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2" Type="http://schemas.openxmlformats.org/officeDocument/2006/relationships/custom-properties" Target="docProps/custom.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ind w:left="-90" w:right="-503.38582677165334" w:hanging="90"/>
        <w:jc w:val="center"/>
        <w:rPr>
          <w:rFonts w:ascii="Times New Roman" w:cs="Times New Roman" w:eastAsia="Times New Roman" w:hAnsi="Times New Roman"/>
          <w:sz w:val="36"/>
          <w:szCs w:val="36"/>
        </w:rPr>
      </w:pPr>
      <w:r w:rsidDel="00000000" w:rsidR="00000000" w:rsidRPr="00000000">
        <w:rPr>
          <w:sz w:val="36"/>
          <w:szCs w:val="36"/>
          <w:rtl w:val="0"/>
        </w:rPr>
        <w:t xml:space="preserve">Evidencia para la prevención del suicidio y los programas de respuesta con refugiados: una revisión sistemática y recomendaciones</w:t>
      </w:r>
      <w:r w:rsidDel="00000000" w:rsidR="00000000" w:rsidRPr="00000000">
        <w:rPr>
          <w:rtl w:val="0"/>
        </w:rPr>
      </w:r>
    </w:p>
    <w:p w:rsidR="00000000" w:rsidDel="00000000" w:rsidP="00000000" w:rsidRDefault="00000000" w:rsidRPr="00000000" w14:paraId="00000002">
      <w:pPr>
        <w:spacing w:line="276.99999999999994" w:lineRule="auto"/>
        <w:ind w:left="-90" w:hanging="90"/>
        <w:jc w:val="cente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03">
      <w:pPr>
        <w:spacing w:line="240" w:lineRule="auto"/>
        <w:ind w:left="-90" w:hanging="90"/>
        <w:jc w:val="center"/>
        <w:rPr>
          <w:rFonts w:ascii="Times New Roman" w:cs="Times New Roman" w:eastAsia="Times New Roman" w:hAnsi="Times New Roman"/>
          <w:sz w:val="36"/>
          <w:szCs w:val="36"/>
        </w:rPr>
      </w:pPr>
      <w:r w:rsidDel="00000000" w:rsidR="00000000" w:rsidRPr="00000000">
        <w:rPr>
          <w:sz w:val="36"/>
          <w:szCs w:val="36"/>
          <w:rtl w:val="0"/>
        </w:rPr>
        <w:t xml:space="preserve">Un informe elaborado por:</w:t>
      </w:r>
      <w:r w:rsidDel="00000000" w:rsidR="00000000" w:rsidRPr="00000000">
        <w:rPr>
          <w:rtl w:val="0"/>
        </w:rPr>
      </w:r>
    </w:p>
    <w:p w:rsidR="00000000" w:rsidDel="00000000" w:rsidP="00000000" w:rsidRDefault="00000000" w:rsidRPr="00000000" w14:paraId="00000004">
      <w:pPr>
        <w:spacing w:line="58" w:lineRule="auto"/>
        <w:ind w:left="-90" w:hanging="90"/>
        <w:jc w:val="cente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05">
      <w:pPr>
        <w:spacing w:line="240" w:lineRule="auto"/>
        <w:ind w:left="-90" w:hanging="90"/>
        <w:jc w:val="center"/>
        <w:rPr>
          <w:rFonts w:ascii="Times New Roman" w:cs="Times New Roman" w:eastAsia="Times New Roman" w:hAnsi="Times New Roman"/>
          <w:sz w:val="36"/>
          <w:szCs w:val="36"/>
        </w:rPr>
      </w:pPr>
      <w:r w:rsidDel="00000000" w:rsidR="00000000" w:rsidRPr="00000000">
        <w:rPr>
          <w:sz w:val="36"/>
          <w:szCs w:val="36"/>
          <w:rtl w:val="0"/>
        </w:rPr>
        <w:t xml:space="preserve">Haroz, EE1a; Decker, E.2, Lee, c.2</w:t>
      </w:r>
      <w:r w:rsidDel="00000000" w:rsidR="00000000" w:rsidRPr="00000000">
        <w:rPr>
          <w:rtl w:val="0"/>
        </w:rPr>
      </w:r>
    </w:p>
    <w:p w:rsidR="00000000" w:rsidDel="00000000" w:rsidP="00000000" w:rsidRDefault="00000000" w:rsidRPr="00000000" w14:paraId="00000006">
      <w:pPr>
        <w:spacing w:line="20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spacing w:line="20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spacing w:line="20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spacing w:line="20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spacing w:line="20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spacing w:line="20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spacing w:line="20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spacing w:line="20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E">
      <w:pPr>
        <w:spacing w:line="20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spacing w:line="20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0">
      <w:pPr>
        <w:spacing w:line="20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spacing w:line="20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spacing w:line="20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spacing w:line="20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spacing w:line="20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spacing w:line="20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spacing w:line="20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spacing w:line="20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8">
      <w:pPr>
        <w:spacing w:line="391"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a Autor correspondiente,eharoz1@jhu.edu</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1 Departamento de Salud Mental, Escuela de Salud Pública Bloomberg de Johns Hopkins, Baltimore MD 21205</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rFonts w:ascii="Times New Roman" w:cs="Times New Roman" w:eastAsia="Times New Roman" w:hAnsi="Times New Roman"/>
        </w:rPr>
      </w:pPr>
      <w:r w:rsidDel="00000000" w:rsidR="00000000" w:rsidRPr="00000000">
        <w:rPr>
          <w:rtl w:val="0"/>
        </w:rPr>
        <w:t xml:space="preserve">2 Departamento de Salud Internacional, Escuela de Salud Pública Bloomberg de Johns Hopkins, Baltimore MD 21205</w:t>
      </w:r>
      <w:r w:rsidDel="00000000" w:rsidR="00000000" w:rsidRPr="00000000">
        <w:rPr>
          <w:rtl w:val="0"/>
        </w:rPr>
      </w:r>
    </w:p>
    <w:p w:rsidR="00000000" w:rsidDel="00000000" w:rsidP="00000000" w:rsidRDefault="00000000" w:rsidRPr="00000000" w14:paraId="0000001E">
      <w:pPr>
        <w:spacing w:line="200" w:lineRule="auto"/>
        <w:ind w:left="90" w:hanging="585"/>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F">
      <w:pPr>
        <w:spacing w:line="272" w:lineRule="auto"/>
        <w:ind w:left="90" w:hanging="585"/>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0">
      <w:pPr>
        <w:spacing w:line="396" w:lineRule="auto"/>
        <w:ind w:left="90" w:right="-90" w:hanging="585"/>
        <w:rPr>
          <w:b w:val="1"/>
        </w:rPr>
      </w:pPr>
      <w:r w:rsidDel="00000000" w:rsidR="00000000" w:rsidRPr="00000000">
        <w:rPr>
          <w:b w:val="1"/>
          <w:rtl w:val="0"/>
        </w:rPr>
        <w:t xml:space="preserve">Esta revisión fue encargada externamente por la Sección de Salud </w:t>
      </w:r>
    </w:p>
    <w:p w:rsidR="00000000" w:rsidDel="00000000" w:rsidP="00000000" w:rsidRDefault="00000000" w:rsidRPr="00000000" w14:paraId="00000021">
      <w:pPr>
        <w:spacing w:line="396" w:lineRule="auto"/>
        <w:ind w:left="90" w:right="0" w:hanging="585"/>
        <w:rPr>
          <w:b w:val="1"/>
        </w:rPr>
      </w:pPr>
      <w:r w:rsidDel="00000000" w:rsidR="00000000" w:rsidRPr="00000000">
        <w:rPr>
          <w:b w:val="1"/>
          <w:rtl w:val="0"/>
        </w:rPr>
        <w:t xml:space="preserve">Pública del ACNUR. Las opiniones expresadas en este documento </w:t>
      </w:r>
    </w:p>
    <w:p w:rsidR="00000000" w:rsidDel="00000000" w:rsidP="00000000" w:rsidRDefault="00000000" w:rsidRPr="00000000" w14:paraId="00000022">
      <w:pPr>
        <w:spacing w:line="396" w:lineRule="auto"/>
        <w:ind w:left="90" w:right="0" w:hanging="585"/>
        <w:rPr>
          <w:rFonts w:ascii="Times New Roman" w:cs="Times New Roman" w:eastAsia="Times New Roman" w:hAnsi="Times New Roman"/>
        </w:rPr>
      </w:pPr>
      <w:r w:rsidDel="00000000" w:rsidR="00000000" w:rsidRPr="00000000">
        <w:rPr>
          <w:b w:val="1"/>
          <w:rtl w:val="0"/>
        </w:rPr>
        <w:t xml:space="preserve">son las de los autores y no necesariamente las del ACNUR.</w:t>
      </w:r>
      <w:r w:rsidDel="00000000" w:rsidR="00000000" w:rsidRPr="00000000">
        <w:rPr>
          <w:rtl w:val="0"/>
        </w:rPr>
      </w:r>
    </w:p>
    <w:p w:rsidR="00000000" w:rsidDel="00000000" w:rsidP="00000000" w:rsidRDefault="00000000" w:rsidRPr="00000000" w14:paraId="00000023">
      <w:pPr>
        <w:spacing w:line="97" w:lineRule="auto"/>
        <w:ind w:left="90" w:hanging="585"/>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4">
      <w:pPr>
        <w:spacing w:line="240" w:lineRule="auto"/>
        <w:ind w:left="90" w:hanging="585"/>
        <w:rPr>
          <w:rFonts w:ascii="Times New Roman" w:cs="Times New Roman" w:eastAsia="Times New Roman" w:hAnsi="Times New Roman"/>
        </w:rPr>
      </w:pPr>
      <w:r w:rsidDel="00000000" w:rsidR="00000000" w:rsidRPr="00000000">
        <w:rPr>
          <w:rtl w:val="0"/>
        </w:rPr>
        <w:t xml:space="preserve">Cita sugerida:</w:t>
      </w:r>
      <w:r w:rsidDel="00000000" w:rsidR="00000000" w:rsidRPr="00000000">
        <w:rPr>
          <w:rtl w:val="0"/>
        </w:rPr>
      </w:r>
    </w:p>
    <w:p w:rsidR="00000000" w:rsidDel="00000000" w:rsidP="00000000" w:rsidRDefault="00000000" w:rsidRPr="00000000" w14:paraId="00000025">
      <w:pPr>
        <w:spacing w:line="56" w:lineRule="auto"/>
        <w:ind w:left="90" w:hanging="585"/>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6">
      <w:pPr>
        <w:spacing w:line="311" w:lineRule="auto"/>
        <w:ind w:left="90" w:right="2940" w:hanging="585"/>
        <w:rPr/>
      </w:pPr>
      <w:r w:rsidDel="00000000" w:rsidR="00000000" w:rsidRPr="00000000">
        <w:rPr>
          <w:rtl w:val="0"/>
        </w:rPr>
        <w:t xml:space="preserve">Haroz, EE, Decker, E., Lee, C.. (2018. Evidencia para programas de prevención y respuesta al suicidio con refugiados: revisión sistemática y recomendaciones Ginebra: Alto Comisionado de las Naciones Unidas para los Refugiados.</w:t>
      </w:r>
    </w:p>
    <w:p w:rsidR="00000000" w:rsidDel="00000000" w:rsidP="00000000" w:rsidRDefault="00000000" w:rsidRPr="00000000" w14:paraId="00000027">
      <w:pPr>
        <w:spacing w:line="311" w:lineRule="auto"/>
        <w:ind w:left="90" w:right="2940" w:hanging="585"/>
        <w:rPr/>
      </w:pPr>
      <w:r w:rsidDel="00000000" w:rsidR="00000000" w:rsidRPr="00000000">
        <w:rPr>
          <w:rtl w:val="0"/>
        </w:rPr>
      </w:r>
    </w:p>
    <w:p w:rsidR="00000000" w:rsidDel="00000000" w:rsidP="00000000" w:rsidRDefault="00000000" w:rsidRPr="00000000" w14:paraId="00000028">
      <w:pPr>
        <w:spacing w:line="311" w:lineRule="auto"/>
        <w:ind w:left="90" w:right="-720" w:hanging="585"/>
        <w:rPr/>
      </w:pPr>
      <w:r w:rsidDel="00000000" w:rsidR="00000000" w:rsidRPr="00000000">
        <w:rPr>
          <w:rtl w:val="0"/>
        </w:rPr>
        <w:t xml:space="preserve">LISTA DE ABREVIATURAS........................................................................................................... 3</w:t>
      </w:r>
    </w:p>
    <w:p w:rsidR="00000000" w:rsidDel="00000000" w:rsidP="00000000" w:rsidRDefault="00000000" w:rsidRPr="00000000" w14:paraId="00000029">
      <w:pPr>
        <w:spacing w:line="311" w:lineRule="auto"/>
        <w:ind w:left="90" w:right="0" w:hanging="585"/>
        <w:rPr/>
      </w:pPr>
      <w:r w:rsidDel="00000000" w:rsidR="00000000" w:rsidRPr="00000000">
        <w:rPr>
          <w:rtl w:val="0"/>
        </w:rPr>
        <w:t xml:space="preserve">RESUMEN EJECUTIVO ......................................................................................................... 4</w:t>
      </w:r>
    </w:p>
    <w:p w:rsidR="00000000" w:rsidDel="00000000" w:rsidP="00000000" w:rsidRDefault="00000000" w:rsidRPr="00000000" w14:paraId="0000002A">
      <w:pPr>
        <w:spacing w:line="311" w:lineRule="auto"/>
        <w:ind w:left="90" w:right="0" w:hanging="585"/>
        <w:rPr/>
      </w:pPr>
      <w:r w:rsidDel="00000000" w:rsidR="00000000" w:rsidRPr="00000000">
        <w:rPr>
          <w:rtl w:val="0"/>
        </w:rPr>
        <w:t xml:space="preserve">PRINCIPALES CONCLUSIONES Y RECOMENDACIONES DE ESTA REVISIÓN......................4</w:t>
      </w:r>
    </w:p>
    <w:p w:rsidR="00000000" w:rsidDel="00000000" w:rsidP="00000000" w:rsidRDefault="00000000" w:rsidRPr="00000000" w14:paraId="0000002B">
      <w:pPr>
        <w:spacing w:line="311" w:lineRule="auto"/>
        <w:ind w:left="90" w:right="0" w:hanging="585"/>
        <w:rPr/>
      </w:pPr>
      <w:r w:rsidDel="00000000" w:rsidR="00000000" w:rsidRPr="00000000">
        <w:rPr>
          <w:rtl w:val="0"/>
        </w:rPr>
        <w:t xml:space="preserve">1. INTRODUCCIÓN......................................................................................................................... 6</w:t>
      </w:r>
    </w:p>
    <w:p w:rsidR="00000000" w:rsidDel="00000000" w:rsidP="00000000" w:rsidRDefault="00000000" w:rsidRPr="00000000" w14:paraId="0000002C">
      <w:pPr>
        <w:spacing w:line="311" w:lineRule="auto"/>
        <w:ind w:left="90" w:right="0" w:hanging="585"/>
        <w:rPr/>
      </w:pPr>
      <w:r w:rsidDel="00000000" w:rsidR="00000000" w:rsidRPr="00000000">
        <w:rPr>
          <w:rtl w:val="0"/>
        </w:rPr>
        <w:t xml:space="preserve">1.1. PREVENCIÓN DEL SUICIDIO.................................................................................7</w:t>
      </w:r>
    </w:p>
    <w:p w:rsidR="00000000" w:rsidDel="00000000" w:rsidP="00000000" w:rsidRDefault="00000000" w:rsidRPr="00000000" w14:paraId="0000002D">
      <w:pPr>
        <w:spacing w:line="311" w:lineRule="auto"/>
        <w:ind w:left="90" w:right="0" w:hanging="585"/>
        <w:rPr/>
      </w:pPr>
      <w:r w:rsidDel="00000000" w:rsidR="00000000" w:rsidRPr="00000000">
        <w:rPr>
          <w:rtl w:val="0"/>
        </w:rPr>
        <w:t xml:space="preserve">1.2. OBJETIVOS DEL INFORME................................................................................................8</w:t>
      </w:r>
    </w:p>
    <w:p w:rsidR="00000000" w:rsidDel="00000000" w:rsidP="00000000" w:rsidRDefault="00000000" w:rsidRPr="00000000" w14:paraId="0000002E">
      <w:pPr>
        <w:spacing w:line="311" w:lineRule="auto"/>
        <w:ind w:left="90" w:right="0" w:hanging="585"/>
        <w:rPr/>
      </w:pPr>
      <w:r w:rsidDel="00000000" w:rsidR="00000000" w:rsidRPr="00000000">
        <w:rPr>
          <w:rtl w:val="0"/>
        </w:rPr>
        <w:t xml:space="preserve">2. MÉTODOS ............................................................................................................................. 8</w:t>
      </w:r>
    </w:p>
    <w:p w:rsidR="00000000" w:rsidDel="00000000" w:rsidP="00000000" w:rsidRDefault="00000000" w:rsidRPr="00000000" w14:paraId="0000002F">
      <w:pPr>
        <w:spacing w:line="311" w:lineRule="auto"/>
        <w:ind w:left="90" w:right="0" w:hanging="585"/>
        <w:rPr/>
      </w:pPr>
      <w:r w:rsidDel="00000000" w:rsidR="00000000" w:rsidRPr="00000000">
        <w:rPr>
          <w:rtl w:val="0"/>
        </w:rPr>
        <w:t xml:space="preserve">2.1. ESTRATEGIA DE BÚSQUEDA DE LITERATURA DE REVISIÓN POR PARES ......................8</w:t>
      </w:r>
    </w:p>
    <w:p w:rsidR="00000000" w:rsidDel="00000000" w:rsidP="00000000" w:rsidRDefault="00000000" w:rsidRPr="00000000" w14:paraId="00000030">
      <w:pPr>
        <w:spacing w:line="311" w:lineRule="auto"/>
        <w:ind w:left="90" w:right="0" w:hanging="585"/>
        <w:rPr/>
      </w:pPr>
      <w:r w:rsidDel="00000000" w:rsidR="00000000" w:rsidRPr="00000000">
        <w:rPr>
          <w:rtl w:val="0"/>
        </w:rPr>
        <w:t xml:space="preserve">2.2. ESTRATEGIA DE BÚSQUEDA DE LITERATURA GRIS ........................................................9</w:t>
      </w:r>
    </w:p>
    <w:p w:rsidR="00000000" w:rsidDel="00000000" w:rsidP="00000000" w:rsidRDefault="00000000" w:rsidRPr="00000000" w14:paraId="00000031">
      <w:pPr>
        <w:spacing w:line="311" w:lineRule="auto"/>
        <w:ind w:left="90" w:right="0" w:hanging="585"/>
        <w:rPr/>
      </w:pPr>
      <w:r w:rsidDel="00000000" w:rsidR="00000000" w:rsidRPr="00000000">
        <w:rPr>
          <w:rtl w:val="0"/>
        </w:rPr>
        <w:t xml:space="preserve">2.3. CRITERIOS DE INCLUSIÓN Y EXCLUSIÓN.......................................................................9</w:t>
      </w:r>
    </w:p>
    <w:p w:rsidR="00000000" w:rsidDel="00000000" w:rsidP="00000000" w:rsidRDefault="00000000" w:rsidRPr="00000000" w14:paraId="00000032">
      <w:pPr>
        <w:spacing w:line="311" w:lineRule="auto"/>
        <w:ind w:left="90" w:right="0" w:hanging="585"/>
        <w:rPr/>
      </w:pPr>
      <w:r w:rsidDel="00000000" w:rsidR="00000000" w:rsidRPr="00000000">
        <w:rPr>
          <w:rtl w:val="0"/>
        </w:rPr>
        <w:t xml:space="preserve">2.4. CRIBADO Y EXTRACCIÓN DE DATOS................................................................................9</w:t>
      </w:r>
    </w:p>
    <w:p w:rsidR="00000000" w:rsidDel="00000000" w:rsidP="00000000" w:rsidRDefault="00000000" w:rsidRPr="00000000" w14:paraId="00000033">
      <w:pPr>
        <w:spacing w:line="311" w:lineRule="auto"/>
        <w:ind w:left="90" w:right="0" w:hanging="585"/>
        <w:rPr/>
      </w:pPr>
      <w:r w:rsidDel="00000000" w:rsidR="00000000" w:rsidRPr="00000000">
        <w:rPr>
          <w:rtl w:val="0"/>
        </w:rPr>
        <w:t xml:space="preserve">3. RESULTADOS...................................................................................................................10</w:t>
      </w:r>
    </w:p>
    <w:p w:rsidR="00000000" w:rsidDel="00000000" w:rsidP="00000000" w:rsidRDefault="00000000" w:rsidRPr="00000000" w14:paraId="00000034">
      <w:pPr>
        <w:spacing w:line="311" w:lineRule="auto"/>
        <w:ind w:left="90" w:right="0" w:hanging="585"/>
        <w:rPr/>
      </w:pPr>
      <w:r w:rsidDel="00000000" w:rsidR="00000000" w:rsidRPr="00000000">
        <w:rPr>
          <w:rtl w:val="0"/>
        </w:rPr>
        <w:t xml:space="preserve">4. CONCLUSIONES Y RECOMENDACIONES.........................................................................13</w:t>
      </w:r>
    </w:p>
    <w:p w:rsidR="00000000" w:rsidDel="00000000" w:rsidP="00000000" w:rsidRDefault="00000000" w:rsidRPr="00000000" w14:paraId="00000035">
      <w:pPr>
        <w:spacing w:line="311" w:lineRule="auto"/>
        <w:ind w:left="90" w:right="0" w:hanging="585"/>
        <w:rPr/>
      </w:pPr>
      <w:r w:rsidDel="00000000" w:rsidR="00000000" w:rsidRPr="00000000">
        <w:rPr>
          <w:rtl w:val="0"/>
        </w:rPr>
        <w:t xml:space="preserve">4.1. UN ENFOQUE DE SALUD PÚBLICA Y DE VARIOS NIVELES PARA LA PREVENCIÓN DEL SUICIDIO ENTRE LAS POBLACIONES DE REFUGIADOS ...14</w:t>
      </w:r>
    </w:p>
    <w:p w:rsidR="00000000" w:rsidDel="00000000" w:rsidP="00000000" w:rsidRDefault="00000000" w:rsidRPr="00000000" w14:paraId="00000036">
      <w:pPr>
        <w:spacing w:line="311" w:lineRule="auto"/>
        <w:ind w:left="90" w:right="0" w:hanging="585"/>
        <w:rPr/>
      </w:pPr>
      <w:r w:rsidDel="00000000" w:rsidR="00000000" w:rsidRPr="00000000">
        <w:rPr>
          <w:rtl w:val="0"/>
        </w:rPr>
        <w:t xml:space="preserve">4.2. ESTRATEGIA SUGERIDA PARA EVALUAR EN ENTORNOS DE REFUGIADOS...........15</w:t>
      </w:r>
    </w:p>
    <w:p w:rsidR="00000000" w:rsidDel="00000000" w:rsidP="00000000" w:rsidRDefault="00000000" w:rsidRPr="00000000" w14:paraId="00000037">
      <w:pPr>
        <w:spacing w:line="311" w:lineRule="auto"/>
        <w:ind w:left="90" w:right="0" w:hanging="585"/>
        <w:rPr/>
      </w:pPr>
      <w:r w:rsidDel="00000000" w:rsidR="00000000" w:rsidRPr="00000000">
        <w:rPr>
          <w:rtl w:val="0"/>
        </w:rPr>
        <w:t xml:space="preserve">APÉNDICE A. ESTRATEGIA COMPLETA DE BÚSQUEDA DE LITERATURA REVISADA POR PARES.......19</w:t>
      </w:r>
    </w:p>
    <w:p w:rsidR="00000000" w:rsidDel="00000000" w:rsidP="00000000" w:rsidRDefault="00000000" w:rsidRPr="00000000" w14:paraId="00000038">
      <w:pPr>
        <w:spacing w:line="311" w:lineRule="auto"/>
        <w:ind w:left="90" w:right="0" w:hanging="585"/>
        <w:rPr/>
      </w:pPr>
      <w:r w:rsidDel="00000000" w:rsidR="00000000" w:rsidRPr="00000000">
        <w:rPr>
          <w:rtl w:val="0"/>
        </w:rPr>
        <w:t xml:space="preserve">APÉNDICE B. RESULTADOS DE LA BÚSQUEDA DE LITERATURA GRIS.........23</w:t>
      </w:r>
    </w:p>
    <w:p w:rsidR="00000000" w:rsidDel="00000000" w:rsidP="00000000" w:rsidRDefault="00000000" w:rsidRPr="00000000" w14:paraId="00000039">
      <w:pPr>
        <w:spacing w:line="311" w:lineRule="auto"/>
        <w:ind w:left="90" w:right="2940" w:hanging="585"/>
        <w:rPr/>
      </w:pPr>
      <w:r w:rsidDel="00000000" w:rsidR="00000000" w:rsidRPr="00000000">
        <w:rPr>
          <w:rtl w:val="0"/>
        </w:rPr>
      </w:r>
    </w:p>
    <w:p w:rsidR="00000000" w:rsidDel="00000000" w:rsidP="00000000" w:rsidRDefault="00000000" w:rsidRPr="00000000" w14:paraId="0000003A">
      <w:pPr>
        <w:ind w:left="0" w:firstLine="0"/>
        <w:rPr/>
      </w:pPr>
      <w:r w:rsidDel="00000000" w:rsidR="00000000" w:rsidRPr="00000000">
        <w:rPr>
          <w:rtl w:val="0"/>
        </w:rPr>
      </w:r>
    </w:p>
    <w:p w:rsidR="00000000" w:rsidDel="00000000" w:rsidP="00000000" w:rsidRDefault="00000000" w:rsidRPr="00000000" w14:paraId="0000003B">
      <w:pPr>
        <w:ind w:left="0" w:firstLine="0"/>
        <w:rPr/>
      </w:pPr>
      <w:r w:rsidDel="00000000" w:rsidR="00000000" w:rsidRPr="00000000">
        <w:rPr>
          <w:rtl w:val="0"/>
        </w:rPr>
      </w:r>
    </w:p>
    <w:p w:rsidR="00000000" w:rsidDel="00000000" w:rsidP="00000000" w:rsidRDefault="00000000" w:rsidRPr="00000000" w14:paraId="0000003C">
      <w:pPr>
        <w:ind w:left="0" w:firstLine="0"/>
        <w:rPr/>
      </w:pPr>
      <w:r w:rsidDel="00000000" w:rsidR="00000000" w:rsidRPr="00000000">
        <w:rPr>
          <w:rtl w:val="0"/>
        </w:rPr>
      </w:r>
    </w:p>
    <w:p w:rsidR="00000000" w:rsidDel="00000000" w:rsidP="00000000" w:rsidRDefault="00000000" w:rsidRPr="00000000" w14:paraId="0000003D">
      <w:pPr>
        <w:ind w:left="0" w:firstLine="0"/>
        <w:rPr/>
      </w:pPr>
      <w:r w:rsidDel="00000000" w:rsidR="00000000" w:rsidRPr="00000000">
        <w:rPr>
          <w:rtl w:val="0"/>
        </w:rPr>
      </w:r>
    </w:p>
    <w:p w:rsidR="00000000" w:rsidDel="00000000" w:rsidP="00000000" w:rsidRDefault="00000000" w:rsidRPr="00000000" w14:paraId="0000003E">
      <w:pPr>
        <w:ind w:left="0" w:firstLine="0"/>
        <w:rPr/>
      </w:pPr>
      <w:r w:rsidDel="00000000" w:rsidR="00000000" w:rsidRPr="00000000">
        <w:rPr>
          <w:rtl w:val="0"/>
        </w:rPr>
      </w:r>
    </w:p>
    <w:p w:rsidR="00000000" w:rsidDel="00000000" w:rsidP="00000000" w:rsidRDefault="00000000" w:rsidRPr="00000000" w14:paraId="0000003F">
      <w:pPr>
        <w:ind w:left="0" w:firstLine="0"/>
        <w:rPr/>
      </w:pPr>
      <w:r w:rsidDel="00000000" w:rsidR="00000000" w:rsidRPr="00000000">
        <w:rPr>
          <w:rtl w:val="0"/>
        </w:rPr>
      </w:r>
    </w:p>
    <w:p w:rsidR="00000000" w:rsidDel="00000000" w:rsidP="00000000" w:rsidRDefault="00000000" w:rsidRPr="00000000" w14:paraId="00000040">
      <w:pPr>
        <w:ind w:left="0" w:firstLine="0"/>
        <w:rPr/>
      </w:pPr>
      <w:r w:rsidDel="00000000" w:rsidR="00000000" w:rsidRPr="00000000">
        <w:rPr>
          <w:rtl w:val="0"/>
        </w:rPr>
      </w:r>
    </w:p>
    <w:p w:rsidR="00000000" w:rsidDel="00000000" w:rsidP="00000000" w:rsidRDefault="00000000" w:rsidRPr="00000000" w14:paraId="00000041">
      <w:pPr>
        <w:ind w:left="0" w:firstLine="0"/>
        <w:rPr/>
      </w:pPr>
      <w:r w:rsidDel="00000000" w:rsidR="00000000" w:rsidRPr="00000000">
        <w:rPr>
          <w:rtl w:val="0"/>
        </w:rPr>
      </w:r>
    </w:p>
    <w:p w:rsidR="00000000" w:rsidDel="00000000" w:rsidP="00000000" w:rsidRDefault="00000000" w:rsidRPr="00000000" w14:paraId="00000042">
      <w:pPr>
        <w:ind w:left="0" w:firstLine="0"/>
        <w:rPr/>
      </w:pPr>
      <w:r w:rsidDel="00000000" w:rsidR="00000000" w:rsidRPr="00000000">
        <w:rPr>
          <w:rtl w:val="0"/>
        </w:rPr>
      </w:r>
    </w:p>
    <w:p w:rsidR="00000000" w:rsidDel="00000000" w:rsidP="00000000" w:rsidRDefault="00000000" w:rsidRPr="00000000" w14:paraId="00000043">
      <w:pPr>
        <w:ind w:left="0" w:firstLine="0"/>
        <w:rPr/>
      </w:pPr>
      <w:r w:rsidDel="00000000" w:rsidR="00000000" w:rsidRPr="00000000">
        <w:rPr>
          <w:rtl w:val="0"/>
        </w:rPr>
      </w:r>
    </w:p>
    <w:p w:rsidR="00000000" w:rsidDel="00000000" w:rsidP="00000000" w:rsidRDefault="00000000" w:rsidRPr="00000000" w14:paraId="00000044">
      <w:pPr>
        <w:ind w:left="0" w:firstLine="0"/>
        <w:rPr/>
      </w:pPr>
      <w:r w:rsidDel="00000000" w:rsidR="00000000" w:rsidRPr="00000000">
        <w:rPr>
          <w:rtl w:val="0"/>
        </w:rPr>
      </w:r>
    </w:p>
    <w:p w:rsidR="00000000" w:rsidDel="00000000" w:rsidP="00000000" w:rsidRDefault="00000000" w:rsidRPr="00000000" w14:paraId="00000045">
      <w:pPr>
        <w:ind w:left="0" w:firstLine="0"/>
        <w:rPr/>
      </w:pPr>
      <w:r w:rsidDel="00000000" w:rsidR="00000000" w:rsidRPr="00000000">
        <w:rPr>
          <w:rtl w:val="0"/>
        </w:rPr>
      </w:r>
    </w:p>
    <w:p w:rsidR="00000000" w:rsidDel="00000000" w:rsidP="00000000" w:rsidRDefault="00000000" w:rsidRPr="00000000" w14:paraId="00000046">
      <w:pPr>
        <w:ind w:left="0" w:firstLine="0"/>
        <w:rPr/>
      </w:pPr>
      <w:r w:rsidDel="00000000" w:rsidR="00000000" w:rsidRPr="00000000">
        <w:rPr>
          <w:rtl w:val="0"/>
        </w:rPr>
      </w:r>
    </w:p>
    <w:p w:rsidR="00000000" w:rsidDel="00000000" w:rsidP="00000000" w:rsidRDefault="00000000" w:rsidRPr="00000000" w14:paraId="00000047">
      <w:pPr>
        <w:ind w:left="0" w:firstLine="0"/>
        <w:rPr/>
      </w:pPr>
      <w:r w:rsidDel="00000000" w:rsidR="00000000" w:rsidRPr="00000000">
        <w:rPr>
          <w:rtl w:val="0"/>
        </w:rPr>
      </w:r>
    </w:p>
    <w:p w:rsidR="00000000" w:rsidDel="00000000" w:rsidP="00000000" w:rsidRDefault="00000000" w:rsidRPr="00000000" w14:paraId="00000048">
      <w:pPr>
        <w:ind w:left="0" w:firstLine="0"/>
        <w:rPr/>
      </w:pPr>
      <w:r w:rsidDel="00000000" w:rsidR="00000000" w:rsidRPr="00000000">
        <w:rPr>
          <w:rtl w:val="0"/>
        </w:rPr>
      </w:r>
    </w:p>
    <w:p w:rsidR="00000000" w:rsidDel="00000000" w:rsidP="00000000" w:rsidRDefault="00000000" w:rsidRPr="00000000" w14:paraId="00000049">
      <w:pPr>
        <w:ind w:left="0" w:firstLine="0"/>
        <w:rPr/>
      </w:pPr>
      <w:r w:rsidDel="00000000" w:rsidR="00000000" w:rsidRPr="00000000">
        <w:rPr>
          <w:rtl w:val="0"/>
        </w:rPr>
      </w:r>
    </w:p>
    <w:p w:rsidR="00000000" w:rsidDel="00000000" w:rsidP="00000000" w:rsidRDefault="00000000" w:rsidRPr="00000000" w14:paraId="0000004A">
      <w:pPr>
        <w:ind w:left="0" w:firstLine="0"/>
        <w:rPr/>
      </w:pPr>
      <w:r w:rsidDel="00000000" w:rsidR="00000000" w:rsidRPr="00000000">
        <w:rPr>
          <w:rtl w:val="0"/>
        </w:rPr>
      </w:r>
    </w:p>
    <w:p w:rsidR="00000000" w:rsidDel="00000000" w:rsidP="00000000" w:rsidRDefault="00000000" w:rsidRPr="00000000" w14:paraId="0000004B">
      <w:pPr>
        <w:ind w:left="0" w:firstLine="0"/>
        <w:rPr/>
      </w:pPr>
      <w:r w:rsidDel="00000000" w:rsidR="00000000" w:rsidRPr="00000000">
        <w:rPr>
          <w:rtl w:val="0"/>
        </w:rPr>
      </w:r>
    </w:p>
    <w:p w:rsidR="00000000" w:rsidDel="00000000" w:rsidP="00000000" w:rsidRDefault="00000000" w:rsidRPr="00000000" w14:paraId="0000004C">
      <w:pPr>
        <w:ind w:left="0" w:firstLine="0"/>
        <w:rPr/>
      </w:pPr>
      <w:r w:rsidDel="00000000" w:rsidR="00000000" w:rsidRPr="00000000">
        <w:rPr>
          <w:rtl w:val="0"/>
        </w:rPr>
      </w:r>
    </w:p>
    <w:p w:rsidR="00000000" w:rsidDel="00000000" w:rsidP="00000000" w:rsidRDefault="00000000" w:rsidRPr="00000000" w14:paraId="0000004D">
      <w:pPr>
        <w:ind w:left="0" w:firstLine="0"/>
        <w:rPr/>
      </w:pPr>
      <w:r w:rsidDel="00000000" w:rsidR="00000000" w:rsidRPr="00000000">
        <w:rPr>
          <w:rtl w:val="0"/>
        </w:rPr>
      </w:r>
    </w:p>
    <w:p w:rsidR="00000000" w:rsidDel="00000000" w:rsidP="00000000" w:rsidRDefault="00000000" w:rsidRPr="00000000" w14:paraId="0000004E">
      <w:pPr>
        <w:ind w:left="0" w:firstLine="0"/>
        <w:rPr/>
      </w:pPr>
      <w:r w:rsidDel="00000000" w:rsidR="00000000" w:rsidRPr="00000000">
        <w:rPr>
          <w:rtl w:val="0"/>
        </w:rPr>
      </w:r>
    </w:p>
    <w:p w:rsidR="00000000" w:rsidDel="00000000" w:rsidP="00000000" w:rsidRDefault="00000000" w:rsidRPr="00000000" w14:paraId="0000004F">
      <w:pPr>
        <w:ind w:left="0" w:firstLine="0"/>
        <w:rPr/>
      </w:pPr>
      <w:r w:rsidDel="00000000" w:rsidR="00000000" w:rsidRPr="00000000">
        <w:rPr>
          <w:rtl w:val="0"/>
        </w:rPr>
      </w:r>
    </w:p>
    <w:p w:rsidR="00000000" w:rsidDel="00000000" w:rsidP="00000000" w:rsidRDefault="00000000" w:rsidRPr="00000000" w14:paraId="00000050">
      <w:pPr>
        <w:ind w:left="0" w:firstLine="0"/>
        <w:rPr/>
      </w:pPr>
      <w:r w:rsidDel="00000000" w:rsidR="00000000" w:rsidRPr="00000000">
        <w:rPr>
          <w:rtl w:val="0"/>
        </w:rPr>
      </w:r>
    </w:p>
    <w:p w:rsidR="00000000" w:rsidDel="00000000" w:rsidP="00000000" w:rsidRDefault="00000000" w:rsidRPr="00000000" w14:paraId="00000051">
      <w:pPr>
        <w:ind w:left="0" w:firstLine="0"/>
        <w:rPr/>
      </w:pPr>
      <w:r w:rsidDel="00000000" w:rsidR="00000000" w:rsidRPr="00000000">
        <w:rPr>
          <w:rtl w:val="0"/>
        </w:rPr>
      </w:r>
    </w:p>
    <w:p w:rsidR="00000000" w:rsidDel="00000000" w:rsidP="00000000" w:rsidRDefault="00000000" w:rsidRPr="00000000" w14:paraId="00000052">
      <w:pPr>
        <w:ind w:left="0" w:firstLine="0"/>
        <w:rPr/>
      </w:pPr>
      <w:r w:rsidDel="00000000" w:rsidR="00000000" w:rsidRPr="00000000">
        <w:rPr>
          <w:rtl w:val="0"/>
        </w:rPr>
      </w:r>
    </w:p>
    <w:p w:rsidR="00000000" w:rsidDel="00000000" w:rsidP="00000000" w:rsidRDefault="00000000" w:rsidRPr="00000000" w14:paraId="00000053">
      <w:pPr>
        <w:ind w:left="0" w:firstLine="0"/>
        <w:rPr>
          <w:rFonts w:ascii="Times New Roman" w:cs="Times New Roman" w:eastAsia="Times New Roman" w:hAnsi="Times New Roman"/>
          <w:sz w:val="28"/>
          <w:szCs w:val="28"/>
        </w:rPr>
      </w:pPr>
      <w:r w:rsidDel="00000000" w:rsidR="00000000" w:rsidRPr="00000000">
        <w:rPr>
          <w:b w:val="1"/>
          <w:color w:val="00b050"/>
          <w:sz w:val="28"/>
          <w:szCs w:val="28"/>
          <w:rtl w:val="0"/>
        </w:rPr>
        <w:t xml:space="preserve">Lista de abreviaciones</w:t>
      </w:r>
      <w:r w:rsidDel="00000000" w:rsidR="00000000" w:rsidRPr="00000000">
        <w:rPr>
          <w:rtl w:val="0"/>
        </w:rPr>
      </w:r>
    </w:p>
    <w:p w:rsidR="00000000" w:rsidDel="00000000" w:rsidP="00000000" w:rsidRDefault="00000000" w:rsidRPr="00000000" w14:paraId="00000054">
      <w:pPr>
        <w:spacing w:line="258" w:lineRule="auto"/>
        <w:ind w:left="0"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55">
      <w:pPr>
        <w:ind w:left="141.73228346456688" w:hanging="141.73228346456688"/>
        <w:rPr>
          <w:sz w:val="28"/>
          <w:szCs w:val="28"/>
        </w:rPr>
      </w:pPr>
      <w:r w:rsidDel="00000000" w:rsidR="00000000" w:rsidRPr="00000000">
        <w:rPr>
          <w:b w:val="1"/>
          <w:sz w:val="28"/>
          <w:szCs w:val="28"/>
          <w:rtl w:val="0"/>
        </w:rPr>
        <w:t xml:space="preserve">BIC </w:t>
      </w:r>
      <w:r w:rsidDel="00000000" w:rsidR="00000000" w:rsidRPr="00000000">
        <w:rPr>
          <w:sz w:val="28"/>
          <w:szCs w:val="28"/>
          <w:rtl w:val="0"/>
        </w:rPr>
        <w:t xml:space="preserve">Intervención breve y contacto</w:t>
      </w:r>
    </w:p>
    <w:p w:rsidR="00000000" w:rsidDel="00000000" w:rsidP="00000000" w:rsidRDefault="00000000" w:rsidRPr="00000000" w14:paraId="00000056">
      <w:pPr>
        <w:ind w:left="141.73228346456688" w:hanging="141.73228346456688"/>
        <w:rPr>
          <w:sz w:val="28"/>
          <w:szCs w:val="28"/>
        </w:rPr>
      </w:pPr>
      <w:r w:rsidDel="00000000" w:rsidR="00000000" w:rsidRPr="00000000">
        <w:rPr>
          <w:b w:val="1"/>
          <w:sz w:val="28"/>
          <w:szCs w:val="28"/>
          <w:rtl w:val="0"/>
        </w:rPr>
        <w:t xml:space="preserve">CARE </w:t>
      </w:r>
      <w:r w:rsidDel="00000000" w:rsidR="00000000" w:rsidRPr="00000000">
        <w:rPr>
          <w:sz w:val="28"/>
          <w:szCs w:val="28"/>
          <w:rtl w:val="0"/>
        </w:rPr>
        <w:t xml:space="preserve">Cooperativa de Asistencia y Socorro en todas partes</w:t>
      </w:r>
    </w:p>
    <w:p w:rsidR="00000000" w:rsidDel="00000000" w:rsidP="00000000" w:rsidRDefault="00000000" w:rsidRPr="00000000" w14:paraId="00000057">
      <w:pPr>
        <w:ind w:left="141.73228346456688" w:hanging="141.73228346456688"/>
        <w:rPr>
          <w:sz w:val="28"/>
          <w:szCs w:val="28"/>
        </w:rPr>
      </w:pPr>
      <w:r w:rsidDel="00000000" w:rsidR="00000000" w:rsidRPr="00000000">
        <w:rPr>
          <w:b w:val="1"/>
          <w:sz w:val="28"/>
          <w:szCs w:val="28"/>
          <w:rtl w:val="0"/>
        </w:rPr>
        <w:t xml:space="preserve">C-CASA </w:t>
      </w:r>
      <w:r w:rsidDel="00000000" w:rsidR="00000000" w:rsidRPr="00000000">
        <w:rPr>
          <w:sz w:val="28"/>
          <w:szCs w:val="28"/>
          <w:rtl w:val="0"/>
        </w:rPr>
        <w:t xml:space="preserve">Algoritmo de Clasificación de Columbia para la Evaluación del Suicidio</w:t>
      </w:r>
    </w:p>
    <w:p w:rsidR="00000000" w:rsidDel="00000000" w:rsidP="00000000" w:rsidRDefault="00000000" w:rsidRPr="00000000" w14:paraId="00000058">
      <w:pPr>
        <w:ind w:left="141.73228346456688" w:hanging="141.73228346456688"/>
        <w:rPr>
          <w:sz w:val="28"/>
          <w:szCs w:val="28"/>
        </w:rPr>
      </w:pPr>
      <w:r w:rsidDel="00000000" w:rsidR="00000000" w:rsidRPr="00000000">
        <w:rPr>
          <w:b w:val="1"/>
          <w:sz w:val="28"/>
          <w:szCs w:val="28"/>
          <w:rtl w:val="0"/>
        </w:rPr>
        <w:t xml:space="preserve">CASP </w:t>
      </w:r>
      <w:r w:rsidDel="00000000" w:rsidR="00000000" w:rsidRPr="00000000">
        <w:rPr>
          <w:sz w:val="28"/>
          <w:szCs w:val="28"/>
          <w:rtl w:val="0"/>
        </w:rPr>
        <w:t xml:space="preserve">Contacto y planificación de la seguridad</w:t>
      </w:r>
    </w:p>
    <w:p w:rsidR="00000000" w:rsidDel="00000000" w:rsidP="00000000" w:rsidRDefault="00000000" w:rsidRPr="00000000" w14:paraId="00000059">
      <w:pPr>
        <w:ind w:left="141.73228346456688" w:hanging="141.73228346456688"/>
        <w:rPr>
          <w:sz w:val="28"/>
          <w:szCs w:val="28"/>
        </w:rPr>
      </w:pPr>
      <w:r w:rsidDel="00000000" w:rsidR="00000000" w:rsidRPr="00000000">
        <w:rPr>
          <w:b w:val="1"/>
          <w:sz w:val="28"/>
          <w:szCs w:val="28"/>
          <w:rtl w:val="0"/>
        </w:rPr>
        <w:t xml:space="preserve">CV </w:t>
      </w:r>
      <w:r w:rsidDel="00000000" w:rsidR="00000000" w:rsidRPr="00000000">
        <w:rPr>
          <w:sz w:val="28"/>
          <w:szCs w:val="28"/>
          <w:rtl w:val="0"/>
        </w:rPr>
        <w:t xml:space="preserve">Voluntario comunitario</w:t>
      </w:r>
    </w:p>
    <w:p w:rsidR="00000000" w:rsidDel="00000000" w:rsidP="00000000" w:rsidRDefault="00000000" w:rsidRPr="00000000" w14:paraId="0000005A">
      <w:pPr>
        <w:ind w:left="141.73228346456688" w:hanging="141.73228346456688"/>
        <w:rPr>
          <w:sz w:val="28"/>
          <w:szCs w:val="28"/>
        </w:rPr>
      </w:pPr>
      <w:r w:rsidDel="00000000" w:rsidR="00000000" w:rsidRPr="00000000">
        <w:rPr>
          <w:b w:val="1"/>
          <w:sz w:val="28"/>
          <w:szCs w:val="28"/>
          <w:rtl w:val="0"/>
        </w:rPr>
        <w:t xml:space="preserve">EAAD </w:t>
      </w:r>
      <w:r w:rsidDel="00000000" w:rsidR="00000000" w:rsidRPr="00000000">
        <w:rPr>
          <w:sz w:val="28"/>
          <w:szCs w:val="28"/>
          <w:rtl w:val="0"/>
        </w:rPr>
        <w:t xml:space="preserve">Alianza Europea contra la Depresión</w:t>
      </w:r>
    </w:p>
    <w:p w:rsidR="00000000" w:rsidDel="00000000" w:rsidP="00000000" w:rsidRDefault="00000000" w:rsidRPr="00000000" w14:paraId="0000005B">
      <w:pPr>
        <w:ind w:left="141.73228346456688" w:hanging="141.73228346456688"/>
        <w:rPr>
          <w:sz w:val="28"/>
          <w:szCs w:val="28"/>
        </w:rPr>
      </w:pPr>
      <w:r w:rsidDel="00000000" w:rsidR="00000000" w:rsidRPr="00000000">
        <w:rPr>
          <w:b w:val="1"/>
          <w:sz w:val="28"/>
          <w:szCs w:val="28"/>
          <w:rtl w:val="0"/>
        </w:rPr>
        <w:t xml:space="preserve">HIC </w:t>
      </w:r>
      <w:r w:rsidDel="00000000" w:rsidR="00000000" w:rsidRPr="00000000">
        <w:rPr>
          <w:sz w:val="28"/>
          <w:szCs w:val="28"/>
          <w:rtl w:val="0"/>
        </w:rPr>
        <w:t xml:space="preserve">Países de renta alta</w:t>
      </w:r>
    </w:p>
    <w:p w:rsidR="00000000" w:rsidDel="00000000" w:rsidP="00000000" w:rsidRDefault="00000000" w:rsidRPr="00000000" w14:paraId="0000005C">
      <w:pPr>
        <w:ind w:left="141.73228346456688" w:hanging="141.73228346456688"/>
        <w:rPr>
          <w:sz w:val="28"/>
          <w:szCs w:val="28"/>
        </w:rPr>
      </w:pPr>
      <w:r w:rsidDel="00000000" w:rsidR="00000000" w:rsidRPr="00000000">
        <w:rPr>
          <w:b w:val="1"/>
          <w:sz w:val="28"/>
          <w:szCs w:val="28"/>
          <w:rtl w:val="0"/>
        </w:rPr>
        <w:t xml:space="preserve">IASC </w:t>
      </w:r>
      <w:r w:rsidDel="00000000" w:rsidR="00000000" w:rsidRPr="00000000">
        <w:rPr>
          <w:sz w:val="28"/>
          <w:szCs w:val="28"/>
          <w:rtl w:val="0"/>
        </w:rPr>
        <w:t xml:space="preserve">Comité Permanente entre Organismos</w:t>
      </w:r>
    </w:p>
    <w:p w:rsidR="00000000" w:rsidDel="00000000" w:rsidP="00000000" w:rsidRDefault="00000000" w:rsidRPr="00000000" w14:paraId="0000005D">
      <w:pPr>
        <w:ind w:left="141.73228346456688" w:hanging="141.73228346456688"/>
        <w:rPr>
          <w:sz w:val="28"/>
          <w:szCs w:val="28"/>
        </w:rPr>
      </w:pPr>
      <w:r w:rsidDel="00000000" w:rsidR="00000000" w:rsidRPr="00000000">
        <w:rPr>
          <w:b w:val="1"/>
          <w:sz w:val="28"/>
          <w:szCs w:val="28"/>
          <w:rtl w:val="0"/>
        </w:rPr>
        <w:t xml:space="preserve">CICR </w:t>
      </w:r>
      <w:r w:rsidDel="00000000" w:rsidR="00000000" w:rsidRPr="00000000">
        <w:rPr>
          <w:sz w:val="28"/>
          <w:szCs w:val="28"/>
          <w:rtl w:val="0"/>
        </w:rPr>
        <w:t xml:space="preserve">Comité Internacional de la Cruz Roja</w:t>
      </w:r>
    </w:p>
    <w:p w:rsidR="00000000" w:rsidDel="00000000" w:rsidP="00000000" w:rsidRDefault="00000000" w:rsidRPr="00000000" w14:paraId="0000005E">
      <w:pPr>
        <w:ind w:left="141.73228346456688" w:hanging="141.73228346456688"/>
        <w:rPr>
          <w:sz w:val="28"/>
          <w:szCs w:val="28"/>
        </w:rPr>
      </w:pPr>
      <w:r w:rsidDel="00000000" w:rsidR="00000000" w:rsidRPr="00000000">
        <w:rPr>
          <w:b w:val="1"/>
          <w:sz w:val="28"/>
          <w:szCs w:val="28"/>
          <w:rtl w:val="0"/>
        </w:rPr>
        <w:t xml:space="preserve">IMC </w:t>
      </w:r>
      <w:r w:rsidDel="00000000" w:rsidR="00000000" w:rsidRPr="00000000">
        <w:rPr>
          <w:sz w:val="28"/>
          <w:szCs w:val="28"/>
          <w:rtl w:val="0"/>
        </w:rPr>
        <w:t xml:space="preserve">Cuerpo Médico Internacional</w:t>
      </w:r>
    </w:p>
    <w:p w:rsidR="00000000" w:rsidDel="00000000" w:rsidP="00000000" w:rsidRDefault="00000000" w:rsidRPr="00000000" w14:paraId="0000005F">
      <w:pPr>
        <w:ind w:left="141.73228346456688" w:hanging="141.73228346456688"/>
        <w:rPr>
          <w:sz w:val="28"/>
          <w:szCs w:val="28"/>
        </w:rPr>
      </w:pPr>
      <w:r w:rsidDel="00000000" w:rsidR="00000000" w:rsidRPr="00000000">
        <w:rPr>
          <w:b w:val="1"/>
          <w:sz w:val="28"/>
          <w:szCs w:val="28"/>
          <w:rtl w:val="0"/>
        </w:rPr>
        <w:t xml:space="preserve">GODORT </w:t>
      </w:r>
      <w:r w:rsidDel="00000000" w:rsidR="00000000" w:rsidRPr="00000000">
        <w:rPr>
          <w:sz w:val="28"/>
          <w:szCs w:val="28"/>
          <w:rtl w:val="0"/>
        </w:rPr>
        <w:t xml:space="preserve">Motor de búsqueda de organizaciones intergubernamentales</w:t>
      </w:r>
    </w:p>
    <w:p w:rsidR="00000000" w:rsidDel="00000000" w:rsidP="00000000" w:rsidRDefault="00000000" w:rsidRPr="00000000" w14:paraId="00000060">
      <w:pPr>
        <w:ind w:left="141.73228346456688" w:hanging="141.73228346456688"/>
        <w:rPr>
          <w:sz w:val="28"/>
          <w:szCs w:val="28"/>
        </w:rPr>
      </w:pPr>
      <w:r w:rsidDel="00000000" w:rsidR="00000000" w:rsidRPr="00000000">
        <w:rPr>
          <w:b w:val="1"/>
          <w:sz w:val="28"/>
          <w:szCs w:val="28"/>
          <w:rtl w:val="0"/>
        </w:rPr>
        <w:t xml:space="preserve">OIG </w:t>
      </w:r>
      <w:r w:rsidDel="00000000" w:rsidR="00000000" w:rsidRPr="00000000">
        <w:rPr>
          <w:sz w:val="28"/>
          <w:szCs w:val="28"/>
          <w:rtl w:val="0"/>
        </w:rPr>
        <w:t xml:space="preserve">Organizaciones intergubernamentales</w:t>
      </w:r>
    </w:p>
    <w:p w:rsidR="00000000" w:rsidDel="00000000" w:rsidP="00000000" w:rsidRDefault="00000000" w:rsidRPr="00000000" w14:paraId="00000061">
      <w:pPr>
        <w:ind w:left="141.73228346456688" w:hanging="141.73228346456688"/>
        <w:rPr>
          <w:sz w:val="28"/>
          <w:szCs w:val="28"/>
        </w:rPr>
      </w:pPr>
      <w:r w:rsidDel="00000000" w:rsidR="00000000" w:rsidRPr="00000000">
        <w:rPr>
          <w:b w:val="1"/>
          <w:sz w:val="28"/>
          <w:szCs w:val="28"/>
          <w:rtl w:val="0"/>
        </w:rPr>
        <w:t xml:space="preserve">OIM </w:t>
      </w:r>
      <w:r w:rsidDel="00000000" w:rsidR="00000000" w:rsidRPr="00000000">
        <w:rPr>
          <w:sz w:val="28"/>
          <w:szCs w:val="28"/>
          <w:rtl w:val="0"/>
        </w:rPr>
        <w:t xml:space="preserve">Organización Internacional para las Migraciones</w:t>
      </w:r>
    </w:p>
    <w:p w:rsidR="00000000" w:rsidDel="00000000" w:rsidP="00000000" w:rsidRDefault="00000000" w:rsidRPr="00000000" w14:paraId="00000062">
      <w:pPr>
        <w:ind w:left="141.73228346456688" w:hanging="141.73228346456688"/>
        <w:rPr>
          <w:sz w:val="28"/>
          <w:szCs w:val="28"/>
        </w:rPr>
      </w:pPr>
      <w:r w:rsidDel="00000000" w:rsidR="00000000" w:rsidRPr="00000000">
        <w:rPr>
          <w:b w:val="1"/>
          <w:sz w:val="28"/>
          <w:szCs w:val="28"/>
          <w:rtl w:val="0"/>
        </w:rPr>
        <w:t xml:space="preserve">OIM </w:t>
      </w:r>
      <w:r w:rsidDel="00000000" w:rsidR="00000000" w:rsidRPr="00000000">
        <w:rPr>
          <w:sz w:val="28"/>
          <w:szCs w:val="28"/>
          <w:rtl w:val="0"/>
        </w:rPr>
        <w:t xml:space="preserve">Organización Internacional para las Migraciones</w:t>
      </w:r>
    </w:p>
    <w:p w:rsidR="00000000" w:rsidDel="00000000" w:rsidP="00000000" w:rsidRDefault="00000000" w:rsidRPr="00000000" w14:paraId="00000063">
      <w:pPr>
        <w:ind w:left="141.73228346456688" w:hanging="141.73228346456688"/>
        <w:rPr>
          <w:sz w:val="28"/>
          <w:szCs w:val="28"/>
        </w:rPr>
      </w:pPr>
      <w:r w:rsidDel="00000000" w:rsidR="00000000" w:rsidRPr="00000000">
        <w:rPr>
          <w:b w:val="1"/>
          <w:sz w:val="28"/>
          <w:szCs w:val="28"/>
          <w:rtl w:val="0"/>
        </w:rPr>
        <w:t xml:space="preserve">MDD </w:t>
      </w:r>
      <w:r w:rsidDel="00000000" w:rsidR="00000000" w:rsidRPr="00000000">
        <w:rPr>
          <w:sz w:val="28"/>
          <w:szCs w:val="28"/>
          <w:rtl w:val="0"/>
        </w:rPr>
        <w:t xml:space="preserve">Trastorno depresivo mayor</w:t>
      </w:r>
    </w:p>
    <w:p w:rsidR="00000000" w:rsidDel="00000000" w:rsidP="00000000" w:rsidRDefault="00000000" w:rsidRPr="00000000" w14:paraId="00000064">
      <w:pPr>
        <w:ind w:left="141.73228346456688" w:hanging="141.73228346456688"/>
        <w:rPr>
          <w:sz w:val="28"/>
          <w:szCs w:val="28"/>
        </w:rPr>
      </w:pPr>
      <w:r w:rsidDel="00000000" w:rsidR="00000000" w:rsidRPr="00000000">
        <w:rPr>
          <w:b w:val="1"/>
          <w:sz w:val="28"/>
          <w:szCs w:val="28"/>
          <w:rtl w:val="0"/>
        </w:rPr>
        <w:t xml:space="preserve">MSF </w:t>
      </w:r>
      <w:r w:rsidDel="00000000" w:rsidR="00000000" w:rsidRPr="00000000">
        <w:rPr>
          <w:sz w:val="28"/>
          <w:szCs w:val="28"/>
          <w:rtl w:val="0"/>
        </w:rPr>
        <w:t xml:space="preserve">Medécins Sans Frontières</w:t>
      </w:r>
    </w:p>
    <w:p w:rsidR="00000000" w:rsidDel="00000000" w:rsidP="00000000" w:rsidRDefault="00000000" w:rsidRPr="00000000" w14:paraId="00000065">
      <w:pPr>
        <w:ind w:left="141.73228346456688" w:hanging="141.73228346456688"/>
        <w:rPr>
          <w:sz w:val="28"/>
          <w:szCs w:val="28"/>
        </w:rPr>
      </w:pPr>
      <w:r w:rsidDel="00000000" w:rsidR="00000000" w:rsidRPr="00000000">
        <w:rPr>
          <w:b w:val="1"/>
          <w:sz w:val="28"/>
          <w:szCs w:val="28"/>
          <w:rtl w:val="0"/>
        </w:rPr>
        <w:t xml:space="preserve">ONGs </w:t>
      </w:r>
      <w:r w:rsidDel="00000000" w:rsidR="00000000" w:rsidRPr="00000000">
        <w:rPr>
          <w:sz w:val="28"/>
          <w:szCs w:val="28"/>
          <w:rtl w:val="0"/>
        </w:rPr>
        <w:t xml:space="preserve">Organizaciones No Gubernamentales</w:t>
      </w:r>
    </w:p>
    <w:p w:rsidR="00000000" w:rsidDel="00000000" w:rsidP="00000000" w:rsidRDefault="00000000" w:rsidRPr="00000000" w14:paraId="00000066">
      <w:pPr>
        <w:ind w:left="141.73228346456688" w:hanging="141.73228346456688"/>
        <w:rPr>
          <w:sz w:val="28"/>
          <w:szCs w:val="28"/>
        </w:rPr>
      </w:pPr>
      <w:r w:rsidDel="00000000" w:rsidR="00000000" w:rsidRPr="00000000">
        <w:rPr>
          <w:b w:val="1"/>
          <w:sz w:val="28"/>
          <w:szCs w:val="28"/>
          <w:rtl w:val="0"/>
        </w:rPr>
        <w:t xml:space="preserve">PTSD </w:t>
      </w:r>
      <w:r w:rsidDel="00000000" w:rsidR="00000000" w:rsidRPr="00000000">
        <w:rPr>
          <w:sz w:val="28"/>
          <w:szCs w:val="28"/>
          <w:rtl w:val="0"/>
        </w:rPr>
        <w:t xml:space="preserve">Trastorno de estrés postraumático</w:t>
      </w:r>
    </w:p>
    <w:p w:rsidR="00000000" w:rsidDel="00000000" w:rsidP="00000000" w:rsidRDefault="00000000" w:rsidRPr="00000000" w14:paraId="00000067">
      <w:pPr>
        <w:ind w:left="141.73228346456688" w:hanging="141.73228346456688"/>
        <w:rPr>
          <w:sz w:val="28"/>
          <w:szCs w:val="28"/>
        </w:rPr>
      </w:pPr>
      <w:r w:rsidDel="00000000" w:rsidR="00000000" w:rsidRPr="00000000">
        <w:rPr>
          <w:b w:val="1"/>
          <w:sz w:val="28"/>
          <w:szCs w:val="28"/>
          <w:rtl w:val="0"/>
        </w:rPr>
        <w:t xml:space="preserve">ECA </w:t>
      </w:r>
      <w:r w:rsidDel="00000000" w:rsidR="00000000" w:rsidRPr="00000000">
        <w:rPr>
          <w:sz w:val="28"/>
          <w:szCs w:val="28"/>
          <w:rtl w:val="0"/>
        </w:rPr>
        <w:t xml:space="preserve">Ensayos Controlados Aleatorios</w:t>
      </w:r>
    </w:p>
    <w:p w:rsidR="00000000" w:rsidDel="00000000" w:rsidP="00000000" w:rsidRDefault="00000000" w:rsidRPr="00000000" w14:paraId="00000068">
      <w:pPr>
        <w:ind w:left="141.73228346456688" w:hanging="141.73228346456688"/>
        <w:rPr>
          <w:sz w:val="28"/>
          <w:szCs w:val="28"/>
        </w:rPr>
      </w:pPr>
      <w:r w:rsidDel="00000000" w:rsidR="00000000" w:rsidRPr="00000000">
        <w:rPr>
          <w:b w:val="1"/>
          <w:sz w:val="28"/>
          <w:szCs w:val="28"/>
          <w:rtl w:val="0"/>
        </w:rPr>
        <w:t xml:space="preserve">UNICEF </w:t>
      </w:r>
      <w:r w:rsidDel="00000000" w:rsidR="00000000" w:rsidRPr="00000000">
        <w:rPr>
          <w:sz w:val="28"/>
          <w:szCs w:val="28"/>
          <w:rtl w:val="0"/>
        </w:rPr>
        <w:t xml:space="preserve">Fondo de las Naciones Unidas para la Infancia</w:t>
      </w:r>
    </w:p>
    <w:p w:rsidR="00000000" w:rsidDel="00000000" w:rsidP="00000000" w:rsidRDefault="00000000" w:rsidRPr="00000000" w14:paraId="00000069">
      <w:pPr>
        <w:ind w:left="141.73228346456688" w:hanging="141.73228346456688"/>
        <w:rPr>
          <w:sz w:val="28"/>
          <w:szCs w:val="28"/>
        </w:rPr>
      </w:pPr>
      <w:r w:rsidDel="00000000" w:rsidR="00000000" w:rsidRPr="00000000">
        <w:rPr>
          <w:b w:val="1"/>
          <w:sz w:val="28"/>
          <w:szCs w:val="28"/>
          <w:rtl w:val="0"/>
        </w:rPr>
        <w:t xml:space="preserve">ACNUR </w:t>
      </w:r>
      <w:r w:rsidDel="00000000" w:rsidR="00000000" w:rsidRPr="00000000">
        <w:rPr>
          <w:sz w:val="28"/>
          <w:szCs w:val="28"/>
          <w:rtl w:val="0"/>
        </w:rPr>
        <w:t xml:space="preserve">Alto Comisionado de las Naciones Unidas para los Refugiados</w:t>
      </w:r>
    </w:p>
    <w:p w:rsidR="00000000" w:rsidDel="00000000" w:rsidP="00000000" w:rsidRDefault="00000000" w:rsidRPr="00000000" w14:paraId="0000006A">
      <w:pPr>
        <w:ind w:left="141.73228346456688" w:hanging="141.73228346456688"/>
        <w:rPr>
          <w:sz w:val="28"/>
          <w:szCs w:val="28"/>
        </w:rPr>
      </w:pPr>
      <w:r w:rsidDel="00000000" w:rsidR="00000000" w:rsidRPr="00000000">
        <w:rPr>
          <w:b w:val="1"/>
          <w:sz w:val="28"/>
          <w:szCs w:val="28"/>
          <w:rtl w:val="0"/>
        </w:rPr>
        <w:t xml:space="preserve">WMAT </w:t>
      </w:r>
      <w:r w:rsidDel="00000000" w:rsidR="00000000" w:rsidRPr="00000000">
        <w:rPr>
          <w:sz w:val="28"/>
          <w:szCs w:val="28"/>
          <w:rtl w:val="0"/>
        </w:rPr>
        <w:t xml:space="preserve">Tribu Apache de las Montañas Blancas</w:t>
      </w:r>
    </w:p>
    <w:p w:rsidR="00000000" w:rsidDel="00000000" w:rsidP="00000000" w:rsidRDefault="00000000" w:rsidRPr="00000000" w14:paraId="0000006B">
      <w:pPr>
        <w:ind w:left="141.73228346456688" w:hanging="141.73228346456688"/>
        <w:rPr>
          <w:sz w:val="28"/>
          <w:szCs w:val="28"/>
        </w:rPr>
      </w:pPr>
      <w:r w:rsidDel="00000000" w:rsidR="00000000" w:rsidRPr="00000000">
        <w:rPr>
          <w:b w:val="1"/>
          <w:sz w:val="28"/>
          <w:szCs w:val="28"/>
          <w:rtl w:val="0"/>
        </w:rPr>
        <w:t xml:space="preserve">OMS </w:t>
      </w:r>
      <w:r w:rsidDel="00000000" w:rsidR="00000000" w:rsidRPr="00000000">
        <w:rPr>
          <w:sz w:val="28"/>
          <w:szCs w:val="28"/>
          <w:rtl w:val="0"/>
        </w:rPr>
        <w:t xml:space="preserve">Organización Mundial de la Salud</w:t>
      </w:r>
    </w:p>
    <w:p w:rsidR="00000000" w:rsidDel="00000000" w:rsidP="00000000" w:rsidRDefault="00000000" w:rsidRPr="00000000" w14:paraId="0000006C">
      <w:pPr>
        <w:spacing w:line="311" w:lineRule="auto"/>
        <w:ind w:left="-495" w:right="2940" w:firstLine="0"/>
        <w:rPr/>
      </w:pPr>
      <w:r w:rsidDel="00000000" w:rsidR="00000000" w:rsidRPr="00000000">
        <w:rPr>
          <w:rtl w:val="0"/>
        </w:rPr>
      </w:r>
    </w:p>
    <w:p w:rsidR="00000000" w:rsidDel="00000000" w:rsidP="00000000" w:rsidRDefault="00000000" w:rsidRPr="00000000" w14:paraId="0000006D">
      <w:pPr>
        <w:spacing w:line="311" w:lineRule="auto"/>
        <w:ind w:left="-495" w:right="2940" w:firstLine="0"/>
        <w:rPr/>
      </w:pPr>
      <w:r w:rsidDel="00000000" w:rsidR="00000000" w:rsidRPr="00000000">
        <w:rPr>
          <w:rtl w:val="0"/>
        </w:rPr>
      </w:r>
    </w:p>
    <w:p w:rsidR="00000000" w:rsidDel="00000000" w:rsidP="00000000" w:rsidRDefault="00000000" w:rsidRPr="00000000" w14:paraId="0000006E">
      <w:pPr>
        <w:spacing w:line="311" w:lineRule="auto"/>
        <w:ind w:left="-495" w:right="2940" w:firstLine="0"/>
        <w:rPr/>
      </w:pPr>
      <w:r w:rsidDel="00000000" w:rsidR="00000000" w:rsidRPr="00000000">
        <w:rPr>
          <w:rtl w:val="0"/>
        </w:rPr>
      </w:r>
    </w:p>
    <w:p w:rsidR="00000000" w:rsidDel="00000000" w:rsidP="00000000" w:rsidRDefault="00000000" w:rsidRPr="00000000" w14:paraId="0000006F">
      <w:pPr>
        <w:spacing w:line="311" w:lineRule="auto"/>
        <w:ind w:left="-495" w:right="2940" w:firstLine="0"/>
        <w:rPr/>
      </w:pPr>
      <w:r w:rsidDel="00000000" w:rsidR="00000000" w:rsidRPr="00000000">
        <w:rPr>
          <w:rtl w:val="0"/>
        </w:rPr>
      </w:r>
    </w:p>
    <w:p w:rsidR="00000000" w:rsidDel="00000000" w:rsidP="00000000" w:rsidRDefault="00000000" w:rsidRPr="00000000" w14:paraId="00000070">
      <w:pPr>
        <w:spacing w:line="311" w:lineRule="auto"/>
        <w:ind w:left="-495" w:right="2940" w:firstLine="0"/>
        <w:rPr/>
      </w:pPr>
      <w:r w:rsidDel="00000000" w:rsidR="00000000" w:rsidRPr="00000000">
        <w:rPr>
          <w:rtl w:val="0"/>
        </w:rPr>
      </w:r>
    </w:p>
    <w:p w:rsidR="00000000" w:rsidDel="00000000" w:rsidP="00000000" w:rsidRDefault="00000000" w:rsidRPr="00000000" w14:paraId="00000071">
      <w:pPr>
        <w:spacing w:line="311" w:lineRule="auto"/>
        <w:ind w:left="-495" w:right="2940" w:firstLine="0"/>
        <w:rPr/>
      </w:pPr>
      <w:r w:rsidDel="00000000" w:rsidR="00000000" w:rsidRPr="00000000">
        <w:rPr>
          <w:rtl w:val="0"/>
        </w:rPr>
      </w:r>
    </w:p>
    <w:p w:rsidR="00000000" w:rsidDel="00000000" w:rsidP="00000000" w:rsidRDefault="00000000" w:rsidRPr="00000000" w14:paraId="00000072">
      <w:pPr>
        <w:spacing w:line="311" w:lineRule="auto"/>
        <w:ind w:left="-495" w:right="2940" w:firstLine="0"/>
        <w:rPr/>
      </w:pPr>
      <w:r w:rsidDel="00000000" w:rsidR="00000000" w:rsidRPr="00000000">
        <w:rPr>
          <w:rtl w:val="0"/>
        </w:rPr>
      </w:r>
    </w:p>
    <w:p w:rsidR="00000000" w:rsidDel="00000000" w:rsidP="00000000" w:rsidRDefault="00000000" w:rsidRPr="00000000" w14:paraId="00000073">
      <w:pPr>
        <w:spacing w:line="311" w:lineRule="auto"/>
        <w:ind w:left="-495" w:right="2940" w:firstLine="0"/>
        <w:rPr/>
      </w:pPr>
      <w:r w:rsidDel="00000000" w:rsidR="00000000" w:rsidRPr="00000000">
        <w:rPr>
          <w:rtl w:val="0"/>
        </w:rPr>
      </w:r>
    </w:p>
    <w:p w:rsidR="00000000" w:rsidDel="00000000" w:rsidP="00000000" w:rsidRDefault="00000000" w:rsidRPr="00000000" w14:paraId="00000074">
      <w:pPr>
        <w:spacing w:line="311" w:lineRule="auto"/>
        <w:ind w:left="-495" w:right="2940" w:firstLine="0"/>
        <w:rPr/>
      </w:pPr>
      <w:r w:rsidDel="00000000" w:rsidR="00000000" w:rsidRPr="00000000">
        <w:rPr>
          <w:rtl w:val="0"/>
        </w:rPr>
      </w:r>
    </w:p>
    <w:p w:rsidR="00000000" w:rsidDel="00000000" w:rsidP="00000000" w:rsidRDefault="00000000" w:rsidRPr="00000000" w14:paraId="00000075">
      <w:pPr>
        <w:spacing w:line="311" w:lineRule="auto"/>
        <w:ind w:left="-495" w:right="2940" w:firstLine="0"/>
        <w:rPr/>
      </w:pPr>
      <w:r w:rsidDel="00000000" w:rsidR="00000000" w:rsidRPr="00000000">
        <w:rPr>
          <w:rtl w:val="0"/>
        </w:rPr>
      </w:r>
    </w:p>
    <w:p w:rsidR="00000000" w:rsidDel="00000000" w:rsidP="00000000" w:rsidRDefault="00000000" w:rsidRPr="00000000" w14:paraId="00000076">
      <w:pPr>
        <w:spacing w:line="311" w:lineRule="auto"/>
        <w:ind w:left="-495" w:right="2940" w:firstLine="0"/>
        <w:rPr/>
      </w:pPr>
      <w:r w:rsidDel="00000000" w:rsidR="00000000" w:rsidRPr="00000000">
        <w:rPr>
          <w:rtl w:val="0"/>
        </w:rPr>
      </w:r>
    </w:p>
    <w:p w:rsidR="00000000" w:rsidDel="00000000" w:rsidP="00000000" w:rsidRDefault="00000000" w:rsidRPr="00000000" w14:paraId="00000077">
      <w:pPr>
        <w:spacing w:line="311" w:lineRule="auto"/>
        <w:ind w:left="-495" w:right="2940" w:firstLine="0"/>
        <w:rPr/>
      </w:pPr>
      <w:r w:rsidDel="00000000" w:rsidR="00000000" w:rsidRPr="00000000">
        <w:rPr>
          <w:rtl w:val="0"/>
        </w:rPr>
      </w:r>
    </w:p>
    <w:p w:rsidR="00000000" w:rsidDel="00000000" w:rsidP="00000000" w:rsidRDefault="00000000" w:rsidRPr="00000000" w14:paraId="00000078">
      <w:pPr>
        <w:spacing w:line="311" w:lineRule="auto"/>
        <w:ind w:left="-495" w:right="2940" w:firstLine="0"/>
        <w:rPr/>
      </w:pPr>
      <w:r w:rsidDel="00000000" w:rsidR="00000000" w:rsidRPr="00000000">
        <w:rPr>
          <w:rtl w:val="0"/>
        </w:rPr>
      </w:r>
    </w:p>
    <w:p w:rsidR="00000000" w:rsidDel="00000000" w:rsidP="00000000" w:rsidRDefault="00000000" w:rsidRPr="00000000" w14:paraId="00000079">
      <w:pPr>
        <w:spacing w:line="311" w:lineRule="auto"/>
        <w:ind w:left="-495" w:right="2940" w:firstLine="0"/>
        <w:rPr/>
      </w:pPr>
      <w:r w:rsidDel="00000000" w:rsidR="00000000" w:rsidRPr="00000000">
        <w:rPr>
          <w:rtl w:val="0"/>
        </w:rPr>
      </w:r>
    </w:p>
    <w:p w:rsidR="00000000" w:rsidDel="00000000" w:rsidP="00000000" w:rsidRDefault="00000000" w:rsidRPr="00000000" w14:paraId="0000007A">
      <w:pPr>
        <w:ind w:left="0" w:firstLine="0"/>
        <w:rPr>
          <w:rFonts w:ascii="Times New Roman" w:cs="Times New Roman" w:eastAsia="Times New Roman" w:hAnsi="Times New Roman"/>
          <w:sz w:val="28"/>
          <w:szCs w:val="28"/>
        </w:rPr>
      </w:pPr>
      <w:r w:rsidDel="00000000" w:rsidR="00000000" w:rsidRPr="00000000">
        <w:rPr>
          <w:b w:val="1"/>
          <w:color w:val="00b050"/>
          <w:sz w:val="28"/>
          <w:szCs w:val="28"/>
          <w:rtl w:val="0"/>
        </w:rPr>
        <w:t xml:space="preserve">RESUMEN EJECUTIVO</w:t>
      </w:r>
      <w:r w:rsidDel="00000000" w:rsidR="00000000" w:rsidRPr="00000000">
        <w:rPr>
          <w:rtl w:val="0"/>
        </w:rPr>
      </w:r>
    </w:p>
    <w:p w:rsidR="00000000" w:rsidDel="00000000" w:rsidP="00000000" w:rsidRDefault="00000000" w:rsidRPr="00000000" w14:paraId="0000007B">
      <w:pPr>
        <w:spacing w:line="299" w:lineRule="auto"/>
        <w:ind w:lef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7C">
      <w:pPr>
        <w:spacing w:line="414" w:lineRule="auto"/>
        <w:ind w:left="0" w:right="-469.7244094488178" w:firstLine="0"/>
        <w:jc w:val="both"/>
        <w:rPr>
          <w:rFonts w:ascii="Times New Roman" w:cs="Times New Roman" w:eastAsia="Times New Roman" w:hAnsi="Times New Roman"/>
          <w:sz w:val="18"/>
          <w:szCs w:val="18"/>
        </w:rPr>
      </w:pPr>
      <w:r w:rsidDel="00000000" w:rsidR="00000000" w:rsidRPr="00000000">
        <w:rPr>
          <w:sz w:val="18"/>
          <w:szCs w:val="18"/>
          <w:rtl w:val="0"/>
        </w:rPr>
        <w:t xml:space="preserve">El número de personas desplazadas de sus hogares, incluidos los refugiados, se encuentra en un máximo histórico en todo el mundo. Las personas que huyen de la guerra y la persecución corren un mayor riesgo de sufrir lesiones, enfermedades y estrés psicológico. Si bien la salud mental y el apoyo psicosocial están recibiendo cada vez más atención en las agencias humanitarias, el tema del suicidio ha recibido una consideración significativamente menor.</w:t>
      </w:r>
      <w:r w:rsidDel="00000000" w:rsidR="00000000" w:rsidRPr="00000000">
        <w:rPr>
          <w:rtl w:val="0"/>
        </w:rPr>
      </w:r>
    </w:p>
    <w:p w:rsidR="00000000" w:rsidDel="00000000" w:rsidP="00000000" w:rsidRDefault="00000000" w:rsidRPr="00000000" w14:paraId="0000007D">
      <w:pPr>
        <w:spacing w:line="153" w:lineRule="auto"/>
        <w:ind w:left="0" w:right="-469.7244094488178" w:firstLine="0"/>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7E">
      <w:pPr>
        <w:spacing w:line="373" w:lineRule="auto"/>
        <w:ind w:left="0" w:right="-469.7244094488178" w:firstLine="0"/>
        <w:rPr>
          <w:rFonts w:ascii="Times New Roman" w:cs="Times New Roman" w:eastAsia="Times New Roman" w:hAnsi="Times New Roman"/>
          <w:sz w:val="18"/>
          <w:szCs w:val="18"/>
        </w:rPr>
      </w:pPr>
      <w:r w:rsidDel="00000000" w:rsidR="00000000" w:rsidRPr="00000000">
        <w:rPr>
          <w:sz w:val="18"/>
          <w:szCs w:val="18"/>
          <w:rtl w:val="0"/>
        </w:rPr>
        <w:t xml:space="preserve">Ha habido pocos estudios epidemiológicos que examinen el suicidio y los comportamientos asociados en poblaciones de refugiados y desplazados. La poca investigación que se ha realizado sugiere que las personas desplazadas corren un mayor riesgo de tales comportamientos, particularmente durante la fase de emergencia y en el contexto del desplazamiento prolongado. Las conductas suicidas (es decir, muertes, intentos y conductas autolesivas) tienen un efecto devastador en las personas, las familias y las comunidades. Como tal, existe una necesidad urgente de comprender mejor el alcance del problema y cómo abordarlo en estas poblaciones vulnerables.</w:t>
      </w:r>
      <w:r w:rsidDel="00000000" w:rsidR="00000000" w:rsidRPr="00000000">
        <w:rPr>
          <w:rtl w:val="0"/>
        </w:rPr>
      </w:r>
    </w:p>
    <w:p w:rsidR="00000000" w:rsidDel="00000000" w:rsidP="00000000" w:rsidRDefault="00000000" w:rsidRPr="00000000" w14:paraId="0000007F">
      <w:pPr>
        <w:spacing w:line="166" w:lineRule="auto"/>
        <w:ind w:left="0" w:right="-469.7244094488178" w:firstLine="0"/>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80">
      <w:pPr>
        <w:spacing w:line="382" w:lineRule="auto"/>
        <w:ind w:left="0" w:right="-469.7244094488178" w:firstLine="0"/>
        <w:rPr>
          <w:rFonts w:ascii="Times New Roman" w:cs="Times New Roman" w:eastAsia="Times New Roman" w:hAnsi="Times New Roman"/>
          <w:sz w:val="18"/>
          <w:szCs w:val="18"/>
        </w:rPr>
      </w:pPr>
      <w:r w:rsidDel="00000000" w:rsidR="00000000" w:rsidRPr="00000000">
        <w:rPr>
          <w:sz w:val="18"/>
          <w:szCs w:val="18"/>
          <w:rtl w:val="0"/>
        </w:rPr>
        <w:t xml:space="preserve">El objetivo de este informe fue revisar la literatura gris y revisada por pares relevante para identificar programas prometedores de prevención y respuesta al suicidio que se han implementado con refugiados o poblaciones similares. Este informe presenta los hallazgos de esta revisión, junto con recomendaciones clave sobre cómo abordar las limitaciones de lo que se hace actualmente con los refugiados en relación con el suicidio.</w:t>
      </w:r>
      <w:r w:rsidDel="00000000" w:rsidR="00000000" w:rsidRPr="00000000">
        <w:rPr>
          <w:rtl w:val="0"/>
        </w:rPr>
      </w:r>
    </w:p>
    <w:p w:rsidR="00000000" w:rsidDel="00000000" w:rsidP="00000000" w:rsidRDefault="00000000" w:rsidRPr="00000000" w14:paraId="00000081">
      <w:pPr>
        <w:spacing w:line="159" w:lineRule="auto"/>
        <w:ind w:left="0" w:right="-469.7244094488178" w:firstLine="0"/>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82">
      <w:pPr>
        <w:spacing w:line="373" w:lineRule="auto"/>
        <w:ind w:left="0" w:right="-469.7244094488178" w:firstLine="0"/>
        <w:rPr>
          <w:rFonts w:ascii="Times New Roman" w:cs="Times New Roman" w:eastAsia="Times New Roman" w:hAnsi="Times New Roman"/>
          <w:sz w:val="18"/>
          <w:szCs w:val="18"/>
        </w:rPr>
      </w:pPr>
      <w:r w:rsidDel="00000000" w:rsidR="00000000" w:rsidRPr="00000000">
        <w:rPr>
          <w:sz w:val="18"/>
          <w:szCs w:val="18"/>
          <w:rtl w:val="0"/>
        </w:rPr>
        <w:t xml:space="preserve">Después de revisar más</w:t>
      </w:r>
      <w:r w:rsidDel="00000000" w:rsidR="00000000" w:rsidRPr="00000000">
        <w:rPr>
          <w:i w:val="1"/>
          <w:sz w:val="18"/>
          <w:szCs w:val="18"/>
          <w:rtl w:val="0"/>
        </w:rPr>
        <w:t xml:space="preserve">n=</w:t>
      </w:r>
      <w:r w:rsidDel="00000000" w:rsidR="00000000" w:rsidRPr="00000000">
        <w:rPr>
          <w:sz w:val="18"/>
          <w:szCs w:val="18"/>
          <w:rtl w:val="0"/>
        </w:rPr>
        <w:t xml:space="preserve">732 registros de fuentes grises y revisadas por pares, solo se identificaron 8 programas que se han implementado con refugiados o inmigrantes. Solo dos de estos 8 programas eran específicos para poblaciones que actualmente viven en situación de desplazamiento. En general, los diseños y los resultados de los estudios fueron débiles e incluyeron diseños previos y posteriores que carecían de grupos de control/comparación, o se centraron en el conocimiento y las actitudes en lugar de los resultados relacionados con el suicidio. Estas limitaciones dificultan comprender si los programas son realmente efectivos para reducir el suicidio o los comportamientos asociados en estas poblaciones.</w:t>
      </w:r>
      <w:r w:rsidDel="00000000" w:rsidR="00000000" w:rsidRPr="00000000">
        <w:rPr>
          <w:rtl w:val="0"/>
        </w:rPr>
      </w:r>
    </w:p>
    <w:p w:rsidR="00000000" w:rsidDel="00000000" w:rsidP="00000000" w:rsidRDefault="00000000" w:rsidRPr="00000000" w14:paraId="00000083">
      <w:pPr>
        <w:spacing w:line="373" w:lineRule="auto"/>
        <w:ind w:left="0" w:right="-469.7244094488178" w:firstLine="0"/>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84">
      <w:pPr>
        <w:spacing w:line="373" w:lineRule="auto"/>
        <w:ind w:left="0" w:right="-469.7244094488178" w:firstLine="0"/>
        <w:rPr>
          <w:rFonts w:ascii="Times New Roman" w:cs="Times New Roman" w:eastAsia="Times New Roman" w:hAnsi="Times New Roman"/>
          <w:sz w:val="18"/>
          <w:szCs w:val="18"/>
        </w:rPr>
      </w:pPr>
      <w:r w:rsidDel="00000000" w:rsidR="00000000" w:rsidRPr="00000000">
        <w:rPr>
          <w:sz w:val="18"/>
          <w:szCs w:val="18"/>
          <w:rtl w:val="0"/>
        </w:rPr>
        <w:t xml:space="preserve">De los 8 programas revisados, la mayoría se centró en la formación de trabajadores de la salud y la sensibilización. Se identificó un programa como particularmente prometedor ya que fue el único estudio que usó un diseño riguroso y resultados sólidos en una población de refugiados. Vijayakumar y colegas (2017) implementaron y evaluaron una intervención basada en la comunidad que combinaba Intervención breve y contacto (BIC) y Planificación de seguridad proporcionada por voluntarios. Las tasas combinadas de muertes e intentos de suicidio fueron más bajas en el campo de refugiados que recibió la intervención en comparación con el campo de control.</w:t>
      </w:r>
      <w:r w:rsidDel="00000000" w:rsidR="00000000" w:rsidRPr="00000000">
        <w:rPr>
          <w:rtl w:val="0"/>
        </w:rPr>
      </w:r>
    </w:p>
    <w:p w:rsidR="00000000" w:rsidDel="00000000" w:rsidP="00000000" w:rsidRDefault="00000000" w:rsidRPr="00000000" w14:paraId="00000085">
      <w:pPr>
        <w:spacing w:line="166" w:lineRule="auto"/>
        <w:ind w:left="0" w:right="-469.7244094488178" w:firstLine="0"/>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86">
      <w:pPr>
        <w:spacing w:line="373" w:lineRule="auto"/>
        <w:ind w:left="0" w:right="-469.7244094488178" w:firstLine="0"/>
        <w:rPr>
          <w:rFonts w:ascii="Times New Roman" w:cs="Times New Roman" w:eastAsia="Times New Roman" w:hAnsi="Times New Roman"/>
          <w:sz w:val="18"/>
          <w:szCs w:val="18"/>
        </w:rPr>
      </w:pPr>
      <w:r w:rsidDel="00000000" w:rsidR="00000000" w:rsidRPr="00000000">
        <w:rPr>
          <w:sz w:val="18"/>
          <w:szCs w:val="18"/>
          <w:rtl w:val="0"/>
        </w:rPr>
        <w:t xml:space="preserve">Se recomienda que el ACNUR se base en este trabajo y adopte un enfoque de salud pública para la prevención y respuesta al suicidio que incorpore un enfoque de múltiples niveles destinado a incorporar estrategias en cada nivel de prevención (por ejemplo, universal, selectiva, indicativa). Este enfoque de múltiples niveles podría seleccionar estrategias basadas en elementos de mejores prácticas de programas implementados y estudiados en otras poblaciones que probablemente sean factibles de implementar y evaluar con refugiados en el futuro. En el informe se incluye una sugerencia de este enfoque de elementos de mejores prácticas de varios niveles.</w:t>
      </w:r>
      <w:r w:rsidDel="00000000" w:rsidR="00000000" w:rsidRPr="00000000">
        <w:rPr>
          <w:rtl w:val="0"/>
        </w:rPr>
      </w:r>
    </w:p>
    <w:p w:rsidR="00000000" w:rsidDel="00000000" w:rsidP="00000000" w:rsidRDefault="00000000" w:rsidRPr="00000000" w14:paraId="00000087">
      <w:pPr>
        <w:spacing w:line="170" w:lineRule="auto"/>
        <w:ind w:lef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88">
      <w:pPr>
        <w:ind w:left="0" w:firstLine="0"/>
        <w:rPr>
          <w:rFonts w:ascii="Times New Roman" w:cs="Times New Roman" w:eastAsia="Times New Roman" w:hAnsi="Times New Roman"/>
          <w:sz w:val="24"/>
          <w:szCs w:val="24"/>
        </w:rPr>
      </w:pPr>
      <w:r w:rsidDel="00000000" w:rsidR="00000000" w:rsidRPr="00000000">
        <w:rPr>
          <w:b w:val="1"/>
          <w:sz w:val="18"/>
          <w:szCs w:val="18"/>
          <w:rtl w:val="0"/>
        </w:rPr>
        <w:t xml:space="preserve">Conclusiones y recomendaciones clave de esta revisión</w:t>
      </w:r>
      <w:r w:rsidDel="00000000" w:rsidR="00000000" w:rsidRPr="00000000">
        <w:rPr>
          <w:rtl w:val="0"/>
        </w:rPr>
      </w:r>
    </w:p>
    <w:p w:rsidR="00000000" w:rsidDel="00000000" w:rsidP="00000000" w:rsidRDefault="00000000" w:rsidRPr="00000000" w14:paraId="00000089">
      <w:pPr>
        <w:spacing w:line="20" w:lineRule="auto"/>
        <w:ind w:left="0" w:firstLine="0"/>
        <w:rPr>
          <w:rFonts w:ascii="Times New Roman" w:cs="Times New Roman" w:eastAsia="Times New Roman" w:hAnsi="Times New Roman"/>
          <w:sz w:val="20"/>
          <w:szCs w:val="20"/>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25400</wp:posOffset>
                </wp:positionH>
                <wp:positionV relativeFrom="paragraph">
                  <wp:posOffset>152400</wp:posOffset>
                </wp:positionV>
                <wp:extent cx="4135755" cy="12700"/>
                <wp:effectExtent b="0" l="0" r="0" t="0"/>
                <wp:wrapNone/>
                <wp:docPr id="56" name=""/>
                <a:graphic>
                  <a:graphicData uri="http://schemas.microsoft.com/office/word/2010/wordprocessingShape">
                    <wps:wsp>
                      <wps:cNvCnPr/>
                      <wps:spPr>
                        <a:xfrm>
                          <a:off x="3278123" y="3777619"/>
                          <a:ext cx="4135755" cy="4763"/>
                        </a:xfrm>
                        <a:prstGeom prst="straightConnector1">
                          <a:avLst/>
                        </a:prstGeom>
                        <a:solidFill>
                          <a:srgbClr val="FFFFFF"/>
                        </a:solid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25400</wp:posOffset>
                </wp:positionH>
                <wp:positionV relativeFrom="paragraph">
                  <wp:posOffset>152400</wp:posOffset>
                </wp:positionV>
                <wp:extent cx="4135755" cy="12700"/>
                <wp:effectExtent b="0" l="0" r="0" t="0"/>
                <wp:wrapNone/>
                <wp:docPr id="56" name="image70.png"/>
                <a:graphic>
                  <a:graphicData uri="http://schemas.openxmlformats.org/drawingml/2006/picture">
                    <pic:pic>
                      <pic:nvPicPr>
                        <pic:cNvPr id="0" name="image70.png"/>
                        <pic:cNvPicPr preferRelativeResize="0"/>
                      </pic:nvPicPr>
                      <pic:blipFill>
                        <a:blip r:embed="rId6"/>
                        <a:srcRect/>
                        <a:stretch>
                          <a:fillRect/>
                        </a:stretch>
                      </pic:blipFill>
                      <pic:spPr>
                        <a:xfrm>
                          <a:off x="0" y="0"/>
                          <a:ext cx="4135755" cy="12700"/>
                        </a:xfrm>
                        <a:prstGeom prst="rect"/>
                        <a:ln/>
                      </pic:spPr>
                    </pic:pic>
                  </a:graphicData>
                </a:graphic>
              </wp:anchor>
            </w:drawing>
          </mc:Fallback>
        </mc:AlternateContent>
      </w:r>
    </w:p>
    <w:p w:rsidR="00000000" w:rsidDel="00000000" w:rsidP="00000000" w:rsidRDefault="00000000" w:rsidRPr="00000000" w14:paraId="0000008A">
      <w:pPr>
        <w:spacing w:line="369" w:lineRule="auto"/>
        <w:ind w:left="0" w:right="0" w:firstLine="0"/>
        <w:rPr>
          <w:rFonts w:ascii="Times New Roman" w:cs="Times New Roman" w:eastAsia="Times New Roman" w:hAnsi="Times New Roman"/>
          <w:sz w:val="18"/>
          <w:szCs w:val="18"/>
        </w:rPr>
      </w:pPr>
      <w:r w:rsidDel="00000000" w:rsidR="00000000" w:rsidRPr="00000000">
        <w:rPr>
          <w:b w:val="1"/>
          <w:color w:val="00b050"/>
          <w:sz w:val="18"/>
          <w:szCs w:val="18"/>
          <w:rtl w:val="0"/>
        </w:rPr>
        <w:t xml:space="preserve">HALLAZGO 1: </w:t>
      </w:r>
      <w:r w:rsidDel="00000000" w:rsidR="00000000" w:rsidRPr="00000000">
        <w:rPr>
          <w:b w:val="1"/>
          <w:sz w:val="18"/>
          <w:szCs w:val="18"/>
          <w:rtl w:val="0"/>
        </w:rPr>
        <w:t xml:space="preserve">Hay un número limitado de programas de prevención o respuesta al suicidio</w:t>
      </w:r>
      <w:r w:rsidDel="00000000" w:rsidR="00000000" w:rsidRPr="00000000">
        <w:rPr>
          <w:b w:val="1"/>
          <w:color w:val="00b050"/>
          <w:sz w:val="18"/>
          <w:szCs w:val="18"/>
          <w:rtl w:val="0"/>
        </w:rPr>
        <w:t xml:space="preserve"> </w:t>
      </w:r>
      <w:r w:rsidDel="00000000" w:rsidR="00000000" w:rsidRPr="00000000">
        <w:rPr>
          <w:b w:val="1"/>
          <w:sz w:val="18"/>
          <w:szCs w:val="18"/>
          <w:rtl w:val="0"/>
        </w:rPr>
        <w:t xml:space="preserve">implementados con poblaciones refugiadas o desplazadas.</w:t>
      </w:r>
      <w:r w:rsidDel="00000000" w:rsidR="00000000" w:rsidRPr="00000000">
        <w:rPr>
          <w:rtl w:val="0"/>
        </w:rPr>
      </w:r>
    </w:p>
    <w:p w:rsidR="00000000" w:rsidDel="00000000" w:rsidP="00000000" w:rsidRDefault="00000000" w:rsidRPr="00000000" w14:paraId="0000008B">
      <w:pPr>
        <w:ind w:left="80" w:firstLine="0"/>
        <w:rPr>
          <w:i w:val="1"/>
          <w:sz w:val="18"/>
          <w:szCs w:val="18"/>
        </w:rPr>
      </w:pPr>
      <w:r w:rsidDel="00000000" w:rsidR="00000000" w:rsidRPr="00000000">
        <w:rPr>
          <w:i w:val="1"/>
          <w:sz w:val="18"/>
          <w:szCs w:val="18"/>
          <w:rtl w:val="0"/>
        </w:rPr>
        <w:t xml:space="preserve">Solo se identificaron 8 programas en general y solo 2 se dirigieron específicamente a las poblaciones de refugiad</w:t>
      </w:r>
    </w:p>
    <w:p w:rsidR="00000000" w:rsidDel="00000000" w:rsidP="00000000" w:rsidRDefault="00000000" w:rsidRPr="00000000" w14:paraId="0000008C">
      <w:pPr>
        <w:ind w:left="80" w:firstLine="0"/>
        <w:rPr>
          <w:i w:val="1"/>
          <w:sz w:val="18"/>
          <w:szCs w:val="18"/>
        </w:rPr>
      </w:pPr>
      <w:r w:rsidDel="00000000" w:rsidR="00000000" w:rsidRPr="00000000">
        <w:rPr>
          <w:rtl w:val="0"/>
        </w:rPr>
      </w:r>
    </w:p>
    <w:p w:rsidR="00000000" w:rsidDel="00000000" w:rsidP="00000000" w:rsidRDefault="00000000" w:rsidRPr="00000000" w14:paraId="0000008D">
      <w:pPr>
        <w:ind w:left="0" w:right="-6.259842519683616" w:firstLine="0"/>
        <w:rPr>
          <w:rFonts w:ascii="Times New Roman" w:cs="Times New Roman" w:eastAsia="Times New Roman" w:hAnsi="Times New Roman"/>
          <w:sz w:val="18"/>
          <w:szCs w:val="18"/>
        </w:rPr>
      </w:pPr>
      <w:r w:rsidDel="00000000" w:rsidR="00000000" w:rsidRPr="00000000">
        <w:rPr>
          <w:b w:val="1"/>
          <w:color w:val="00b050"/>
          <w:sz w:val="18"/>
          <w:szCs w:val="18"/>
          <w:rtl w:val="0"/>
        </w:rPr>
        <w:t xml:space="preserve">Recomendaciones:</w:t>
      </w:r>
      <w:r w:rsidDel="00000000" w:rsidR="00000000" w:rsidRPr="00000000">
        <w:rPr>
          <w:rtl w:val="0"/>
        </w:rPr>
      </w:r>
    </w:p>
    <w:p w:rsidR="00000000" w:rsidDel="00000000" w:rsidP="00000000" w:rsidRDefault="00000000" w:rsidRPr="00000000" w14:paraId="0000008E">
      <w:pPr>
        <w:spacing w:line="47" w:lineRule="auto"/>
        <w:ind w:left="0" w:right="-6.259842519683616" w:firstLine="0"/>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8F">
      <w:pPr>
        <w:numPr>
          <w:ilvl w:val="0"/>
          <w:numId w:val="4"/>
        </w:numPr>
        <w:tabs>
          <w:tab w:val="left" w:pos="398"/>
        </w:tabs>
        <w:spacing w:line="359" w:lineRule="auto"/>
        <w:ind w:left="500" w:right="-6.259842519683616" w:hanging="248"/>
        <w:rPr>
          <w:sz w:val="18"/>
          <w:szCs w:val="18"/>
        </w:rPr>
      </w:pPr>
      <w:r w:rsidDel="00000000" w:rsidR="00000000" w:rsidRPr="00000000">
        <w:rPr>
          <w:sz w:val="18"/>
          <w:szCs w:val="18"/>
          <w:rtl w:val="0"/>
        </w:rPr>
        <w:t xml:space="preserve">Los programas efectivos de prevención y respuesta en otros entornos o con otras poblaciones deben adaptarse, implementarse y evaluarse con refugiados.</w:t>
      </w:r>
    </w:p>
    <w:p w:rsidR="00000000" w:rsidDel="00000000" w:rsidP="00000000" w:rsidRDefault="00000000" w:rsidRPr="00000000" w14:paraId="00000090">
      <w:pPr>
        <w:numPr>
          <w:ilvl w:val="0"/>
          <w:numId w:val="4"/>
        </w:numPr>
        <w:tabs>
          <w:tab w:val="left" w:pos="380"/>
        </w:tabs>
        <w:ind w:left="380" w:right="-6.259842519683616" w:hanging="128"/>
        <w:rPr>
          <w:sz w:val="18"/>
          <w:szCs w:val="18"/>
        </w:rPr>
      </w:pPr>
      <w:r w:rsidDel="00000000" w:rsidR="00000000" w:rsidRPr="00000000">
        <w:rPr>
          <w:sz w:val="18"/>
          <w:szCs w:val="18"/>
          <w:rtl w:val="0"/>
        </w:rPr>
        <w:t xml:space="preserve">El ACNUR y otras grandes organizaciones internacionales que ayudan a atender a refugiados y grupos desplazados</w:t>
      </w:r>
    </w:p>
    <w:p w:rsidR="00000000" w:rsidDel="00000000" w:rsidP="00000000" w:rsidRDefault="00000000" w:rsidRPr="00000000" w14:paraId="00000091">
      <w:pPr>
        <w:spacing w:line="93" w:lineRule="auto"/>
        <w:ind w:left="0" w:right="-6.259842519683616" w:firstLine="0"/>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92">
      <w:pPr>
        <w:spacing w:line="456" w:lineRule="auto"/>
        <w:ind w:left="500" w:right="-6.259842519683616" w:firstLine="0"/>
        <w:rPr>
          <w:rFonts w:ascii="Times New Roman" w:cs="Times New Roman" w:eastAsia="Times New Roman" w:hAnsi="Times New Roman"/>
          <w:sz w:val="18"/>
          <w:szCs w:val="18"/>
        </w:rPr>
      </w:pPr>
      <w:r w:rsidDel="00000000" w:rsidR="00000000" w:rsidRPr="00000000">
        <w:rPr>
          <w:sz w:val="18"/>
          <w:szCs w:val="18"/>
          <w:rtl w:val="0"/>
        </w:rPr>
        <w:t xml:space="preserve">deben abogar por una mayor investigación sobre la prevención del suicidio y trabajar para desestigmatizar el suicidio entre los representantes de los gobiernos locales.</w:t>
      </w:r>
      <w:r w:rsidDel="00000000" w:rsidR="00000000" w:rsidRPr="00000000">
        <w:rPr>
          <w:rtl w:val="0"/>
        </w:rPr>
      </w:r>
    </w:p>
    <w:p w:rsidR="00000000" w:rsidDel="00000000" w:rsidP="00000000" w:rsidRDefault="00000000" w:rsidRPr="00000000" w14:paraId="00000093">
      <w:pPr>
        <w:spacing w:line="20" w:lineRule="auto"/>
        <w:ind w:left="0" w:right="-6.259842519683616" w:firstLine="0"/>
        <w:rPr>
          <w:rFonts w:ascii="Times New Roman" w:cs="Times New Roman" w:eastAsia="Times New Roman" w:hAnsi="Times New Roman"/>
          <w:sz w:val="18"/>
          <w:szCs w:val="18"/>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-38099</wp:posOffset>
                </wp:positionH>
                <wp:positionV relativeFrom="paragraph">
                  <wp:posOffset>50800</wp:posOffset>
                </wp:positionV>
                <wp:extent cx="4204970" cy="12700"/>
                <wp:effectExtent b="0" l="0" r="0" t="0"/>
                <wp:wrapNone/>
                <wp:docPr id="1" name=""/>
                <a:graphic>
                  <a:graphicData uri="http://schemas.microsoft.com/office/word/2010/wordprocessingShape">
                    <wps:wsp>
                      <wps:cNvCnPr/>
                      <wps:spPr>
                        <a:xfrm>
                          <a:off x="3243515" y="3777619"/>
                          <a:ext cx="4204970" cy="4763"/>
                        </a:xfrm>
                        <a:prstGeom prst="straightConnector1">
                          <a:avLst/>
                        </a:prstGeom>
                        <a:solidFill>
                          <a:srgbClr val="FFFFFF"/>
                        </a:solid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-38099</wp:posOffset>
                </wp:positionH>
                <wp:positionV relativeFrom="paragraph">
                  <wp:posOffset>50800</wp:posOffset>
                </wp:positionV>
                <wp:extent cx="4204970" cy="12700"/>
                <wp:effectExtent b="0" l="0" r="0" t="0"/>
                <wp:wrapNone/>
                <wp:docPr id="1" name="image3.png"/>
                <a:graphic>
                  <a:graphicData uri="http://schemas.openxmlformats.org/drawingml/2006/picture">
                    <pic:pic>
                      <pic:nvPicPr>
                        <pic:cNvPr id="0" name="image3.png"/>
                        <pic:cNvPicPr preferRelativeResize="0"/>
                      </pic:nvPicPr>
                      <pic:blipFill>
                        <a:blip r:embed="rId7"/>
                        <a:srcRect/>
                        <a:stretch>
                          <a:fillRect/>
                        </a:stretch>
                      </pic:blipFill>
                      <pic:spPr>
                        <a:xfrm>
                          <a:off x="0" y="0"/>
                          <a:ext cx="4204970" cy="12700"/>
                        </a:xfrm>
                        <a:prstGeom prst="rect"/>
                        <a:ln/>
                      </pic:spPr>
                    </pic:pic>
                  </a:graphicData>
                </a:graphic>
              </wp:anchor>
            </w:drawing>
          </mc:Fallback>
        </mc:AlternateContent>
      </w:r>
    </w:p>
    <w:p w:rsidR="00000000" w:rsidDel="00000000" w:rsidP="00000000" w:rsidRDefault="00000000" w:rsidRPr="00000000" w14:paraId="00000094">
      <w:pPr>
        <w:spacing w:line="129" w:lineRule="auto"/>
        <w:ind w:left="0" w:right="-6.259842519683616" w:firstLine="0"/>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95">
      <w:pPr>
        <w:spacing w:line="383" w:lineRule="auto"/>
        <w:ind w:left="0" w:right="-6.259842519683616" w:firstLine="0"/>
        <w:rPr>
          <w:rFonts w:ascii="Times New Roman" w:cs="Times New Roman" w:eastAsia="Times New Roman" w:hAnsi="Times New Roman"/>
          <w:sz w:val="18"/>
          <w:szCs w:val="18"/>
        </w:rPr>
      </w:pPr>
      <w:r w:rsidDel="00000000" w:rsidR="00000000" w:rsidRPr="00000000">
        <w:rPr>
          <w:b w:val="1"/>
          <w:color w:val="00b050"/>
          <w:sz w:val="18"/>
          <w:szCs w:val="18"/>
          <w:rtl w:val="0"/>
        </w:rPr>
        <w:t xml:space="preserve">HALLAZGO 2: </w:t>
      </w:r>
      <w:r w:rsidDel="00000000" w:rsidR="00000000" w:rsidRPr="00000000">
        <w:rPr>
          <w:b w:val="1"/>
          <w:sz w:val="18"/>
          <w:szCs w:val="18"/>
          <w:rtl w:val="0"/>
        </w:rPr>
        <w:t xml:space="preserve">Hubo pocos programas de prevención del suicidio en refugiados o grupos relacionados con diseños de</w:t>
      </w:r>
      <w:r w:rsidDel="00000000" w:rsidR="00000000" w:rsidRPr="00000000">
        <w:rPr>
          <w:b w:val="1"/>
          <w:color w:val="00b050"/>
          <w:sz w:val="18"/>
          <w:szCs w:val="18"/>
          <w:rtl w:val="0"/>
        </w:rPr>
        <w:t xml:space="preserve"> </w:t>
      </w:r>
      <w:r w:rsidDel="00000000" w:rsidR="00000000" w:rsidRPr="00000000">
        <w:rPr>
          <w:b w:val="1"/>
          <w:sz w:val="18"/>
          <w:szCs w:val="18"/>
          <w:rtl w:val="0"/>
        </w:rPr>
        <w:t xml:space="preserve">estudio sólidos</w:t>
      </w:r>
      <w:r w:rsidDel="00000000" w:rsidR="00000000" w:rsidRPr="00000000">
        <w:rPr>
          <w:rtl w:val="0"/>
        </w:rPr>
      </w:r>
    </w:p>
    <w:p w:rsidR="00000000" w:rsidDel="00000000" w:rsidP="00000000" w:rsidRDefault="00000000" w:rsidRPr="00000000" w14:paraId="00000096">
      <w:pPr>
        <w:spacing w:line="14.399999999999999" w:lineRule="auto"/>
        <w:ind w:left="0" w:right="-6.259842519683616" w:firstLine="0"/>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97">
      <w:pPr>
        <w:ind w:left="0" w:right="-6.259842519683616" w:firstLine="0"/>
        <w:rPr>
          <w:i w:val="1"/>
          <w:sz w:val="18"/>
          <w:szCs w:val="18"/>
        </w:rPr>
      </w:pPr>
      <w:r w:rsidDel="00000000" w:rsidR="00000000" w:rsidRPr="00000000">
        <w:rPr>
          <w:i w:val="1"/>
          <w:sz w:val="18"/>
          <w:szCs w:val="18"/>
          <w:rtl w:val="0"/>
        </w:rPr>
        <w:t xml:space="preserve">Sólo dos programas fueron identificados como</w:t>
      </w:r>
      <w:r w:rsidDel="00000000" w:rsidR="00000000" w:rsidRPr="00000000">
        <w:rPr>
          <w:rFonts w:ascii="Times New Roman" w:cs="Times New Roman" w:eastAsia="Times New Roman" w:hAnsi="Times New Roman"/>
          <w:sz w:val="18"/>
          <w:szCs w:val="18"/>
          <w:rtl w:val="0"/>
        </w:rPr>
        <w:t xml:space="preserve"> </w:t>
      </w:r>
      <w:r w:rsidDel="00000000" w:rsidR="00000000" w:rsidRPr="00000000">
        <w:rPr>
          <w:i w:val="1"/>
          <w:sz w:val="18"/>
          <w:szCs w:val="18"/>
          <w:rtl w:val="0"/>
        </w:rPr>
        <w:t xml:space="preserve">prometedores. </w:t>
      </w:r>
    </w:p>
    <w:p w:rsidR="00000000" w:rsidDel="00000000" w:rsidP="00000000" w:rsidRDefault="00000000" w:rsidRPr="00000000" w14:paraId="00000098">
      <w:pPr>
        <w:spacing w:before="200" w:lineRule="auto"/>
        <w:ind w:left="0" w:right="-6.259842519683616" w:firstLine="0"/>
        <w:rPr>
          <w:rFonts w:ascii="Times New Roman" w:cs="Times New Roman" w:eastAsia="Times New Roman" w:hAnsi="Times New Roman"/>
          <w:sz w:val="18"/>
          <w:szCs w:val="18"/>
        </w:rPr>
      </w:pPr>
      <w:r w:rsidDel="00000000" w:rsidR="00000000" w:rsidRPr="00000000">
        <w:rPr>
          <w:b w:val="1"/>
          <w:color w:val="00b050"/>
          <w:sz w:val="18"/>
          <w:szCs w:val="18"/>
          <w:rtl w:val="0"/>
        </w:rPr>
        <w:t xml:space="preserve">Recomendaciones:</w:t>
      </w:r>
      <w:r w:rsidDel="00000000" w:rsidR="00000000" w:rsidRPr="00000000">
        <w:rPr>
          <w:rtl w:val="0"/>
        </w:rPr>
      </w:r>
    </w:p>
    <w:p w:rsidR="00000000" w:rsidDel="00000000" w:rsidP="00000000" w:rsidRDefault="00000000" w:rsidRPr="00000000" w14:paraId="00000099">
      <w:pPr>
        <w:spacing w:line="59" w:lineRule="auto"/>
        <w:ind w:left="0" w:right="-6.259842519683616" w:firstLine="0"/>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9A">
      <w:pPr>
        <w:numPr>
          <w:ilvl w:val="0"/>
          <w:numId w:val="13"/>
        </w:numPr>
        <w:tabs>
          <w:tab w:val="left" w:pos="387"/>
        </w:tabs>
        <w:spacing w:line="349" w:lineRule="auto"/>
        <w:ind w:left="500" w:right="-6.259842519683616" w:hanging="248"/>
        <w:rPr>
          <w:sz w:val="18"/>
          <w:szCs w:val="18"/>
        </w:rPr>
      </w:pPr>
      <w:r w:rsidDel="00000000" w:rsidR="00000000" w:rsidRPr="00000000">
        <w:rPr>
          <w:sz w:val="18"/>
          <w:szCs w:val="18"/>
          <w:rtl w:val="0"/>
        </w:rPr>
        <w:t xml:space="preserve">Se necesitan diseños más rigurosos para comprender mejor la eficacia de los programas de prevención y respuesta al suicidio.</w:t>
      </w:r>
    </w:p>
    <w:p w:rsidR="00000000" w:rsidDel="00000000" w:rsidP="00000000" w:rsidRDefault="00000000" w:rsidRPr="00000000" w14:paraId="0000009B">
      <w:pPr>
        <w:numPr>
          <w:ilvl w:val="0"/>
          <w:numId w:val="13"/>
        </w:numPr>
        <w:tabs>
          <w:tab w:val="left" w:pos="365"/>
        </w:tabs>
        <w:spacing w:line="456" w:lineRule="auto"/>
        <w:ind w:left="500" w:right="-6.259842519683616" w:hanging="248"/>
        <w:rPr>
          <w:sz w:val="18"/>
          <w:szCs w:val="18"/>
        </w:rPr>
      </w:pPr>
      <w:r w:rsidDel="00000000" w:rsidR="00000000" w:rsidRPr="00000000">
        <w:rPr>
          <w:sz w:val="18"/>
          <w:szCs w:val="18"/>
          <w:rtl w:val="0"/>
        </w:rPr>
        <w:t xml:space="preserve">Se necesita el uso de elementos de mejores prácticas de estrategias de prevención del suicidio de niveles múltiples y la evaluación de sus efectos.1</w:t>
      </w:r>
    </w:p>
    <w:p w:rsidR="00000000" w:rsidDel="00000000" w:rsidP="00000000" w:rsidRDefault="00000000" w:rsidRPr="00000000" w14:paraId="0000009C">
      <w:pPr>
        <w:spacing w:line="20" w:lineRule="auto"/>
        <w:ind w:left="0" w:right="-6.259842519683616" w:firstLine="0"/>
        <w:rPr>
          <w:rFonts w:ascii="Times New Roman" w:cs="Times New Roman" w:eastAsia="Times New Roman" w:hAnsi="Times New Roman"/>
          <w:sz w:val="18"/>
          <w:szCs w:val="18"/>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-38099</wp:posOffset>
                </wp:positionH>
                <wp:positionV relativeFrom="paragraph">
                  <wp:posOffset>50800</wp:posOffset>
                </wp:positionV>
                <wp:extent cx="4204970" cy="12700"/>
                <wp:effectExtent b="0" l="0" r="0" t="0"/>
                <wp:wrapNone/>
                <wp:docPr id="58" name=""/>
                <a:graphic>
                  <a:graphicData uri="http://schemas.microsoft.com/office/word/2010/wordprocessingShape">
                    <wps:wsp>
                      <wps:cNvCnPr/>
                      <wps:spPr>
                        <a:xfrm>
                          <a:off x="3243515" y="3777619"/>
                          <a:ext cx="4204970" cy="4763"/>
                        </a:xfrm>
                        <a:prstGeom prst="straightConnector1">
                          <a:avLst/>
                        </a:prstGeom>
                        <a:solidFill>
                          <a:srgbClr val="FFFFFF"/>
                        </a:solid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-38099</wp:posOffset>
                </wp:positionH>
                <wp:positionV relativeFrom="paragraph">
                  <wp:posOffset>50800</wp:posOffset>
                </wp:positionV>
                <wp:extent cx="4204970" cy="12700"/>
                <wp:effectExtent b="0" l="0" r="0" t="0"/>
                <wp:wrapNone/>
                <wp:docPr id="58" name="image73.png"/>
                <a:graphic>
                  <a:graphicData uri="http://schemas.openxmlformats.org/drawingml/2006/picture">
                    <pic:pic>
                      <pic:nvPicPr>
                        <pic:cNvPr id="0" name="image73.png"/>
                        <pic:cNvPicPr preferRelativeResize="0"/>
                      </pic:nvPicPr>
                      <pic:blipFill>
                        <a:blip r:embed="rId8"/>
                        <a:srcRect/>
                        <a:stretch>
                          <a:fillRect/>
                        </a:stretch>
                      </pic:blipFill>
                      <pic:spPr>
                        <a:xfrm>
                          <a:off x="0" y="0"/>
                          <a:ext cx="4204970" cy="12700"/>
                        </a:xfrm>
                        <a:prstGeom prst="rect"/>
                        <a:ln/>
                      </pic:spPr>
                    </pic:pic>
                  </a:graphicData>
                </a:graphic>
              </wp:anchor>
            </w:drawing>
          </mc:Fallback>
        </mc:AlternateContent>
      </w:r>
    </w:p>
    <w:p w:rsidR="00000000" w:rsidDel="00000000" w:rsidP="00000000" w:rsidRDefault="00000000" w:rsidRPr="00000000" w14:paraId="0000009D">
      <w:pPr>
        <w:spacing w:line="140" w:lineRule="auto"/>
        <w:ind w:left="0" w:right="-6.259842519683616" w:firstLine="0"/>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9E">
      <w:pPr>
        <w:spacing w:line="444" w:lineRule="auto"/>
        <w:ind w:left="0" w:right="-6.259842519683616" w:firstLine="0"/>
        <w:rPr>
          <w:rFonts w:ascii="Times New Roman" w:cs="Times New Roman" w:eastAsia="Times New Roman" w:hAnsi="Times New Roman"/>
          <w:sz w:val="18"/>
          <w:szCs w:val="18"/>
        </w:rPr>
      </w:pPr>
      <w:r w:rsidDel="00000000" w:rsidR="00000000" w:rsidRPr="00000000">
        <w:rPr>
          <w:b w:val="1"/>
          <w:color w:val="00b050"/>
          <w:sz w:val="18"/>
          <w:szCs w:val="18"/>
          <w:rtl w:val="0"/>
        </w:rPr>
        <w:t xml:space="preserve">HALLAZGO 3: </w:t>
      </w:r>
      <w:r w:rsidDel="00000000" w:rsidR="00000000" w:rsidRPr="00000000">
        <w:rPr>
          <w:b w:val="1"/>
          <w:sz w:val="18"/>
          <w:szCs w:val="18"/>
          <w:rtl w:val="0"/>
        </w:rPr>
        <w:t xml:space="preserve">Los resultados de los estudios de prevención del suicidio entre refugiados o grupos relacionados tienden a ser</w:t>
      </w:r>
      <w:r w:rsidDel="00000000" w:rsidR="00000000" w:rsidRPr="00000000">
        <w:rPr>
          <w:b w:val="1"/>
          <w:color w:val="00b050"/>
          <w:sz w:val="18"/>
          <w:szCs w:val="18"/>
          <w:rtl w:val="0"/>
        </w:rPr>
        <w:t xml:space="preserve"> </w:t>
      </w:r>
      <w:r w:rsidDel="00000000" w:rsidR="00000000" w:rsidRPr="00000000">
        <w:rPr>
          <w:b w:val="1"/>
          <w:sz w:val="18"/>
          <w:szCs w:val="18"/>
          <w:rtl w:val="0"/>
        </w:rPr>
        <w:t xml:space="preserve">débiles.</w:t>
      </w:r>
      <w:r w:rsidDel="00000000" w:rsidR="00000000" w:rsidRPr="00000000">
        <w:rPr>
          <w:rtl w:val="0"/>
        </w:rPr>
      </w:r>
    </w:p>
    <w:p w:rsidR="00000000" w:rsidDel="00000000" w:rsidP="00000000" w:rsidRDefault="00000000" w:rsidRPr="00000000" w14:paraId="0000009F">
      <w:pPr>
        <w:spacing w:line="418" w:lineRule="auto"/>
        <w:ind w:left="0" w:right="-6.259842519683616" w:firstLine="0"/>
        <w:rPr>
          <w:rFonts w:ascii="Times New Roman" w:cs="Times New Roman" w:eastAsia="Times New Roman" w:hAnsi="Times New Roman"/>
          <w:sz w:val="18"/>
          <w:szCs w:val="18"/>
        </w:rPr>
      </w:pPr>
      <w:r w:rsidDel="00000000" w:rsidR="00000000" w:rsidRPr="00000000">
        <w:rPr>
          <w:i w:val="1"/>
          <w:sz w:val="18"/>
          <w:szCs w:val="18"/>
          <w:rtl w:val="0"/>
        </w:rPr>
        <w:t xml:space="preserve">La mayoría de los estudios se centran en los resultados relacionados con el conocimiento y las actitudes en lugar de los comportamientos suicidas.</w:t>
      </w:r>
      <w:r w:rsidDel="00000000" w:rsidR="00000000" w:rsidRPr="00000000">
        <w:rPr>
          <w:rtl w:val="0"/>
        </w:rPr>
      </w:r>
    </w:p>
    <w:p w:rsidR="00000000" w:rsidDel="00000000" w:rsidP="00000000" w:rsidRDefault="00000000" w:rsidRPr="00000000" w14:paraId="000000A0">
      <w:pPr>
        <w:ind w:left="0" w:right="-6.259842519683616" w:firstLine="0"/>
        <w:rPr>
          <w:rFonts w:ascii="Times New Roman" w:cs="Times New Roman" w:eastAsia="Times New Roman" w:hAnsi="Times New Roman"/>
          <w:sz w:val="18"/>
          <w:szCs w:val="18"/>
        </w:rPr>
      </w:pPr>
      <w:r w:rsidDel="00000000" w:rsidR="00000000" w:rsidRPr="00000000">
        <w:rPr>
          <w:b w:val="1"/>
          <w:color w:val="00b050"/>
          <w:sz w:val="18"/>
          <w:szCs w:val="18"/>
          <w:rtl w:val="0"/>
        </w:rPr>
        <w:t xml:space="preserve">Recomendaciones:</w:t>
      </w:r>
      <w:r w:rsidDel="00000000" w:rsidR="00000000" w:rsidRPr="00000000">
        <w:rPr>
          <w:rtl w:val="0"/>
        </w:rPr>
      </w:r>
    </w:p>
    <w:p w:rsidR="00000000" w:rsidDel="00000000" w:rsidP="00000000" w:rsidRDefault="00000000" w:rsidRPr="00000000" w14:paraId="000000A1">
      <w:pPr>
        <w:spacing w:line="80" w:lineRule="auto"/>
        <w:ind w:left="0" w:right="-6.259842519683616" w:firstLine="0"/>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A2">
      <w:pPr>
        <w:numPr>
          <w:ilvl w:val="0"/>
          <w:numId w:val="1"/>
        </w:numPr>
        <w:tabs>
          <w:tab w:val="left" w:pos="365"/>
        </w:tabs>
        <w:spacing w:line="386" w:lineRule="auto"/>
        <w:ind w:left="500" w:right="-6.259842519683616" w:hanging="248"/>
        <w:rPr>
          <w:sz w:val="18"/>
          <w:szCs w:val="18"/>
        </w:rPr>
      </w:pPr>
      <w:r w:rsidDel="00000000" w:rsidR="00000000" w:rsidRPr="00000000">
        <w:rPr>
          <w:sz w:val="18"/>
          <w:szCs w:val="18"/>
          <w:rtl w:val="0"/>
        </w:rPr>
        <w:t xml:space="preserve">La investigación y la programación deben centrarse en las personas en riesgo de suicidio (prevención selectiva e indicativa) y medir el impacto de los programas en los comportamientos y factores de riesgo relacionados con el suicidio. r</w:t>
      </w:r>
    </w:p>
    <w:p w:rsidR="00000000" w:rsidDel="00000000" w:rsidP="00000000" w:rsidRDefault="00000000" w:rsidRPr="00000000" w14:paraId="000000A3">
      <w:pPr>
        <w:numPr>
          <w:ilvl w:val="0"/>
          <w:numId w:val="1"/>
        </w:numPr>
        <w:tabs>
          <w:tab w:val="left" w:pos="376"/>
        </w:tabs>
        <w:spacing w:line="370" w:lineRule="auto"/>
        <w:ind w:left="500" w:right="-6.259842519683616" w:hanging="248"/>
        <w:rPr>
          <w:sz w:val="18"/>
          <w:szCs w:val="18"/>
        </w:rPr>
      </w:pPr>
      <w:r w:rsidDel="00000000" w:rsidR="00000000" w:rsidRPr="00000000">
        <w:rPr>
          <w:sz w:val="18"/>
          <w:szCs w:val="18"/>
          <w:rtl w:val="0"/>
        </w:rPr>
        <w:t xml:space="preserve">Los datos sobre la mortalidad y la atención médica relacionada con el suicidio deben estar disponibles para comprender mejor el alcance del problema e informar las intervenciones apropiadas.</w:t>
      </w:r>
    </w:p>
    <w:p w:rsidR="00000000" w:rsidDel="00000000" w:rsidP="00000000" w:rsidRDefault="00000000" w:rsidRPr="00000000" w14:paraId="000000A4">
      <w:pPr>
        <w:numPr>
          <w:ilvl w:val="0"/>
          <w:numId w:val="1"/>
        </w:numPr>
        <w:tabs>
          <w:tab w:val="left" w:pos="365"/>
        </w:tabs>
        <w:spacing w:line="456" w:lineRule="auto"/>
        <w:ind w:left="500" w:right="-6.259842519683616" w:hanging="248"/>
        <w:rPr>
          <w:sz w:val="18"/>
          <w:szCs w:val="18"/>
        </w:rPr>
      </w:pPr>
      <w:r w:rsidDel="00000000" w:rsidR="00000000" w:rsidRPr="00000000">
        <w:rPr>
          <w:sz w:val="18"/>
          <w:szCs w:val="18"/>
          <w:rtl w:val="0"/>
        </w:rPr>
        <w:t xml:space="preserve">La vigilancia del suicidio y comportamientos relacionados debe establecerse en los campamentos de refugiados y entornos de atención médica, así como, si es posible, en entornos comunitarios.</w:t>
      </w:r>
    </w:p>
    <w:p w:rsidR="00000000" w:rsidDel="00000000" w:rsidP="00000000" w:rsidRDefault="00000000" w:rsidRPr="00000000" w14:paraId="000000A5">
      <w:pPr>
        <w:spacing w:line="20" w:lineRule="auto"/>
        <w:ind w:left="0" w:right="-6.259842519683616" w:firstLine="0"/>
        <w:rPr>
          <w:rFonts w:ascii="Times New Roman" w:cs="Times New Roman" w:eastAsia="Times New Roman" w:hAnsi="Times New Roman"/>
          <w:sz w:val="18"/>
          <w:szCs w:val="18"/>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-38099</wp:posOffset>
                </wp:positionH>
                <wp:positionV relativeFrom="paragraph">
                  <wp:posOffset>50800</wp:posOffset>
                </wp:positionV>
                <wp:extent cx="4204970" cy="12700"/>
                <wp:effectExtent b="0" l="0" r="0" t="0"/>
                <wp:wrapNone/>
                <wp:docPr id="33" name=""/>
                <a:graphic>
                  <a:graphicData uri="http://schemas.microsoft.com/office/word/2010/wordprocessingShape">
                    <wps:wsp>
                      <wps:cNvCnPr/>
                      <wps:spPr>
                        <a:xfrm>
                          <a:off x="3243515" y="3777619"/>
                          <a:ext cx="4204970" cy="4763"/>
                        </a:xfrm>
                        <a:prstGeom prst="straightConnector1">
                          <a:avLst/>
                        </a:prstGeom>
                        <a:solidFill>
                          <a:srgbClr val="FFFFFF"/>
                        </a:solid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-38099</wp:posOffset>
                </wp:positionH>
                <wp:positionV relativeFrom="paragraph">
                  <wp:posOffset>50800</wp:posOffset>
                </wp:positionV>
                <wp:extent cx="4204970" cy="12700"/>
                <wp:effectExtent b="0" l="0" r="0" t="0"/>
                <wp:wrapNone/>
                <wp:docPr id="33" name="image47.png"/>
                <a:graphic>
                  <a:graphicData uri="http://schemas.openxmlformats.org/drawingml/2006/picture">
                    <pic:pic>
                      <pic:nvPicPr>
                        <pic:cNvPr id="0" name="image47.png"/>
                        <pic:cNvPicPr preferRelativeResize="0"/>
                      </pic:nvPicPr>
                      <pic:blipFill>
                        <a:blip r:embed="rId9"/>
                        <a:srcRect/>
                        <a:stretch>
                          <a:fillRect/>
                        </a:stretch>
                      </pic:blipFill>
                      <pic:spPr>
                        <a:xfrm>
                          <a:off x="0" y="0"/>
                          <a:ext cx="4204970" cy="12700"/>
                        </a:xfrm>
                        <a:prstGeom prst="rect"/>
                        <a:ln/>
                      </pic:spPr>
                    </pic:pic>
                  </a:graphicData>
                </a:graphic>
              </wp:anchor>
            </w:drawing>
          </mc:Fallback>
        </mc:AlternateContent>
      </w:r>
    </w:p>
    <w:p w:rsidR="00000000" w:rsidDel="00000000" w:rsidP="00000000" w:rsidRDefault="00000000" w:rsidRPr="00000000" w14:paraId="000000A6">
      <w:pPr>
        <w:spacing w:line="129" w:lineRule="auto"/>
        <w:ind w:left="0" w:right="-6.259842519683616" w:firstLine="0"/>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A7">
      <w:pPr>
        <w:spacing w:line="383" w:lineRule="auto"/>
        <w:ind w:left="0" w:right="-6.259842519683616" w:firstLine="0"/>
        <w:rPr>
          <w:rFonts w:ascii="Times New Roman" w:cs="Times New Roman" w:eastAsia="Times New Roman" w:hAnsi="Times New Roman"/>
          <w:sz w:val="18"/>
          <w:szCs w:val="18"/>
        </w:rPr>
      </w:pPr>
      <w:r w:rsidDel="00000000" w:rsidR="00000000" w:rsidRPr="00000000">
        <w:rPr>
          <w:b w:val="1"/>
          <w:color w:val="00b050"/>
          <w:sz w:val="18"/>
          <w:szCs w:val="18"/>
          <w:rtl w:val="0"/>
        </w:rPr>
        <w:t xml:space="preserve">HALLAZGO 4: </w:t>
      </w:r>
      <w:r w:rsidDel="00000000" w:rsidR="00000000" w:rsidRPr="00000000">
        <w:rPr>
          <w:b w:val="1"/>
          <w:sz w:val="18"/>
          <w:szCs w:val="18"/>
          <w:rtl w:val="0"/>
        </w:rPr>
        <w:t xml:space="preserve">La mayoría de los programas de prevención o respuesta incluían múltiples componentes, pero pocos</w:t>
      </w:r>
      <w:r w:rsidDel="00000000" w:rsidR="00000000" w:rsidRPr="00000000">
        <w:rPr>
          <w:b w:val="1"/>
          <w:color w:val="00b050"/>
          <w:sz w:val="18"/>
          <w:szCs w:val="18"/>
          <w:rtl w:val="0"/>
        </w:rPr>
        <w:t xml:space="preserve"> </w:t>
      </w:r>
      <w:r w:rsidDel="00000000" w:rsidR="00000000" w:rsidRPr="00000000">
        <w:rPr>
          <w:b w:val="1"/>
          <w:sz w:val="18"/>
          <w:szCs w:val="18"/>
          <w:rtl w:val="0"/>
        </w:rPr>
        <w:t xml:space="preserve">eran de varios niveles</w:t>
      </w:r>
      <w:r w:rsidDel="00000000" w:rsidR="00000000" w:rsidRPr="00000000">
        <w:rPr>
          <w:rtl w:val="0"/>
        </w:rPr>
      </w:r>
    </w:p>
    <w:p w:rsidR="00000000" w:rsidDel="00000000" w:rsidP="00000000" w:rsidRDefault="00000000" w:rsidRPr="00000000" w14:paraId="000000A8">
      <w:pPr>
        <w:spacing w:line="14.399999999999999" w:lineRule="auto"/>
        <w:ind w:left="0" w:right="-6.259842519683616" w:firstLine="0"/>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A9">
      <w:pPr>
        <w:spacing w:line="342" w:lineRule="auto"/>
        <w:ind w:left="0" w:right="-6.259842519683616" w:firstLine="0"/>
        <w:rPr>
          <w:rFonts w:ascii="Times New Roman" w:cs="Times New Roman" w:eastAsia="Times New Roman" w:hAnsi="Times New Roman"/>
          <w:sz w:val="18"/>
          <w:szCs w:val="18"/>
        </w:rPr>
      </w:pPr>
      <w:r w:rsidDel="00000000" w:rsidR="00000000" w:rsidRPr="00000000">
        <w:rPr>
          <w:i w:val="1"/>
          <w:sz w:val="18"/>
          <w:szCs w:val="18"/>
          <w:rtl w:val="0"/>
        </w:rPr>
        <w:t xml:space="preserve">Los programas de varios niveles se centran en varios tipos de prevención (universal, selectiva, indicativa) y tienen como objetivo abordar el suicidio mediante este enfoque integral.</w:t>
      </w:r>
      <w:r w:rsidDel="00000000" w:rsidR="00000000" w:rsidRPr="00000000">
        <w:rPr>
          <w:rtl w:val="0"/>
        </w:rPr>
      </w:r>
    </w:p>
    <w:p w:rsidR="00000000" w:rsidDel="00000000" w:rsidP="00000000" w:rsidRDefault="00000000" w:rsidRPr="00000000" w14:paraId="000000AA">
      <w:pPr>
        <w:spacing w:line="14.399999999999999" w:lineRule="auto"/>
        <w:ind w:left="0" w:right="-6.259842519683616" w:firstLine="0"/>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AB">
      <w:pPr>
        <w:ind w:left="0" w:right="-6.259842519683616" w:firstLine="0"/>
        <w:rPr>
          <w:rFonts w:ascii="Times New Roman" w:cs="Times New Roman" w:eastAsia="Times New Roman" w:hAnsi="Times New Roman"/>
          <w:sz w:val="18"/>
          <w:szCs w:val="18"/>
        </w:rPr>
      </w:pPr>
      <w:r w:rsidDel="00000000" w:rsidR="00000000" w:rsidRPr="00000000">
        <w:rPr>
          <w:b w:val="1"/>
          <w:color w:val="00b050"/>
          <w:sz w:val="18"/>
          <w:szCs w:val="18"/>
          <w:rtl w:val="0"/>
        </w:rPr>
        <w:t xml:space="preserve">Recomendaciones:</w:t>
      </w:r>
      <w:r w:rsidDel="00000000" w:rsidR="00000000" w:rsidRPr="00000000">
        <w:rPr>
          <w:rtl w:val="0"/>
        </w:rPr>
      </w:r>
    </w:p>
    <w:p w:rsidR="00000000" w:rsidDel="00000000" w:rsidP="00000000" w:rsidRDefault="00000000" w:rsidRPr="00000000" w14:paraId="000000AC">
      <w:pPr>
        <w:spacing w:line="68" w:lineRule="auto"/>
        <w:ind w:left="0" w:right="-6.259842519683616" w:firstLine="0"/>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AD">
      <w:pPr>
        <w:numPr>
          <w:ilvl w:val="0"/>
          <w:numId w:val="17"/>
        </w:numPr>
        <w:tabs>
          <w:tab w:val="left" w:pos="376"/>
        </w:tabs>
        <w:spacing w:line="360" w:lineRule="auto"/>
        <w:ind w:left="500" w:right="-6.259842519683616" w:hanging="248"/>
        <w:rPr>
          <w:sz w:val="18"/>
          <w:szCs w:val="18"/>
        </w:rPr>
      </w:pPr>
      <w:r w:rsidDel="00000000" w:rsidR="00000000" w:rsidRPr="00000000">
        <w:rPr>
          <w:sz w:val="18"/>
          <w:szCs w:val="18"/>
          <w:rtl w:val="0"/>
        </w:rPr>
        <w:t xml:space="preserve">Debe utilizarse un modelo de salud pública para la prevención del suicidio que incluya la vigilancia, la identificación de los factores de riesgo y de protección, el desarrollo de programas apropiados y la implementación y evaluación de estos programas.2</w:t>
      </w:r>
    </w:p>
    <w:p w:rsidR="00000000" w:rsidDel="00000000" w:rsidP="00000000" w:rsidRDefault="00000000" w:rsidRPr="00000000" w14:paraId="000000AE">
      <w:pPr>
        <w:numPr>
          <w:ilvl w:val="0"/>
          <w:numId w:val="17"/>
        </w:numPr>
        <w:tabs>
          <w:tab w:val="left" w:pos="380"/>
        </w:tabs>
        <w:ind w:left="380" w:right="-630" w:hanging="128"/>
        <w:rPr>
          <w:sz w:val="18"/>
          <w:szCs w:val="18"/>
        </w:rPr>
      </w:pPr>
      <w:r w:rsidDel="00000000" w:rsidR="00000000" w:rsidRPr="00000000">
        <w:rPr>
          <w:sz w:val="18"/>
          <w:szCs w:val="18"/>
          <w:rtl w:val="0"/>
        </w:rPr>
        <w:t xml:space="preserve">Los programas y estrategias deben centrarse en múltiples niveles de prevención</w:t>
      </w:r>
    </w:p>
    <w:p w:rsidR="00000000" w:rsidDel="00000000" w:rsidP="00000000" w:rsidRDefault="00000000" w:rsidRPr="00000000" w14:paraId="000000AF">
      <w:pPr>
        <w:spacing w:line="311" w:lineRule="auto"/>
        <w:ind w:left="-495" w:right="2940" w:firstLine="0"/>
        <w:rPr>
          <w:sz w:val="18"/>
          <w:szCs w:val="18"/>
        </w:rPr>
      </w:pPr>
      <w:r w:rsidDel="00000000" w:rsidR="00000000" w:rsidRPr="00000000">
        <w:rPr>
          <w:rtl w:val="0"/>
        </w:rPr>
      </w:r>
    </w:p>
    <w:p w:rsidR="00000000" w:rsidDel="00000000" w:rsidP="00000000" w:rsidRDefault="00000000" w:rsidRPr="00000000" w14:paraId="000000B0">
      <w:pPr>
        <w:spacing w:line="311" w:lineRule="auto"/>
        <w:ind w:left="-495" w:right="2940" w:firstLine="0"/>
        <w:rPr>
          <w:sz w:val="18"/>
          <w:szCs w:val="18"/>
        </w:rPr>
      </w:pPr>
      <w:r w:rsidDel="00000000" w:rsidR="00000000" w:rsidRPr="00000000">
        <w:rPr>
          <w:rtl w:val="0"/>
        </w:rPr>
      </w:r>
    </w:p>
    <w:p w:rsidR="00000000" w:rsidDel="00000000" w:rsidP="00000000" w:rsidRDefault="00000000" w:rsidRPr="00000000" w14:paraId="000000B1">
      <w:pPr>
        <w:spacing w:line="311" w:lineRule="auto"/>
        <w:ind w:left="-495" w:right="2940" w:firstLine="0"/>
        <w:rPr>
          <w:sz w:val="18"/>
          <w:szCs w:val="18"/>
        </w:rPr>
      </w:pPr>
      <w:r w:rsidDel="00000000" w:rsidR="00000000" w:rsidRPr="00000000">
        <w:rPr>
          <w:rtl w:val="0"/>
        </w:rPr>
      </w:r>
    </w:p>
    <w:p w:rsidR="00000000" w:rsidDel="00000000" w:rsidP="00000000" w:rsidRDefault="00000000" w:rsidRPr="00000000" w14:paraId="000000B2">
      <w:pPr>
        <w:spacing w:line="311" w:lineRule="auto"/>
        <w:ind w:left="-495" w:right="2940" w:firstLine="0"/>
        <w:rPr>
          <w:sz w:val="18"/>
          <w:szCs w:val="18"/>
        </w:rPr>
      </w:pPr>
      <w:r w:rsidDel="00000000" w:rsidR="00000000" w:rsidRPr="00000000">
        <w:rPr>
          <w:rtl w:val="0"/>
        </w:rPr>
      </w:r>
    </w:p>
    <w:p w:rsidR="00000000" w:rsidDel="00000000" w:rsidP="00000000" w:rsidRDefault="00000000" w:rsidRPr="00000000" w14:paraId="000000B3">
      <w:pPr>
        <w:spacing w:line="311" w:lineRule="auto"/>
        <w:ind w:left="-495" w:right="2940" w:firstLine="0"/>
        <w:rPr>
          <w:sz w:val="18"/>
          <w:szCs w:val="18"/>
        </w:rPr>
      </w:pPr>
      <w:r w:rsidDel="00000000" w:rsidR="00000000" w:rsidRPr="00000000">
        <w:rPr>
          <w:rtl w:val="0"/>
        </w:rPr>
      </w:r>
    </w:p>
    <w:p w:rsidR="00000000" w:rsidDel="00000000" w:rsidP="00000000" w:rsidRDefault="00000000" w:rsidRPr="00000000" w14:paraId="000000B4">
      <w:pPr>
        <w:spacing w:line="311" w:lineRule="auto"/>
        <w:ind w:left="-495" w:right="2940" w:firstLine="0"/>
        <w:rPr>
          <w:sz w:val="18"/>
          <w:szCs w:val="18"/>
        </w:rPr>
      </w:pPr>
      <w:r w:rsidDel="00000000" w:rsidR="00000000" w:rsidRPr="00000000">
        <w:rPr>
          <w:rtl w:val="0"/>
        </w:rPr>
      </w:r>
    </w:p>
    <w:p w:rsidR="00000000" w:rsidDel="00000000" w:rsidP="00000000" w:rsidRDefault="00000000" w:rsidRPr="00000000" w14:paraId="000000B5">
      <w:pPr>
        <w:spacing w:line="311" w:lineRule="auto"/>
        <w:ind w:left="-495" w:right="2940" w:firstLine="0"/>
        <w:rPr>
          <w:sz w:val="18"/>
          <w:szCs w:val="18"/>
        </w:rPr>
      </w:pPr>
      <w:r w:rsidDel="00000000" w:rsidR="00000000" w:rsidRPr="00000000">
        <w:rPr>
          <w:rtl w:val="0"/>
        </w:rPr>
      </w:r>
    </w:p>
    <w:p w:rsidR="00000000" w:rsidDel="00000000" w:rsidP="00000000" w:rsidRDefault="00000000" w:rsidRPr="00000000" w14:paraId="000000B6">
      <w:pPr>
        <w:spacing w:line="311" w:lineRule="auto"/>
        <w:ind w:left="-495" w:right="2940" w:firstLine="0"/>
        <w:rPr>
          <w:sz w:val="18"/>
          <w:szCs w:val="18"/>
        </w:rPr>
      </w:pPr>
      <w:r w:rsidDel="00000000" w:rsidR="00000000" w:rsidRPr="00000000">
        <w:rPr>
          <w:rtl w:val="0"/>
        </w:rPr>
      </w:r>
    </w:p>
    <w:p w:rsidR="00000000" w:rsidDel="00000000" w:rsidP="00000000" w:rsidRDefault="00000000" w:rsidRPr="00000000" w14:paraId="000000B7">
      <w:pPr>
        <w:spacing w:line="311" w:lineRule="auto"/>
        <w:ind w:left="-495" w:right="2940" w:firstLine="0"/>
        <w:rPr>
          <w:sz w:val="18"/>
          <w:szCs w:val="18"/>
        </w:rPr>
      </w:pPr>
      <w:r w:rsidDel="00000000" w:rsidR="00000000" w:rsidRPr="00000000">
        <w:rPr>
          <w:rtl w:val="0"/>
        </w:rPr>
      </w:r>
    </w:p>
    <w:p w:rsidR="00000000" w:rsidDel="00000000" w:rsidP="00000000" w:rsidRDefault="00000000" w:rsidRPr="00000000" w14:paraId="000000B8">
      <w:pPr>
        <w:spacing w:line="311" w:lineRule="auto"/>
        <w:ind w:left="-495" w:right="2940" w:firstLine="0"/>
        <w:rPr>
          <w:sz w:val="18"/>
          <w:szCs w:val="18"/>
        </w:rPr>
      </w:pPr>
      <w:r w:rsidDel="00000000" w:rsidR="00000000" w:rsidRPr="00000000">
        <w:rPr>
          <w:rtl w:val="0"/>
        </w:rPr>
      </w:r>
    </w:p>
    <w:p w:rsidR="00000000" w:rsidDel="00000000" w:rsidP="00000000" w:rsidRDefault="00000000" w:rsidRPr="00000000" w14:paraId="000000B9">
      <w:pPr>
        <w:spacing w:line="311" w:lineRule="auto"/>
        <w:ind w:left="-495" w:right="2940" w:firstLine="0"/>
        <w:rPr>
          <w:sz w:val="18"/>
          <w:szCs w:val="18"/>
        </w:rPr>
      </w:pPr>
      <w:r w:rsidDel="00000000" w:rsidR="00000000" w:rsidRPr="00000000">
        <w:rPr>
          <w:rtl w:val="0"/>
        </w:rPr>
      </w:r>
    </w:p>
    <w:p w:rsidR="00000000" w:rsidDel="00000000" w:rsidP="00000000" w:rsidRDefault="00000000" w:rsidRPr="00000000" w14:paraId="000000BA">
      <w:pPr>
        <w:spacing w:line="311" w:lineRule="auto"/>
        <w:ind w:left="-495" w:right="2940" w:firstLine="0"/>
        <w:rPr>
          <w:sz w:val="18"/>
          <w:szCs w:val="18"/>
        </w:rPr>
      </w:pPr>
      <w:r w:rsidDel="00000000" w:rsidR="00000000" w:rsidRPr="00000000">
        <w:rPr>
          <w:rtl w:val="0"/>
        </w:rPr>
      </w:r>
    </w:p>
    <w:p w:rsidR="00000000" w:rsidDel="00000000" w:rsidP="00000000" w:rsidRDefault="00000000" w:rsidRPr="00000000" w14:paraId="000000BB">
      <w:pPr>
        <w:spacing w:line="311" w:lineRule="auto"/>
        <w:ind w:left="-495" w:right="2940" w:firstLine="0"/>
        <w:rPr>
          <w:sz w:val="18"/>
          <w:szCs w:val="18"/>
        </w:rPr>
      </w:pPr>
      <w:r w:rsidDel="00000000" w:rsidR="00000000" w:rsidRPr="00000000">
        <w:rPr>
          <w:rtl w:val="0"/>
        </w:rPr>
      </w:r>
    </w:p>
    <w:p w:rsidR="00000000" w:rsidDel="00000000" w:rsidP="00000000" w:rsidRDefault="00000000" w:rsidRPr="00000000" w14:paraId="000000BC">
      <w:pPr>
        <w:spacing w:line="311" w:lineRule="auto"/>
        <w:ind w:left="-495" w:right="2940" w:firstLine="0"/>
        <w:rPr>
          <w:sz w:val="18"/>
          <w:szCs w:val="18"/>
        </w:rPr>
      </w:pPr>
      <w:r w:rsidDel="00000000" w:rsidR="00000000" w:rsidRPr="00000000">
        <w:rPr>
          <w:rtl w:val="0"/>
        </w:rPr>
      </w:r>
    </w:p>
    <w:p w:rsidR="00000000" w:rsidDel="00000000" w:rsidP="00000000" w:rsidRDefault="00000000" w:rsidRPr="00000000" w14:paraId="000000BD">
      <w:pPr>
        <w:spacing w:line="311" w:lineRule="auto"/>
        <w:ind w:left="-495" w:right="2940" w:firstLine="0"/>
        <w:rPr>
          <w:sz w:val="18"/>
          <w:szCs w:val="18"/>
        </w:rPr>
      </w:pPr>
      <w:r w:rsidDel="00000000" w:rsidR="00000000" w:rsidRPr="00000000">
        <w:rPr>
          <w:rtl w:val="0"/>
        </w:rPr>
      </w:r>
    </w:p>
    <w:p w:rsidR="00000000" w:rsidDel="00000000" w:rsidP="00000000" w:rsidRDefault="00000000" w:rsidRPr="00000000" w14:paraId="000000BE">
      <w:pPr>
        <w:spacing w:line="311" w:lineRule="auto"/>
        <w:ind w:left="-495" w:right="2940" w:firstLine="0"/>
        <w:rPr>
          <w:sz w:val="18"/>
          <w:szCs w:val="18"/>
        </w:rPr>
      </w:pPr>
      <w:r w:rsidDel="00000000" w:rsidR="00000000" w:rsidRPr="00000000">
        <w:rPr>
          <w:rtl w:val="0"/>
        </w:rPr>
      </w:r>
    </w:p>
    <w:p w:rsidR="00000000" w:rsidDel="00000000" w:rsidP="00000000" w:rsidRDefault="00000000" w:rsidRPr="00000000" w14:paraId="000000BF">
      <w:pPr>
        <w:spacing w:line="311" w:lineRule="auto"/>
        <w:ind w:left="-495" w:right="2940" w:firstLine="0"/>
        <w:rPr>
          <w:sz w:val="18"/>
          <w:szCs w:val="18"/>
        </w:rPr>
      </w:pPr>
      <w:r w:rsidDel="00000000" w:rsidR="00000000" w:rsidRPr="00000000">
        <w:rPr>
          <w:rtl w:val="0"/>
        </w:rPr>
      </w:r>
    </w:p>
    <w:p w:rsidR="00000000" w:rsidDel="00000000" w:rsidP="00000000" w:rsidRDefault="00000000" w:rsidRPr="00000000" w14:paraId="000000C0">
      <w:pPr>
        <w:spacing w:line="311" w:lineRule="auto"/>
        <w:ind w:left="-495" w:right="2940" w:firstLine="0"/>
        <w:rPr>
          <w:sz w:val="18"/>
          <w:szCs w:val="18"/>
        </w:rPr>
      </w:pPr>
      <w:r w:rsidDel="00000000" w:rsidR="00000000" w:rsidRPr="00000000">
        <w:rPr>
          <w:rtl w:val="0"/>
        </w:rPr>
      </w:r>
    </w:p>
    <w:p w:rsidR="00000000" w:rsidDel="00000000" w:rsidP="00000000" w:rsidRDefault="00000000" w:rsidRPr="00000000" w14:paraId="000000C1">
      <w:pPr>
        <w:spacing w:line="311" w:lineRule="auto"/>
        <w:ind w:left="-495" w:right="2940" w:firstLine="0"/>
        <w:rPr>
          <w:sz w:val="18"/>
          <w:szCs w:val="18"/>
        </w:rPr>
      </w:pPr>
      <w:r w:rsidDel="00000000" w:rsidR="00000000" w:rsidRPr="00000000">
        <w:rPr>
          <w:rtl w:val="0"/>
        </w:rPr>
      </w:r>
    </w:p>
    <w:p w:rsidR="00000000" w:rsidDel="00000000" w:rsidP="00000000" w:rsidRDefault="00000000" w:rsidRPr="00000000" w14:paraId="000000C2">
      <w:pPr>
        <w:spacing w:line="311" w:lineRule="auto"/>
        <w:ind w:left="-495" w:right="2940" w:firstLine="0"/>
        <w:rPr>
          <w:sz w:val="18"/>
          <w:szCs w:val="18"/>
        </w:rPr>
      </w:pPr>
      <w:r w:rsidDel="00000000" w:rsidR="00000000" w:rsidRPr="00000000">
        <w:rPr>
          <w:rtl w:val="0"/>
        </w:rPr>
      </w:r>
    </w:p>
    <w:p w:rsidR="00000000" w:rsidDel="00000000" w:rsidP="00000000" w:rsidRDefault="00000000" w:rsidRPr="00000000" w14:paraId="000000C3">
      <w:pPr>
        <w:spacing w:line="311" w:lineRule="auto"/>
        <w:ind w:left="-495" w:right="2940" w:firstLine="0"/>
        <w:rPr>
          <w:sz w:val="18"/>
          <w:szCs w:val="18"/>
        </w:rPr>
      </w:pPr>
      <w:r w:rsidDel="00000000" w:rsidR="00000000" w:rsidRPr="00000000">
        <w:rPr>
          <w:rtl w:val="0"/>
        </w:rPr>
      </w:r>
    </w:p>
    <w:p w:rsidR="00000000" w:rsidDel="00000000" w:rsidP="00000000" w:rsidRDefault="00000000" w:rsidRPr="00000000" w14:paraId="000000C4">
      <w:pPr>
        <w:spacing w:line="311" w:lineRule="auto"/>
        <w:ind w:left="-495" w:right="2940" w:firstLine="0"/>
        <w:rPr>
          <w:sz w:val="18"/>
          <w:szCs w:val="18"/>
        </w:rPr>
      </w:pPr>
      <w:r w:rsidDel="00000000" w:rsidR="00000000" w:rsidRPr="00000000">
        <w:rPr>
          <w:rtl w:val="0"/>
        </w:rPr>
      </w:r>
    </w:p>
    <w:p w:rsidR="00000000" w:rsidDel="00000000" w:rsidP="00000000" w:rsidRDefault="00000000" w:rsidRPr="00000000" w14:paraId="000000C5">
      <w:pPr>
        <w:spacing w:line="311" w:lineRule="auto"/>
        <w:ind w:left="-495" w:right="2940" w:firstLine="0"/>
        <w:rPr>
          <w:sz w:val="18"/>
          <w:szCs w:val="18"/>
        </w:rPr>
      </w:pPr>
      <w:r w:rsidDel="00000000" w:rsidR="00000000" w:rsidRPr="00000000">
        <w:rPr>
          <w:rtl w:val="0"/>
        </w:rPr>
      </w:r>
    </w:p>
    <w:p w:rsidR="00000000" w:rsidDel="00000000" w:rsidP="00000000" w:rsidRDefault="00000000" w:rsidRPr="00000000" w14:paraId="000000C6">
      <w:pPr>
        <w:spacing w:line="311" w:lineRule="auto"/>
        <w:ind w:left="-495" w:right="2940" w:firstLine="0"/>
        <w:rPr>
          <w:sz w:val="18"/>
          <w:szCs w:val="18"/>
        </w:rPr>
      </w:pPr>
      <w:r w:rsidDel="00000000" w:rsidR="00000000" w:rsidRPr="00000000">
        <w:rPr>
          <w:rtl w:val="0"/>
        </w:rPr>
      </w:r>
    </w:p>
    <w:p w:rsidR="00000000" w:rsidDel="00000000" w:rsidP="00000000" w:rsidRDefault="00000000" w:rsidRPr="00000000" w14:paraId="000000C7">
      <w:pPr>
        <w:spacing w:line="311" w:lineRule="auto"/>
        <w:ind w:left="-495" w:right="2940" w:firstLine="0"/>
        <w:rPr>
          <w:sz w:val="18"/>
          <w:szCs w:val="18"/>
        </w:rPr>
      </w:pPr>
      <w:r w:rsidDel="00000000" w:rsidR="00000000" w:rsidRPr="00000000">
        <w:rPr>
          <w:rtl w:val="0"/>
        </w:rPr>
      </w:r>
    </w:p>
    <w:p w:rsidR="00000000" w:rsidDel="00000000" w:rsidP="00000000" w:rsidRDefault="00000000" w:rsidRPr="00000000" w14:paraId="000000C8">
      <w:pPr>
        <w:spacing w:line="311" w:lineRule="auto"/>
        <w:ind w:left="-495" w:right="2940" w:firstLine="0"/>
        <w:rPr>
          <w:sz w:val="18"/>
          <w:szCs w:val="18"/>
        </w:rPr>
      </w:pPr>
      <w:r w:rsidDel="00000000" w:rsidR="00000000" w:rsidRPr="00000000">
        <w:rPr>
          <w:rtl w:val="0"/>
        </w:rPr>
      </w:r>
    </w:p>
    <w:p w:rsidR="00000000" w:rsidDel="00000000" w:rsidP="00000000" w:rsidRDefault="00000000" w:rsidRPr="00000000" w14:paraId="000000C9">
      <w:pPr>
        <w:spacing w:line="311" w:lineRule="auto"/>
        <w:ind w:left="-495" w:right="2940" w:firstLine="0"/>
        <w:rPr>
          <w:sz w:val="18"/>
          <w:szCs w:val="18"/>
        </w:rPr>
      </w:pPr>
      <w:r w:rsidDel="00000000" w:rsidR="00000000" w:rsidRPr="00000000">
        <w:rPr>
          <w:rtl w:val="0"/>
        </w:rPr>
      </w:r>
    </w:p>
    <w:p w:rsidR="00000000" w:rsidDel="00000000" w:rsidP="00000000" w:rsidRDefault="00000000" w:rsidRPr="00000000" w14:paraId="000000CA">
      <w:pPr>
        <w:spacing w:line="311" w:lineRule="auto"/>
        <w:ind w:left="-495" w:right="2940" w:firstLine="0"/>
        <w:rPr>
          <w:sz w:val="18"/>
          <w:szCs w:val="18"/>
        </w:rPr>
      </w:pPr>
      <w:r w:rsidDel="00000000" w:rsidR="00000000" w:rsidRPr="00000000">
        <w:rPr>
          <w:rtl w:val="0"/>
        </w:rPr>
      </w:r>
    </w:p>
    <w:p w:rsidR="00000000" w:rsidDel="00000000" w:rsidP="00000000" w:rsidRDefault="00000000" w:rsidRPr="00000000" w14:paraId="000000CB">
      <w:pPr>
        <w:spacing w:line="311" w:lineRule="auto"/>
        <w:ind w:left="-495" w:right="2940" w:firstLine="0"/>
        <w:rPr>
          <w:sz w:val="18"/>
          <w:szCs w:val="18"/>
        </w:rPr>
      </w:pPr>
      <w:r w:rsidDel="00000000" w:rsidR="00000000" w:rsidRPr="00000000">
        <w:rPr>
          <w:rtl w:val="0"/>
        </w:rPr>
      </w:r>
    </w:p>
    <w:p w:rsidR="00000000" w:rsidDel="00000000" w:rsidP="00000000" w:rsidRDefault="00000000" w:rsidRPr="00000000" w14:paraId="000000CC">
      <w:pPr>
        <w:spacing w:line="311" w:lineRule="auto"/>
        <w:ind w:left="-495" w:right="2940" w:firstLine="0"/>
        <w:rPr>
          <w:sz w:val="18"/>
          <w:szCs w:val="18"/>
        </w:rPr>
      </w:pPr>
      <w:r w:rsidDel="00000000" w:rsidR="00000000" w:rsidRPr="00000000">
        <w:rPr>
          <w:rtl w:val="0"/>
        </w:rPr>
      </w:r>
    </w:p>
    <w:p w:rsidR="00000000" w:rsidDel="00000000" w:rsidP="00000000" w:rsidRDefault="00000000" w:rsidRPr="00000000" w14:paraId="000000CD">
      <w:pPr>
        <w:spacing w:line="311" w:lineRule="auto"/>
        <w:ind w:left="-495" w:right="2940" w:firstLine="0"/>
        <w:rPr>
          <w:sz w:val="18"/>
          <w:szCs w:val="18"/>
        </w:rPr>
      </w:pPr>
      <w:r w:rsidDel="00000000" w:rsidR="00000000" w:rsidRPr="00000000">
        <w:rPr>
          <w:rtl w:val="0"/>
        </w:rPr>
      </w:r>
    </w:p>
    <w:p w:rsidR="00000000" w:rsidDel="00000000" w:rsidP="00000000" w:rsidRDefault="00000000" w:rsidRPr="00000000" w14:paraId="000000CE">
      <w:pPr>
        <w:spacing w:line="311" w:lineRule="auto"/>
        <w:ind w:left="-495" w:right="2940" w:firstLine="0"/>
        <w:rPr>
          <w:sz w:val="18"/>
          <w:szCs w:val="18"/>
        </w:rPr>
      </w:pPr>
      <w:r w:rsidDel="00000000" w:rsidR="00000000" w:rsidRPr="00000000">
        <w:rPr>
          <w:rtl w:val="0"/>
        </w:rPr>
      </w:r>
    </w:p>
    <w:p w:rsidR="00000000" w:rsidDel="00000000" w:rsidP="00000000" w:rsidRDefault="00000000" w:rsidRPr="00000000" w14:paraId="000000CF">
      <w:pPr>
        <w:spacing w:line="311" w:lineRule="auto"/>
        <w:ind w:left="-495" w:right="2940" w:firstLine="0"/>
        <w:rPr>
          <w:sz w:val="18"/>
          <w:szCs w:val="18"/>
        </w:rPr>
      </w:pPr>
      <w:r w:rsidDel="00000000" w:rsidR="00000000" w:rsidRPr="00000000">
        <w:rPr>
          <w:rtl w:val="0"/>
        </w:rPr>
      </w:r>
    </w:p>
    <w:p w:rsidR="00000000" w:rsidDel="00000000" w:rsidP="00000000" w:rsidRDefault="00000000" w:rsidRPr="00000000" w14:paraId="000000D0">
      <w:pPr>
        <w:spacing w:line="311" w:lineRule="auto"/>
        <w:ind w:left="-495" w:right="2940" w:firstLine="0"/>
        <w:rPr>
          <w:sz w:val="18"/>
          <w:szCs w:val="18"/>
        </w:rPr>
      </w:pPr>
      <w:r w:rsidDel="00000000" w:rsidR="00000000" w:rsidRPr="00000000">
        <w:rPr>
          <w:rtl w:val="0"/>
        </w:rPr>
      </w:r>
    </w:p>
    <w:p w:rsidR="00000000" w:rsidDel="00000000" w:rsidP="00000000" w:rsidRDefault="00000000" w:rsidRPr="00000000" w14:paraId="000000D1">
      <w:pPr>
        <w:spacing w:line="311" w:lineRule="auto"/>
        <w:ind w:left="-495" w:right="2940" w:firstLine="0"/>
        <w:rPr>
          <w:sz w:val="18"/>
          <w:szCs w:val="18"/>
        </w:rPr>
      </w:pPr>
      <w:r w:rsidDel="00000000" w:rsidR="00000000" w:rsidRPr="00000000">
        <w:rPr>
          <w:rtl w:val="0"/>
        </w:rPr>
      </w:r>
    </w:p>
    <w:p w:rsidR="00000000" w:rsidDel="00000000" w:rsidP="00000000" w:rsidRDefault="00000000" w:rsidRPr="00000000" w14:paraId="000000D2">
      <w:pPr>
        <w:spacing w:line="311" w:lineRule="auto"/>
        <w:ind w:left="-495" w:right="2940" w:firstLine="0"/>
        <w:rPr>
          <w:sz w:val="18"/>
          <w:szCs w:val="18"/>
        </w:rPr>
      </w:pPr>
      <w:r w:rsidDel="00000000" w:rsidR="00000000" w:rsidRPr="00000000">
        <w:rPr>
          <w:rtl w:val="0"/>
        </w:rPr>
      </w:r>
    </w:p>
    <w:p w:rsidR="00000000" w:rsidDel="00000000" w:rsidP="00000000" w:rsidRDefault="00000000" w:rsidRPr="00000000" w14:paraId="000000D3">
      <w:pPr>
        <w:spacing w:line="311" w:lineRule="auto"/>
        <w:ind w:left="-495" w:right="2940" w:firstLine="0"/>
        <w:rPr>
          <w:sz w:val="18"/>
          <w:szCs w:val="18"/>
        </w:rPr>
      </w:pPr>
      <w:r w:rsidDel="00000000" w:rsidR="00000000" w:rsidRPr="00000000">
        <w:rPr>
          <w:rtl w:val="0"/>
        </w:rPr>
      </w:r>
    </w:p>
    <w:p w:rsidR="00000000" w:rsidDel="00000000" w:rsidP="00000000" w:rsidRDefault="00000000" w:rsidRPr="00000000" w14:paraId="000000D4">
      <w:pPr>
        <w:spacing w:line="311" w:lineRule="auto"/>
        <w:ind w:left="-495" w:right="2940" w:firstLine="0"/>
        <w:rPr>
          <w:sz w:val="18"/>
          <w:szCs w:val="18"/>
        </w:rPr>
      </w:pPr>
      <w:r w:rsidDel="00000000" w:rsidR="00000000" w:rsidRPr="00000000">
        <w:rPr>
          <w:rtl w:val="0"/>
        </w:rPr>
      </w:r>
    </w:p>
    <w:p w:rsidR="00000000" w:rsidDel="00000000" w:rsidP="00000000" w:rsidRDefault="00000000" w:rsidRPr="00000000" w14:paraId="000000D5">
      <w:pPr>
        <w:spacing w:line="311" w:lineRule="auto"/>
        <w:ind w:left="-495" w:right="2940" w:firstLine="0"/>
        <w:rPr>
          <w:sz w:val="18"/>
          <w:szCs w:val="18"/>
        </w:rPr>
      </w:pPr>
      <w:r w:rsidDel="00000000" w:rsidR="00000000" w:rsidRPr="00000000">
        <w:rPr>
          <w:rtl w:val="0"/>
        </w:rPr>
      </w:r>
    </w:p>
    <w:p w:rsidR="00000000" w:rsidDel="00000000" w:rsidP="00000000" w:rsidRDefault="00000000" w:rsidRPr="00000000" w14:paraId="000000D6">
      <w:pPr>
        <w:spacing w:line="311" w:lineRule="auto"/>
        <w:ind w:left="-495" w:right="2940" w:firstLine="0"/>
        <w:rPr>
          <w:sz w:val="18"/>
          <w:szCs w:val="18"/>
        </w:rPr>
      </w:pPr>
      <w:r w:rsidDel="00000000" w:rsidR="00000000" w:rsidRPr="00000000">
        <w:rPr>
          <w:rtl w:val="0"/>
        </w:rPr>
      </w:r>
    </w:p>
    <w:p w:rsidR="00000000" w:rsidDel="00000000" w:rsidP="00000000" w:rsidRDefault="00000000" w:rsidRPr="00000000" w14:paraId="000000D7">
      <w:pPr>
        <w:spacing w:line="311" w:lineRule="auto"/>
        <w:ind w:left="-495" w:right="2940" w:firstLine="0"/>
        <w:rPr>
          <w:sz w:val="18"/>
          <w:szCs w:val="18"/>
        </w:rPr>
      </w:pPr>
      <w:r w:rsidDel="00000000" w:rsidR="00000000" w:rsidRPr="00000000">
        <w:rPr>
          <w:rtl w:val="0"/>
        </w:rPr>
      </w:r>
    </w:p>
    <w:p w:rsidR="00000000" w:rsidDel="00000000" w:rsidP="00000000" w:rsidRDefault="00000000" w:rsidRPr="00000000" w14:paraId="000000D8">
      <w:pPr>
        <w:spacing w:line="311" w:lineRule="auto"/>
        <w:ind w:left="-495" w:right="2940" w:firstLine="0"/>
        <w:rPr>
          <w:sz w:val="18"/>
          <w:szCs w:val="18"/>
        </w:rPr>
      </w:pPr>
      <w:r w:rsidDel="00000000" w:rsidR="00000000" w:rsidRPr="00000000">
        <w:rPr>
          <w:rtl w:val="0"/>
        </w:rPr>
      </w:r>
    </w:p>
    <w:p w:rsidR="00000000" w:rsidDel="00000000" w:rsidP="00000000" w:rsidRDefault="00000000" w:rsidRPr="00000000" w14:paraId="000000D9">
      <w:pPr>
        <w:spacing w:line="311" w:lineRule="auto"/>
        <w:ind w:left="-495" w:right="2940" w:firstLine="0"/>
        <w:rPr>
          <w:sz w:val="18"/>
          <w:szCs w:val="18"/>
        </w:rPr>
      </w:pPr>
      <w:r w:rsidDel="00000000" w:rsidR="00000000" w:rsidRPr="00000000">
        <w:rPr>
          <w:rtl w:val="0"/>
        </w:rPr>
      </w:r>
    </w:p>
    <w:p w:rsidR="00000000" w:rsidDel="00000000" w:rsidP="00000000" w:rsidRDefault="00000000" w:rsidRPr="00000000" w14:paraId="000000DA">
      <w:pPr>
        <w:spacing w:line="311" w:lineRule="auto"/>
        <w:ind w:left="-495" w:right="2940" w:firstLine="0"/>
        <w:rPr>
          <w:sz w:val="18"/>
          <w:szCs w:val="18"/>
        </w:rPr>
      </w:pPr>
      <w:r w:rsidDel="00000000" w:rsidR="00000000" w:rsidRPr="00000000">
        <w:rPr>
          <w:rtl w:val="0"/>
        </w:rPr>
      </w:r>
    </w:p>
    <w:p w:rsidR="00000000" w:rsidDel="00000000" w:rsidP="00000000" w:rsidRDefault="00000000" w:rsidRPr="00000000" w14:paraId="000000DB">
      <w:pPr>
        <w:spacing w:line="311" w:lineRule="auto"/>
        <w:ind w:left="-495" w:right="2940" w:firstLine="0"/>
        <w:rPr>
          <w:sz w:val="18"/>
          <w:szCs w:val="18"/>
        </w:rPr>
      </w:pPr>
      <w:r w:rsidDel="00000000" w:rsidR="00000000" w:rsidRPr="00000000">
        <w:rPr>
          <w:rtl w:val="0"/>
        </w:rPr>
      </w:r>
    </w:p>
    <w:p w:rsidR="00000000" w:rsidDel="00000000" w:rsidP="00000000" w:rsidRDefault="00000000" w:rsidRPr="00000000" w14:paraId="000000DC">
      <w:pPr>
        <w:spacing w:line="311" w:lineRule="auto"/>
        <w:ind w:left="-495" w:right="2940" w:firstLine="0"/>
        <w:rPr>
          <w:sz w:val="18"/>
          <w:szCs w:val="18"/>
        </w:rPr>
      </w:pPr>
      <w:r w:rsidDel="00000000" w:rsidR="00000000" w:rsidRPr="00000000">
        <w:rPr>
          <w:rtl w:val="0"/>
        </w:rPr>
      </w:r>
    </w:p>
    <w:p w:rsidR="00000000" w:rsidDel="00000000" w:rsidP="00000000" w:rsidRDefault="00000000" w:rsidRPr="00000000" w14:paraId="000000DD">
      <w:pPr>
        <w:spacing w:line="311" w:lineRule="auto"/>
        <w:ind w:left="-495" w:right="2940" w:firstLine="0"/>
        <w:rPr>
          <w:sz w:val="18"/>
          <w:szCs w:val="18"/>
        </w:rPr>
      </w:pPr>
      <w:r w:rsidDel="00000000" w:rsidR="00000000" w:rsidRPr="00000000">
        <w:rPr>
          <w:rtl w:val="0"/>
        </w:rPr>
      </w:r>
    </w:p>
    <w:p w:rsidR="00000000" w:rsidDel="00000000" w:rsidP="00000000" w:rsidRDefault="00000000" w:rsidRPr="00000000" w14:paraId="000000DE">
      <w:pPr>
        <w:ind w:left="0" w:firstLine="0"/>
        <w:rPr>
          <w:rFonts w:ascii="Times New Roman" w:cs="Times New Roman" w:eastAsia="Times New Roman" w:hAnsi="Times New Roman"/>
          <w:sz w:val="18"/>
          <w:szCs w:val="18"/>
        </w:rPr>
      </w:pPr>
      <w:r w:rsidDel="00000000" w:rsidR="00000000" w:rsidRPr="00000000">
        <w:rPr>
          <w:b w:val="1"/>
          <w:color w:val="00b050"/>
          <w:sz w:val="18"/>
          <w:szCs w:val="18"/>
          <w:rtl w:val="0"/>
        </w:rPr>
        <w:t xml:space="preserve">1.</w:t>
      </w:r>
      <w:r w:rsidDel="00000000" w:rsidR="00000000" w:rsidRPr="00000000">
        <w:rPr>
          <w:b w:val="1"/>
          <w:sz w:val="18"/>
          <w:szCs w:val="18"/>
          <w:rtl w:val="0"/>
        </w:rPr>
        <w:t xml:space="preserve">Introducción</w:t>
      </w:r>
      <w:r w:rsidDel="00000000" w:rsidR="00000000" w:rsidRPr="00000000">
        <w:rPr>
          <w:rtl w:val="0"/>
        </w:rPr>
      </w:r>
    </w:p>
    <w:p w:rsidR="00000000" w:rsidDel="00000000" w:rsidP="00000000" w:rsidRDefault="00000000" w:rsidRPr="00000000" w14:paraId="000000DF">
      <w:pPr>
        <w:spacing w:line="261" w:lineRule="auto"/>
        <w:ind w:lef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E0">
      <w:pPr>
        <w:spacing w:line="342" w:lineRule="auto"/>
        <w:ind w:left="0" w:right="-469.7244094488178" w:firstLine="0"/>
        <w:rPr>
          <w:rFonts w:ascii="Times New Roman" w:cs="Times New Roman" w:eastAsia="Times New Roman" w:hAnsi="Times New Roman"/>
          <w:sz w:val="18"/>
          <w:szCs w:val="18"/>
        </w:rPr>
      </w:pPr>
      <w:r w:rsidDel="00000000" w:rsidR="00000000" w:rsidRPr="00000000">
        <w:rPr>
          <w:sz w:val="18"/>
          <w:szCs w:val="18"/>
          <w:rtl w:val="0"/>
        </w:rPr>
        <w:t xml:space="preserve">Suicidio y conductas asociadas (intentos; conductas autolesivas)3tienen un profundo impacto en las personas, las familias y las comunidades.2 La Organización Mundial de la Salud estima que aproximadamente 800.000 personas mueren por suicidio cada año, el equivalente a una persona cada 40 segundos.4A nivel mundial, la tasa de muerte por suicidio se estima en aproximadamente 11,05 muertes por cada 100.000 personas.5Es la segunda causa de muerte en todo el mundo entre los jóvenes de 15 a 29 años,4afectando a jóvenes y adultos jóvenes que están entrando en la plenitud de su etapa productiva y destinados a tener amplias repercusiones por generaciones. Por cada suicidio, hay un estimado de 20 a 25 intentos de suicidio adicionales4,6representa una carga significativa para los sistemas de salud, las familias y las comunidades, y cuesta miles de millones de dólares enasistencia sanitaria asociada costos y perdidas</w:t>
      </w:r>
      <w:r w:rsidDel="00000000" w:rsidR="00000000" w:rsidRPr="00000000">
        <w:rPr>
          <w:rFonts w:ascii="Times New Roman" w:cs="Times New Roman" w:eastAsia="Times New Roman" w:hAnsi="Times New Roman"/>
          <w:sz w:val="18"/>
          <w:szCs w:val="18"/>
          <w:rtl w:val="0"/>
        </w:rPr>
        <w:t xml:space="preserve"> </w:t>
      </w:r>
      <w:r w:rsidDel="00000000" w:rsidR="00000000" w:rsidRPr="00000000">
        <w:rPr>
          <w:sz w:val="18"/>
          <w:szCs w:val="18"/>
          <w:rtl w:val="0"/>
        </w:rPr>
        <w:t xml:space="preserve">productividad.7,8</w:t>
      </w:r>
      <w:r w:rsidDel="00000000" w:rsidR="00000000" w:rsidRPr="00000000">
        <w:rPr>
          <w:rtl w:val="0"/>
        </w:rPr>
      </w:r>
    </w:p>
    <w:p w:rsidR="00000000" w:rsidDel="00000000" w:rsidP="00000000" w:rsidRDefault="00000000" w:rsidRPr="00000000" w14:paraId="000000E1">
      <w:pPr>
        <w:spacing w:line="310" w:lineRule="auto"/>
        <w:ind w:left="0" w:firstLine="0"/>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E2">
      <w:pPr>
        <w:ind w:left="0" w:right="4680" w:firstLine="0"/>
        <w:rPr>
          <w:rFonts w:ascii="Times New Roman" w:cs="Times New Roman" w:eastAsia="Times New Roman" w:hAnsi="Times New Roman"/>
          <w:sz w:val="18"/>
          <w:szCs w:val="18"/>
        </w:rPr>
      </w:pPr>
      <w:r w:rsidDel="00000000" w:rsidR="00000000" w:rsidRPr="00000000">
        <w:rPr>
          <w:sz w:val="18"/>
          <w:szCs w:val="18"/>
          <w:rtl w:val="0"/>
        </w:rPr>
        <w:t xml:space="preserve">Las tasas de suicidio varían</w:t>
      </w: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2781300</wp:posOffset>
            </wp:positionH>
            <wp:positionV relativeFrom="paragraph">
              <wp:posOffset>72724</wp:posOffset>
            </wp:positionV>
            <wp:extent cx="3414713" cy="1600200"/>
            <wp:effectExtent b="0" l="0" r="0" t="0"/>
            <wp:wrapNone/>
            <wp:docPr id="81" name="image7.jpg"/>
            <a:graphic>
              <a:graphicData uri="http://schemas.openxmlformats.org/drawingml/2006/picture">
                <pic:pic>
                  <pic:nvPicPr>
                    <pic:cNvPr id="0" name="image7.jpg"/>
                    <pic:cNvPicPr preferRelativeResize="0"/>
                  </pic:nvPicPr>
                  <pic:blipFill>
                    <a:blip r:embed="rId10"/>
                    <a:srcRect b="0" l="0" r="0" t="0"/>
                    <a:stretch>
                      <a:fillRect/>
                    </a:stretch>
                  </pic:blipFill>
                  <pic:spPr>
                    <a:xfrm>
                      <a:off x="0" y="0"/>
                      <a:ext cx="3414713" cy="1600200"/>
                    </a:xfrm>
                    <a:prstGeom prst="rect"/>
                    <a:ln/>
                  </pic:spPr>
                </pic:pic>
              </a:graphicData>
            </a:graphic>
          </wp:anchor>
        </w:drawing>
      </w:r>
    </w:p>
    <w:p w:rsidR="00000000" w:rsidDel="00000000" w:rsidP="00000000" w:rsidRDefault="00000000" w:rsidRPr="00000000" w14:paraId="000000E3">
      <w:pPr>
        <w:spacing w:line="72" w:lineRule="auto"/>
        <w:ind w:left="0" w:right="4680" w:firstLine="0"/>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E4">
      <w:pPr>
        <w:spacing w:line="393" w:lineRule="auto"/>
        <w:ind w:left="0" w:right="4680" w:firstLine="0"/>
        <w:rPr>
          <w:sz w:val="18"/>
          <w:szCs w:val="18"/>
        </w:rPr>
      </w:pPr>
      <w:r w:rsidDel="00000000" w:rsidR="00000000" w:rsidRPr="00000000">
        <w:rPr>
          <w:sz w:val="18"/>
          <w:szCs w:val="18"/>
          <w:rtl w:val="0"/>
        </w:rPr>
        <w:t xml:space="preserve">significativamente por país y región. Los países de ingresos altos (HIC) tienen un</w:t>
      </w:r>
      <w:r w:rsidDel="00000000" w:rsidR="00000000" w:rsidRPr="00000000">
        <w:rPr>
          <w:rFonts w:ascii="Times New Roman" w:cs="Times New Roman" w:eastAsia="Times New Roman" w:hAnsi="Times New Roman"/>
          <w:sz w:val="18"/>
          <w:szCs w:val="18"/>
          <w:rtl w:val="0"/>
        </w:rPr>
        <w:t xml:space="preserve"> </w:t>
      </w:r>
      <w:r w:rsidDel="00000000" w:rsidR="00000000" w:rsidRPr="00000000">
        <w:rPr>
          <w:sz w:val="18"/>
          <w:szCs w:val="18"/>
          <w:rtl w:val="0"/>
        </w:rPr>
        <w:t xml:space="preserve">tasa de suicidio promedio de 14,12 por 100 000, mientras que la tasa para los países de ingresos bajos y medianos (LMIC) tiene una tasa de suicidio promedio de 11,09 por 100 000 personas.5Como la gran mayoría de la población mundial vive en LMIC, los suicidios en estos países representan el 75% de las muertes por suicidio en todo el mundo.2 </w:t>
      </w:r>
    </w:p>
    <w:p w:rsidR="00000000" w:rsidDel="00000000" w:rsidP="00000000" w:rsidRDefault="00000000" w:rsidRPr="00000000" w14:paraId="000000E5">
      <w:pPr>
        <w:spacing w:line="393" w:lineRule="auto"/>
        <w:ind w:left="0" w:right="-630" w:firstLine="0"/>
        <w:rPr>
          <w:rFonts w:ascii="Times New Roman" w:cs="Times New Roman" w:eastAsia="Times New Roman" w:hAnsi="Times New Roman"/>
          <w:sz w:val="18"/>
          <w:szCs w:val="18"/>
        </w:rPr>
      </w:pPr>
      <w:r w:rsidDel="00000000" w:rsidR="00000000" w:rsidRPr="00000000">
        <w:rPr>
          <w:sz w:val="18"/>
          <w:szCs w:val="18"/>
          <w:rtl w:val="0"/>
        </w:rPr>
        <w:t xml:space="preserve">El número de refugiados y otras personas desplazadas por la fuerza en todo el mundo está creciendo con un récord de 65,3 millones de personas desplazadas de sus hogares por el conflicto y la persecución en 2015.9Dadas las tasas de suicidio en LMIC y el hecho de que LMIC alberga a la mayoría de los desplazados,9existe una necesidad urgente de comprender mejor el suicidio y cómo prevenirlo entre los desplazados.</w:t>
      </w:r>
      <w:r w:rsidDel="00000000" w:rsidR="00000000" w:rsidRPr="00000000">
        <w:rPr>
          <w:rtl w:val="0"/>
        </w:rPr>
      </w:r>
    </w:p>
    <w:p w:rsidR="00000000" w:rsidDel="00000000" w:rsidP="00000000" w:rsidRDefault="00000000" w:rsidRPr="00000000" w14:paraId="000000E6">
      <w:pPr>
        <w:spacing w:line="177" w:lineRule="auto"/>
        <w:ind w:left="0" w:right="1231.0629921259856" w:firstLine="0"/>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E7">
      <w:pPr>
        <w:spacing w:line="456" w:lineRule="auto"/>
        <w:ind w:left="0" w:right="-469.7244094488178" w:firstLine="0"/>
        <w:rPr>
          <w:rFonts w:ascii="Times New Roman" w:cs="Times New Roman" w:eastAsia="Times New Roman" w:hAnsi="Times New Roman"/>
          <w:sz w:val="18"/>
          <w:szCs w:val="18"/>
        </w:rPr>
      </w:pPr>
      <w:r w:rsidDel="00000000" w:rsidR="00000000" w:rsidRPr="00000000">
        <w:rPr>
          <w:sz w:val="18"/>
          <w:szCs w:val="18"/>
          <w:rtl w:val="0"/>
        </w:rPr>
        <w:t xml:space="preserve">Hay un número limitado de estudios que han examinado el suicidio y los comportamientos relacionados entre las poblaciones desplazadas. Una revisión del suicidio en poblaciones de refugiados encontró que las tasas de suicidio oscilaban entre el 3,4 % y el 34 % de las muertes registradas.10Los estudios realizados con poblaciones de refugiados reasentados en países de altos ingresos han demostrado un mayor riesgo de conductas suicidas.11,12probablemente debido a una combinación de desventaja socioeconómica,13exposición a eventos potencialmente traumáticos,14carga de los trastornos mentales,15y falta de atención apropiada y accesible.12,16,17</w:t>
      </w:r>
      <w:r w:rsidDel="00000000" w:rsidR="00000000" w:rsidRPr="00000000">
        <w:rPr>
          <w:rtl w:val="0"/>
        </w:rPr>
      </w:r>
    </w:p>
    <w:p w:rsidR="00000000" w:rsidDel="00000000" w:rsidP="00000000" w:rsidRDefault="00000000" w:rsidRPr="00000000" w14:paraId="000000E8">
      <w:pPr>
        <w:spacing w:after="200" w:line="360" w:lineRule="auto"/>
        <w:ind w:left="0" w:right="-469.7244094488178" w:firstLine="0"/>
        <w:rPr>
          <w:rFonts w:ascii="Times New Roman" w:cs="Times New Roman" w:eastAsia="Times New Roman" w:hAnsi="Times New Roman"/>
          <w:sz w:val="18"/>
          <w:szCs w:val="18"/>
        </w:rPr>
      </w:pPr>
      <w:r w:rsidDel="00000000" w:rsidR="00000000" w:rsidRPr="00000000">
        <w:rPr>
          <w:sz w:val="18"/>
          <w:szCs w:val="18"/>
          <w:rtl w:val="0"/>
        </w:rPr>
        <w:t xml:space="preserve">Se sabe menos sobre las poblaciones que aún se encuentran en situación de desplazamiento. Un estudio reciente de refugiados en Nigeria encontró aumentos en la ideación suicida en la población refugiada, con un 27,3 % de la población refugiada informando ideación suicida, en comparación con el 17,3 % de la población no refugiada.18Se descubrió que el suicidio es la principal causa de muerte en los centros de detención de inmigrantes de Australia.19Entre las mujeres refugiadas afganas en Pakistán, los pensamientos suicidas estaban presentes en casi todas las mujeres que tenían un trastorno de salud mental común probable.20Un examen reciente de la atención médica y la carga de la enfermedad entre los refugiados en campamentos de estadía prolongada en Lesbos, Grecia, encontró altas tasas de tratamiento asociadas con intentos de suicidio.21El personal de Save the Children que actualmente trabaja con refugiados y migrantes en estas islas griegas ha informado de haber presenciado un aumento en el número de intentos de suicidio y autolesiones entre los niños, y algunos intentos en público presentan un riesgo de contagio.22En campos de refugiados en Tailandia, un informe reciente de la Organización Internacional para las Migraciones (OIM) indicó un aumento significativo y preocupante en las tasas de suicidio en el campo de refugiados de Mae La. El informe de la OIM encontró que de 2015 a 2016 la tasa de suicidios en Mae La aumentó a 36,6 muertes por suicidio por cada 100.000 personas.23una tasa que es casi tres veces el promedio mundial y seis veces la tasa promedio en Tailandia.</w:t>
      </w:r>
      <w:r w:rsidDel="00000000" w:rsidR="00000000" w:rsidRPr="00000000">
        <w:rPr>
          <w:rtl w:val="0"/>
        </w:rPr>
      </w:r>
    </w:p>
    <w:p w:rsidR="00000000" w:rsidDel="00000000" w:rsidP="00000000" w:rsidRDefault="00000000" w:rsidRPr="00000000" w14:paraId="000000E9">
      <w:pPr>
        <w:spacing w:line="170" w:lineRule="auto"/>
        <w:ind w:left="0" w:right="-469.7244094488178" w:firstLine="0"/>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EA">
      <w:pPr>
        <w:spacing w:line="409" w:lineRule="auto"/>
        <w:ind w:left="0" w:right="-469.7244094488178" w:firstLine="0"/>
        <w:rPr>
          <w:rFonts w:ascii="Times New Roman" w:cs="Times New Roman" w:eastAsia="Times New Roman" w:hAnsi="Times New Roman"/>
          <w:sz w:val="18"/>
          <w:szCs w:val="18"/>
        </w:rPr>
      </w:pPr>
      <w:r w:rsidDel="00000000" w:rsidR="00000000" w:rsidRPr="00000000">
        <w:rPr>
          <w:sz w:val="18"/>
          <w:szCs w:val="18"/>
          <w:rtl w:val="0"/>
        </w:rPr>
        <w:t xml:space="preserve">Nuestro conocimiento sobre el suicidio en poblaciones desplazadas es limitado por varias razones. Es difícil recopilar datos oportunos, relevantes y confiables en poblaciones que son altamente móviles. El estigma también juega un papel, ya que el suicidio está fuertemente estigmatizado o incluso es ilegal en muchos países. Los comportamientos suicidas pueden no ser informados y las personas en riesgo de suicidio pueden mostrarse renuentes a buscar ayuda.2 El suicidio en entornos de refugiados suele ser un tema políticamente delicado que hace que la investigación y las intervenciones oportunas sean un desafío.24</w:t>
      </w:r>
      <w:r w:rsidDel="00000000" w:rsidR="00000000" w:rsidRPr="00000000">
        <w:rPr>
          <w:rtl w:val="0"/>
        </w:rPr>
      </w:r>
    </w:p>
    <w:p w:rsidR="00000000" w:rsidDel="00000000" w:rsidP="00000000" w:rsidRDefault="00000000" w:rsidRPr="00000000" w14:paraId="000000EB">
      <w:pPr>
        <w:spacing w:line="141" w:lineRule="auto"/>
        <w:ind w:left="0" w:right="-469.7244094488178" w:firstLine="0"/>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EC">
      <w:pPr>
        <w:ind w:left="0" w:right="-469.7244094488178" w:firstLine="0"/>
        <w:rPr>
          <w:rFonts w:ascii="Times New Roman" w:cs="Times New Roman" w:eastAsia="Times New Roman" w:hAnsi="Times New Roman"/>
          <w:sz w:val="18"/>
          <w:szCs w:val="18"/>
        </w:rPr>
      </w:pPr>
      <w:r w:rsidDel="00000000" w:rsidR="00000000" w:rsidRPr="00000000">
        <w:rPr>
          <w:i w:val="1"/>
          <w:color w:val="00b050"/>
          <w:sz w:val="18"/>
          <w:szCs w:val="18"/>
          <w:rtl w:val="0"/>
        </w:rPr>
        <w:t xml:space="preserve">1.1.</w:t>
      </w:r>
      <w:r w:rsidDel="00000000" w:rsidR="00000000" w:rsidRPr="00000000">
        <w:rPr>
          <w:i w:val="1"/>
          <w:sz w:val="18"/>
          <w:szCs w:val="18"/>
          <w:rtl w:val="0"/>
        </w:rPr>
        <w:t xml:space="preserve">Prevención del Suicidio</w:t>
      </w:r>
      <w:r w:rsidDel="00000000" w:rsidR="00000000" w:rsidRPr="00000000">
        <w:rPr>
          <w:rtl w:val="0"/>
        </w:rPr>
      </w:r>
    </w:p>
    <w:p w:rsidR="00000000" w:rsidDel="00000000" w:rsidP="00000000" w:rsidRDefault="00000000" w:rsidRPr="00000000" w14:paraId="000000ED">
      <w:pPr>
        <w:spacing w:line="316" w:lineRule="auto"/>
        <w:ind w:left="0" w:right="-469.7244094488178" w:firstLine="0"/>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EE">
      <w:pPr>
        <w:spacing w:line="368" w:lineRule="auto"/>
        <w:ind w:left="0" w:right="-469.7244094488178" w:firstLine="0"/>
        <w:rPr>
          <w:rFonts w:ascii="Times New Roman" w:cs="Times New Roman" w:eastAsia="Times New Roman" w:hAnsi="Times New Roman"/>
          <w:sz w:val="18"/>
          <w:szCs w:val="18"/>
        </w:rPr>
      </w:pPr>
      <w:r w:rsidDel="00000000" w:rsidR="00000000" w:rsidRPr="00000000">
        <w:rPr>
          <w:sz w:val="18"/>
          <w:szCs w:val="18"/>
          <w:rtl w:val="0"/>
        </w:rPr>
        <w:t xml:space="preserve">Es importante recordar que el suicidio se puede prevenir. En las poblaciones de no refugiados, se ha demostrado que muchas estrategias eficaces de prevención del suicidio contribuyen a reducir las tasas de suicidio y de conductas relacionadas con el suicidio. La restricción de medios, incluido un mayor control de analgésicos, control de armas y barreras en lugares populares para el suicidio mediante saltos, es una de las estrategias más efectivas para reducir el suicidio.25,26También se ha encontrado que la educación de los médicos sobre cómo reconocer los signos de depresión y tratarla reduce efectivamente las tasas de suicidio.26Los tratamientos efectivos para la depresión, incluidos los enfoques farmacológicos y psicológicos, son importantes en los esfuerzos de prevención.25Un metanálisis reciente de ensayos controlados aleatorios de estrategias para prevenir la muerte por suicidio encontró que la Organización Mundial de la Salud (OMS) Brief Intervention and Contact (BIC)27El programa se asoció con probabilidades significativamente menores de suicidio (OR = 0,20; IC del 95%: 0,09 a 0,42).28</w:t>
      </w:r>
      <w:r w:rsidDel="00000000" w:rsidR="00000000" w:rsidRPr="00000000">
        <w:rPr>
          <w:rtl w:val="0"/>
        </w:rPr>
      </w:r>
    </w:p>
    <w:p w:rsidR="00000000" w:rsidDel="00000000" w:rsidP="00000000" w:rsidRDefault="00000000" w:rsidRPr="00000000" w14:paraId="000000EF">
      <w:pPr>
        <w:spacing w:line="369" w:lineRule="auto"/>
        <w:ind w:left="0" w:right="-469.7244094488178" w:firstLine="0"/>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F0">
      <w:pPr>
        <w:spacing w:line="369" w:lineRule="auto"/>
        <w:ind w:left="0" w:right="-469.7244094488178" w:firstLine="0"/>
        <w:rPr>
          <w:rFonts w:ascii="Times New Roman" w:cs="Times New Roman" w:eastAsia="Times New Roman" w:hAnsi="Times New Roman"/>
          <w:sz w:val="18"/>
          <w:szCs w:val="18"/>
        </w:rPr>
      </w:pPr>
      <w:r w:rsidDel="00000000" w:rsidR="00000000" w:rsidRPr="00000000">
        <w:rPr>
          <w:sz w:val="18"/>
          <w:szCs w:val="18"/>
          <w:rtl w:val="0"/>
        </w:rPr>
        <w:t xml:space="preserve">Se recomiendan enfoques integrales para la prevención del suicidio, incluido el uso de múltiples estrategias sinérgicas que abordan diferentes aspectos del suicidio, y también han tenido un gran éxito.25,29</w:t>
      </w:r>
      <w:r w:rsidDel="00000000" w:rsidR="00000000" w:rsidRPr="00000000">
        <w:rPr>
          <w:rtl w:val="0"/>
        </w:rPr>
      </w:r>
    </w:p>
    <w:p w:rsidR="00000000" w:rsidDel="00000000" w:rsidP="00000000" w:rsidRDefault="00000000" w:rsidRPr="00000000" w14:paraId="000000F1">
      <w:pPr>
        <w:spacing w:line="373" w:lineRule="auto"/>
        <w:ind w:left="0" w:right="-469.7244094488178" w:firstLine="0"/>
        <w:rPr>
          <w:rFonts w:ascii="Times New Roman" w:cs="Times New Roman" w:eastAsia="Times New Roman" w:hAnsi="Times New Roman"/>
          <w:sz w:val="18"/>
          <w:szCs w:val="18"/>
        </w:rPr>
      </w:pPr>
      <w:r w:rsidDel="00000000" w:rsidR="00000000" w:rsidRPr="00000000">
        <w:rPr>
          <w:sz w:val="18"/>
          <w:szCs w:val="18"/>
          <w:rtl w:val="0"/>
        </w:rPr>
        <w:t xml:space="preserve">Uno de los enfoques integrales más conocidos es el Programa de Prevención del Suicidio de la Fuerza Aérea de EE. UU.30 Después de un aumento en la tasa de suicidios entre el personal de la Fuerza Aérea de los Estados Unidos, la Fuerza Aérea implementó once iniciativas destinadas a mejorar los factores de protección, crear conciencia, mejorar la identificación y el tratamiento, rastrear datos oportunos y aumentar la búsqueda de ayuda.31Después de la implementación de esta estrategia, las tasas de suicidio descendieron de 15,8 por 100.000 en 1995 a 8,3 por 100.000 en 2002, lo que representa una reducción del 33% en la relación del riesgo de suicidio después de la intervención en comparación con antes.30</w:t>
      </w:r>
      <w:r w:rsidDel="00000000" w:rsidR="00000000" w:rsidRPr="00000000">
        <w:rPr>
          <w:rtl w:val="0"/>
        </w:rPr>
      </w:r>
    </w:p>
    <w:p w:rsidR="00000000" w:rsidDel="00000000" w:rsidP="00000000" w:rsidRDefault="00000000" w:rsidRPr="00000000" w14:paraId="000000F2">
      <w:pPr>
        <w:spacing w:line="374" w:lineRule="auto"/>
        <w:ind w:left="0" w:right="-469.7244094488178" w:firstLine="0"/>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F3">
      <w:pPr>
        <w:spacing w:line="369" w:lineRule="auto"/>
        <w:ind w:left="0" w:right="-469.7244094488178" w:firstLine="0"/>
        <w:rPr>
          <w:rFonts w:ascii="Times New Roman" w:cs="Times New Roman" w:eastAsia="Times New Roman" w:hAnsi="Times New Roman"/>
          <w:sz w:val="18"/>
          <w:szCs w:val="18"/>
        </w:rPr>
      </w:pPr>
      <w:r w:rsidDel="00000000" w:rsidR="00000000" w:rsidRPr="00000000">
        <w:rPr>
          <w:sz w:val="18"/>
          <w:szCs w:val="18"/>
          <w:rtl w:val="0"/>
        </w:rPr>
        <w:t xml:space="preserve">De manera similar, la Alianza Europea contra la Depresión (EAAD) procuró mejorar la atención de las personas con depresión mediante el uso de un enfoque multinivel que incluye: 1) una mayor cooperación con la atención primaria; 2) mayor conciencia de la comunidad a través de una campaña de relaciones públicas; 3) paquetes educativos especiales relacionados con la depresión y el suicidio para facilitadores comunitarios (por ejemplo, sacerdotes, maestros, policía, etc.); y 4) ampliar la autoayuda y la asistencia de emergencia a las personas con alto riesgo (es decir, después de un intento de suicidio). En comparación con las regiones de control, se observó una reducción significativa en la frecuencia de actos suicidas durante la implementación de estas estrategias y ahora se ha ampliado a más de 40 regiones y comunidades diferentes en Alemania, así como a 18 países europeos adicionales.32,33</w:t>
      </w:r>
      <w:r w:rsidDel="00000000" w:rsidR="00000000" w:rsidRPr="00000000">
        <w:rPr>
          <w:rtl w:val="0"/>
        </w:rPr>
      </w:r>
    </w:p>
    <w:p w:rsidR="00000000" w:rsidDel="00000000" w:rsidP="00000000" w:rsidRDefault="00000000" w:rsidRPr="00000000" w14:paraId="000000F4">
      <w:pPr>
        <w:spacing w:line="159" w:lineRule="auto"/>
        <w:ind w:left="0" w:right="-469.7244094488178" w:firstLine="0"/>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F5">
      <w:pPr>
        <w:spacing w:line="364" w:lineRule="auto"/>
        <w:ind w:left="0" w:right="-469.7244094488178" w:firstLine="0"/>
        <w:rPr>
          <w:rFonts w:ascii="Times New Roman" w:cs="Times New Roman" w:eastAsia="Times New Roman" w:hAnsi="Times New Roman"/>
          <w:sz w:val="18"/>
          <w:szCs w:val="18"/>
        </w:rPr>
      </w:pPr>
      <w:r w:rsidDel="00000000" w:rsidR="00000000" w:rsidRPr="00000000">
        <w:rPr>
          <w:sz w:val="18"/>
          <w:szCs w:val="18"/>
          <w:rtl w:val="0"/>
        </w:rPr>
        <w:t xml:space="preserve">Si bien se han llevado a cabo pocos enfoques integrales en entornos con recursos limitados, uno de los programas más prometedores es el Programa Celebrating Life Suicide Prevention (CL) de White Mountain Apache Tribe (WMAT). En respuesta a un aumento en el suicidio juvenil, WMAT instituyó el programa CL en 2001.34  El programa tiene tres componentes: 1) vigilancia activa por mandato tribal dentro de un sistema de reserva cerrado; 2) contacto breve y gestión de casos; y 3) extensión comunitaria y educación. Al comparar las tasas de 2001 a 2006 (antes de la implementación de CL) con las de 2007 a 2012 (durante la implementación), la tasa de suicidio entre los jóvenes (de 15 a 24 años) disminuyó en un 23 %.35</w:t>
      </w:r>
      <w:r w:rsidDel="00000000" w:rsidR="00000000" w:rsidRPr="00000000">
        <w:rPr>
          <w:rtl w:val="0"/>
        </w:rPr>
      </w:r>
    </w:p>
    <w:p w:rsidR="00000000" w:rsidDel="00000000" w:rsidP="00000000" w:rsidRDefault="00000000" w:rsidRPr="00000000" w14:paraId="000000F6">
      <w:pPr>
        <w:spacing w:line="168" w:lineRule="auto"/>
        <w:ind w:lef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F7">
      <w:pPr>
        <w:spacing w:line="424" w:lineRule="auto"/>
        <w:ind w:left="0" w:right="-540" w:firstLine="0"/>
        <w:rPr>
          <w:rFonts w:ascii="Times New Roman" w:cs="Times New Roman" w:eastAsia="Times New Roman" w:hAnsi="Times New Roman"/>
          <w:sz w:val="18"/>
          <w:szCs w:val="18"/>
        </w:rPr>
      </w:pPr>
      <w:r w:rsidDel="00000000" w:rsidR="00000000" w:rsidRPr="00000000">
        <w:rPr>
          <w:sz w:val="18"/>
          <w:szCs w:val="18"/>
          <w:rtl w:val="0"/>
        </w:rPr>
        <w:t xml:space="preserve">En LMIC, se han estudiado varias estrategias de prevención universales, selectivas e indicativas con resultados prometedores (Cuadro 2). Las estrategias de prevención universal incluyen cambios en las políticas36y restringir el acceso a medios letales (por ejemplo, pesticidas).37,38Las estrategias de prevención selectiva que se han estudiado incluyen intervenciones comunitarias para la autoinmolación dirigidas a mujeres jóvenes y grupos socioeconómicamente desfavorecidos en Irán.39</w:t>
      </w: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3467100</wp:posOffset>
            </wp:positionH>
            <wp:positionV relativeFrom="paragraph">
              <wp:posOffset>923925</wp:posOffset>
            </wp:positionV>
            <wp:extent cx="2576513" cy="1392008"/>
            <wp:effectExtent b="0" l="0" r="0" t="0"/>
            <wp:wrapNone/>
            <wp:docPr id="86" name="image33.jpg"/>
            <a:graphic>
              <a:graphicData uri="http://schemas.openxmlformats.org/drawingml/2006/picture">
                <pic:pic>
                  <pic:nvPicPr>
                    <pic:cNvPr id="0" name="image33.jpg"/>
                    <pic:cNvPicPr preferRelativeResize="0"/>
                  </pic:nvPicPr>
                  <pic:blipFill>
                    <a:blip r:embed="rId11"/>
                    <a:srcRect b="0" l="0" r="0" t="0"/>
                    <a:stretch>
                      <a:fillRect/>
                    </a:stretch>
                  </pic:blipFill>
                  <pic:spPr>
                    <a:xfrm>
                      <a:off x="0" y="0"/>
                      <a:ext cx="2576513" cy="1392008"/>
                    </a:xfrm>
                    <a:prstGeom prst="rect"/>
                    <a:ln/>
                  </pic:spPr>
                </pic:pic>
              </a:graphicData>
            </a:graphic>
          </wp:anchor>
        </w:drawing>
      </w:r>
    </w:p>
    <w:p w:rsidR="00000000" w:rsidDel="00000000" w:rsidP="00000000" w:rsidRDefault="00000000" w:rsidRPr="00000000" w14:paraId="000000F8">
      <w:pPr>
        <w:spacing w:line="20" w:lineRule="auto"/>
        <w:ind w:lef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F9">
      <w:pPr>
        <w:spacing w:line="103" w:lineRule="auto"/>
        <w:ind w:lef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FA">
      <w:pPr>
        <w:spacing w:line="387" w:lineRule="auto"/>
        <w:ind w:left="0" w:right="3510" w:firstLine="0"/>
        <w:rPr>
          <w:sz w:val="18"/>
          <w:szCs w:val="18"/>
        </w:rPr>
      </w:pPr>
      <w:r w:rsidDel="00000000" w:rsidR="00000000" w:rsidRPr="00000000">
        <w:rPr>
          <w:sz w:val="18"/>
          <w:szCs w:val="18"/>
          <w:rtl w:val="0"/>
        </w:rPr>
        <w:t xml:space="preserve">Estrategias de prevención indicadas con investigación</w:t>
      </w:r>
    </w:p>
    <w:p w:rsidR="00000000" w:rsidDel="00000000" w:rsidP="00000000" w:rsidRDefault="00000000" w:rsidRPr="00000000" w14:paraId="000000FB">
      <w:pPr>
        <w:spacing w:line="387" w:lineRule="auto"/>
        <w:ind w:left="0" w:right="3510" w:firstLine="0"/>
        <w:rPr>
          <w:rFonts w:ascii="Times New Roman" w:cs="Times New Roman" w:eastAsia="Times New Roman" w:hAnsi="Times New Roman"/>
          <w:sz w:val="18"/>
          <w:szCs w:val="18"/>
        </w:rPr>
      </w:pPr>
      <w:r w:rsidDel="00000000" w:rsidR="00000000" w:rsidRPr="00000000">
        <w:rPr>
          <w:sz w:val="18"/>
          <w:szCs w:val="18"/>
          <w:rtl w:val="0"/>
        </w:rPr>
        <w:t xml:space="preserve">para apoyar sus efectos han incluido BIC,27</w:t>
      </w:r>
      <w:r w:rsidDel="00000000" w:rsidR="00000000" w:rsidRPr="00000000">
        <w:rPr>
          <w:rFonts w:ascii="Times New Roman" w:cs="Times New Roman" w:eastAsia="Times New Roman" w:hAnsi="Times New Roman"/>
          <w:sz w:val="18"/>
          <w:szCs w:val="18"/>
          <w:rtl w:val="0"/>
        </w:rPr>
        <w:t xml:space="preserve"> </w:t>
      </w:r>
      <w:r w:rsidDel="00000000" w:rsidR="00000000" w:rsidRPr="00000000">
        <w:rPr>
          <w:sz w:val="18"/>
          <w:szCs w:val="18"/>
          <w:rtl w:val="0"/>
        </w:rPr>
        <w:t xml:space="preserve">mensajes de texto de seguimiento de personas con</w:t>
      </w:r>
      <w:r w:rsidDel="00000000" w:rsidR="00000000" w:rsidRPr="00000000">
        <w:rPr>
          <w:rFonts w:ascii="Times New Roman" w:cs="Times New Roman" w:eastAsia="Times New Roman" w:hAnsi="Times New Roman"/>
          <w:sz w:val="18"/>
          <w:szCs w:val="18"/>
          <w:rtl w:val="0"/>
        </w:rPr>
        <w:t xml:space="preserve"> </w:t>
      </w:r>
      <w:r w:rsidDel="00000000" w:rsidR="00000000" w:rsidRPr="00000000">
        <w:rPr>
          <w:sz w:val="18"/>
          <w:szCs w:val="18"/>
          <w:rtl w:val="0"/>
        </w:rPr>
        <w:t xml:space="preserve">intentos de suicidio,40 y un programa brasileño que</w:t>
      </w:r>
      <w:r w:rsidDel="00000000" w:rsidR="00000000" w:rsidRPr="00000000">
        <w:rPr>
          <w:rFonts w:ascii="Times New Roman" w:cs="Times New Roman" w:eastAsia="Times New Roman" w:hAnsi="Times New Roman"/>
          <w:sz w:val="18"/>
          <w:szCs w:val="18"/>
          <w:rtl w:val="0"/>
        </w:rPr>
        <w:t xml:space="preserve"> </w:t>
      </w:r>
      <w:r w:rsidDel="00000000" w:rsidR="00000000" w:rsidRPr="00000000">
        <w:rPr>
          <w:sz w:val="18"/>
          <w:szCs w:val="18"/>
          <w:rtl w:val="0"/>
        </w:rPr>
        <w:t xml:space="preserve">centrado en romper</w:t>
      </w:r>
      <w:r w:rsidDel="00000000" w:rsidR="00000000" w:rsidRPr="00000000">
        <w:rPr>
          <w:rFonts w:ascii="Times New Roman" w:cs="Times New Roman" w:eastAsia="Times New Roman" w:hAnsi="Times New Roman"/>
          <w:sz w:val="18"/>
          <w:szCs w:val="18"/>
          <w:rtl w:val="0"/>
        </w:rPr>
        <w:t xml:space="preserve"> </w:t>
      </w:r>
      <w:r w:rsidDel="00000000" w:rsidR="00000000" w:rsidRPr="00000000">
        <w:rPr>
          <w:sz w:val="18"/>
          <w:szCs w:val="18"/>
          <w:rtl w:val="0"/>
        </w:rPr>
        <w:t xml:space="preserve">tabúes sobre la muerte y la mejora de las vías de atención para los adultos mayores.41</w:t>
      </w:r>
      <w:r w:rsidDel="00000000" w:rsidR="00000000" w:rsidRPr="00000000">
        <w:rPr>
          <w:rtl w:val="0"/>
        </w:rPr>
      </w:r>
    </w:p>
    <w:p w:rsidR="00000000" w:rsidDel="00000000" w:rsidP="00000000" w:rsidRDefault="00000000" w:rsidRPr="00000000" w14:paraId="000000FC">
      <w:pPr>
        <w:spacing w:line="89" w:lineRule="auto"/>
        <w:ind w:lef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FD">
      <w:pPr>
        <w:spacing w:after="200" w:line="360" w:lineRule="auto"/>
        <w:ind w:left="0" w:right="-540" w:firstLine="0"/>
        <w:rPr>
          <w:rFonts w:ascii="Times New Roman" w:cs="Times New Roman" w:eastAsia="Times New Roman" w:hAnsi="Times New Roman"/>
          <w:sz w:val="18"/>
          <w:szCs w:val="18"/>
        </w:rPr>
      </w:pPr>
      <w:r w:rsidDel="00000000" w:rsidR="00000000" w:rsidRPr="00000000">
        <w:rPr>
          <w:sz w:val="18"/>
          <w:szCs w:val="18"/>
          <w:rtl w:val="0"/>
        </w:rPr>
        <w:t xml:space="preserve">Dada su carga y</w:t>
      </w:r>
      <w:r w:rsidDel="00000000" w:rsidR="00000000" w:rsidRPr="00000000">
        <w:rPr>
          <w:rFonts w:ascii="Times New Roman" w:cs="Times New Roman" w:eastAsia="Times New Roman" w:hAnsi="Times New Roman"/>
          <w:sz w:val="18"/>
          <w:szCs w:val="18"/>
          <w:rtl w:val="0"/>
        </w:rPr>
        <w:t xml:space="preserve"> </w:t>
      </w:r>
      <w:r w:rsidDel="00000000" w:rsidR="00000000" w:rsidRPr="00000000">
        <w:rPr>
          <w:sz w:val="18"/>
          <w:szCs w:val="18"/>
          <w:rtl w:val="0"/>
        </w:rPr>
        <w:t xml:space="preserve">profundo impacto, la prevención del suicidio es una de las principales prioridades del Plan de Acción de Salud Mental de la OMS 2013 - 2020 42 e incluido como indicador del Objetivo de Desarrollo Sostenible 3: Garantizar una vida sana y promover el bienestar para todos en todas las edades.43Sin embargo, para abordar la carga del suicidio y los comportamientos asociados en los refugiados y otras poblaciones desplazadas, se necesita una mejor comprensión de las intervenciones de prevención y respuesta al suicidio en estos entornos.</w:t>
      </w:r>
      <w:r w:rsidDel="00000000" w:rsidR="00000000" w:rsidRPr="00000000">
        <w:rPr>
          <w:rtl w:val="0"/>
        </w:rPr>
      </w:r>
    </w:p>
    <w:p w:rsidR="00000000" w:rsidDel="00000000" w:rsidP="00000000" w:rsidRDefault="00000000" w:rsidRPr="00000000" w14:paraId="000000FE">
      <w:pPr>
        <w:spacing w:line="122" w:lineRule="auto"/>
        <w:ind w:lef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FF">
      <w:pPr>
        <w:spacing w:after="200" w:lineRule="auto"/>
        <w:ind w:left="0" w:right="-720" w:firstLine="0"/>
        <w:rPr>
          <w:rFonts w:ascii="Times New Roman" w:cs="Times New Roman" w:eastAsia="Times New Roman" w:hAnsi="Times New Roman"/>
          <w:sz w:val="18"/>
          <w:szCs w:val="18"/>
        </w:rPr>
      </w:pPr>
      <w:r w:rsidDel="00000000" w:rsidR="00000000" w:rsidRPr="00000000">
        <w:rPr>
          <w:i w:val="1"/>
          <w:color w:val="00b050"/>
          <w:sz w:val="18"/>
          <w:szCs w:val="18"/>
          <w:rtl w:val="0"/>
        </w:rPr>
        <w:t xml:space="preserve">1.2.</w:t>
      </w:r>
      <w:r w:rsidDel="00000000" w:rsidR="00000000" w:rsidRPr="00000000">
        <w:rPr>
          <w:i w:val="1"/>
          <w:sz w:val="18"/>
          <w:szCs w:val="18"/>
          <w:rtl w:val="0"/>
        </w:rPr>
        <w:t xml:space="preserve">Objetivos del informe</w:t>
      </w:r>
      <w:r w:rsidDel="00000000" w:rsidR="00000000" w:rsidRPr="00000000">
        <w:rPr>
          <w:rtl w:val="0"/>
        </w:rPr>
      </w:r>
    </w:p>
    <w:p w:rsidR="00000000" w:rsidDel="00000000" w:rsidP="00000000" w:rsidRDefault="00000000" w:rsidRPr="00000000" w14:paraId="00000100">
      <w:pPr>
        <w:spacing w:line="65" w:lineRule="auto"/>
        <w:ind w:left="0" w:right="-720" w:firstLine="0"/>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01">
      <w:pPr>
        <w:spacing w:before="200" w:line="371" w:lineRule="auto"/>
        <w:ind w:left="0" w:right="-720" w:firstLine="0"/>
        <w:rPr>
          <w:color w:val="373737"/>
          <w:sz w:val="18"/>
          <w:szCs w:val="18"/>
        </w:rPr>
      </w:pPr>
      <w:r w:rsidDel="00000000" w:rsidR="00000000" w:rsidRPr="00000000">
        <w:rPr>
          <w:sz w:val="18"/>
          <w:szCs w:val="18"/>
          <w:rtl w:val="0"/>
        </w:rPr>
        <w:t xml:space="preserve">El propósito de esta revisión fue identificar sistemáticamente programas prometedores de prevención y respuesta al suicidio en entornos de refugiados que podrían desarrollarse y probarse más. Buscamos responder las siguientes preguntas: 1) ¿Qué programas de prevención y respuesta al suicidio se están brindando actualmente en entornos de refugiados o contextos humanitarios? 2) ¿a quién se les proporciona? y 3) ¿qué nivel de evidencia existe para su efectividad? Para responder a estas preguntas, llevamos a cabo una revisión sistemática de la literatura gris y revisada por pares. Nuestra esperanza es que</w:t>
      </w:r>
      <w:r w:rsidDel="00000000" w:rsidR="00000000" w:rsidRPr="00000000">
        <w:rPr>
          <w:color w:val="373737"/>
          <w:sz w:val="18"/>
          <w:szCs w:val="18"/>
          <w:rtl w:val="0"/>
        </w:rPr>
        <w:t xml:space="preserve">su</w:t>
      </w:r>
      <w:r w:rsidDel="00000000" w:rsidR="00000000" w:rsidRPr="00000000">
        <w:rPr>
          <w:sz w:val="18"/>
          <w:szCs w:val="18"/>
          <w:rtl w:val="0"/>
        </w:rPr>
        <w:t xml:space="preserve"> </w:t>
      </w:r>
      <w:r w:rsidDel="00000000" w:rsidR="00000000" w:rsidRPr="00000000">
        <w:rPr>
          <w:color w:val="373737"/>
          <w:sz w:val="18"/>
          <w:szCs w:val="18"/>
          <w:rtl w:val="0"/>
        </w:rPr>
        <w:t xml:space="preserve">conocimiento ayudará a informar la orientación práctica para el Alto Comisionado de las Naciones Unidas para los Refugiados (ACNUR) sobre la prevención del suicidio y la programación de respuesta en entornos de refugiados.</w:t>
      </w:r>
    </w:p>
    <w:p w:rsidR="00000000" w:rsidDel="00000000" w:rsidP="00000000" w:rsidRDefault="00000000" w:rsidRPr="00000000" w14:paraId="00000102">
      <w:pPr>
        <w:spacing w:before="0" w:line="371" w:lineRule="auto"/>
        <w:ind w:left="0" w:right="-720" w:firstLine="0"/>
        <w:rPr>
          <w:color w:val="373737"/>
          <w:sz w:val="18"/>
          <w:szCs w:val="18"/>
        </w:rPr>
      </w:pPr>
      <w:r w:rsidDel="00000000" w:rsidR="00000000" w:rsidRPr="00000000">
        <w:rPr>
          <w:rtl w:val="0"/>
        </w:rPr>
      </w:r>
    </w:p>
    <w:p w:rsidR="00000000" w:rsidDel="00000000" w:rsidP="00000000" w:rsidRDefault="00000000" w:rsidRPr="00000000" w14:paraId="00000103">
      <w:pPr>
        <w:ind w:left="0" w:firstLine="0"/>
        <w:rPr>
          <w:rFonts w:ascii="Times New Roman" w:cs="Times New Roman" w:eastAsia="Times New Roman" w:hAnsi="Times New Roman"/>
          <w:sz w:val="18"/>
          <w:szCs w:val="18"/>
        </w:rPr>
      </w:pPr>
      <w:r w:rsidDel="00000000" w:rsidR="00000000" w:rsidRPr="00000000">
        <w:rPr>
          <w:b w:val="1"/>
          <w:color w:val="00b050"/>
          <w:sz w:val="18"/>
          <w:szCs w:val="18"/>
          <w:rtl w:val="0"/>
        </w:rPr>
        <w:t xml:space="preserve">2.</w:t>
      </w:r>
      <w:r w:rsidDel="00000000" w:rsidR="00000000" w:rsidRPr="00000000">
        <w:rPr>
          <w:b w:val="1"/>
          <w:sz w:val="18"/>
          <w:szCs w:val="18"/>
          <w:rtl w:val="0"/>
        </w:rPr>
        <w:t xml:space="preserve">Métodos</w:t>
      </w:r>
      <w:r w:rsidDel="00000000" w:rsidR="00000000" w:rsidRPr="00000000">
        <w:rPr>
          <w:rtl w:val="0"/>
        </w:rPr>
      </w:r>
    </w:p>
    <w:p w:rsidR="00000000" w:rsidDel="00000000" w:rsidP="00000000" w:rsidRDefault="00000000" w:rsidRPr="00000000" w14:paraId="00000104">
      <w:pPr>
        <w:spacing w:line="291.99999999999994" w:lineRule="auto"/>
        <w:ind w:lef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05">
      <w:pPr>
        <w:ind w:left="0" w:firstLine="0"/>
        <w:rPr>
          <w:rFonts w:ascii="Times New Roman" w:cs="Times New Roman" w:eastAsia="Times New Roman" w:hAnsi="Times New Roman"/>
          <w:sz w:val="18"/>
          <w:szCs w:val="18"/>
        </w:rPr>
      </w:pPr>
      <w:r w:rsidDel="00000000" w:rsidR="00000000" w:rsidRPr="00000000">
        <w:rPr>
          <w:b w:val="1"/>
          <w:i w:val="1"/>
          <w:color w:val="00b050"/>
          <w:sz w:val="18"/>
          <w:szCs w:val="18"/>
          <w:rtl w:val="0"/>
        </w:rPr>
        <w:t xml:space="preserve">2.1</w:t>
      </w:r>
      <w:r w:rsidDel="00000000" w:rsidR="00000000" w:rsidRPr="00000000">
        <w:rPr>
          <w:i w:val="1"/>
          <w:color w:val="00b050"/>
          <w:sz w:val="18"/>
          <w:szCs w:val="18"/>
          <w:rtl w:val="0"/>
        </w:rPr>
        <w:t xml:space="preserve">.</w:t>
      </w:r>
      <w:r w:rsidDel="00000000" w:rsidR="00000000" w:rsidRPr="00000000">
        <w:rPr>
          <w:i w:val="1"/>
          <w:sz w:val="18"/>
          <w:szCs w:val="18"/>
          <w:rtl w:val="0"/>
        </w:rPr>
        <w:t xml:space="preserve">Estrategia de búsqueda de literatura revisada por pares</w:t>
      </w:r>
      <w:r w:rsidDel="00000000" w:rsidR="00000000" w:rsidRPr="00000000">
        <w:rPr>
          <w:rtl w:val="0"/>
        </w:rPr>
      </w:r>
    </w:p>
    <w:p w:rsidR="00000000" w:rsidDel="00000000" w:rsidP="00000000" w:rsidRDefault="00000000" w:rsidRPr="00000000" w14:paraId="00000106">
      <w:pPr>
        <w:spacing w:line="278.00000000000006" w:lineRule="auto"/>
        <w:ind w:left="0" w:firstLine="0"/>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07">
      <w:pPr>
        <w:spacing w:line="412" w:lineRule="auto"/>
        <w:ind w:left="0" w:right="-630" w:firstLine="0"/>
        <w:rPr>
          <w:sz w:val="18"/>
          <w:szCs w:val="18"/>
        </w:rPr>
      </w:pPr>
      <w:r w:rsidDel="00000000" w:rsidR="00000000" w:rsidRPr="00000000">
        <w:rPr>
          <w:sz w:val="18"/>
          <w:szCs w:val="18"/>
          <w:rtl w:val="0"/>
        </w:rPr>
        <w:t xml:space="preserve">Se realizaron búsquedas en siete bases de datos, incluidas PubMed, PsychInfo, la biblioteca Cochrane, Global Health, Embase, Scopus y Web of Science para todos los estudios relevantes en inglés sin limitaciones de fecha. Usamos una estrategia de búsqueda de tres niveles mediante la cual se realizó una búsqueda inicial con términos relacionados con los resultados, seguida de una búsqueda de términos relacionados con el programa/intervención, y finalmente se combinó con términos relacionados con los refugiados (Tabla 1). Los términos de búsqueda completos para cada base de datos se pueden encontrar en el Apéndice A.</w:t>
      </w:r>
    </w:p>
    <w:p w:rsidR="00000000" w:rsidDel="00000000" w:rsidP="00000000" w:rsidRDefault="00000000" w:rsidRPr="00000000" w14:paraId="00000108">
      <w:pPr>
        <w:spacing w:line="154.00000000000003" w:lineRule="auto"/>
        <w:ind w:lef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09">
      <w:pPr>
        <w:ind w:left="0" w:firstLine="0"/>
        <w:rPr>
          <w:sz w:val="18"/>
          <w:szCs w:val="18"/>
        </w:rPr>
      </w:pPr>
      <w:r w:rsidDel="00000000" w:rsidR="00000000" w:rsidRPr="00000000">
        <w:rPr>
          <w:b w:val="1"/>
          <w:i w:val="1"/>
          <w:color w:val="00b050"/>
          <w:sz w:val="18"/>
          <w:szCs w:val="18"/>
          <w:rtl w:val="0"/>
        </w:rPr>
        <w:t xml:space="preserve">2.2.</w:t>
      </w:r>
      <w:r w:rsidDel="00000000" w:rsidR="00000000" w:rsidRPr="00000000">
        <w:rPr>
          <w:i w:val="1"/>
          <w:sz w:val="18"/>
          <w:szCs w:val="18"/>
          <w:rtl w:val="0"/>
        </w:rPr>
        <w:t xml:space="preserve">Estrategia de búsqueda de literatura gris</w:t>
      </w:r>
      <w:r w:rsidDel="00000000" w:rsidR="00000000" w:rsidRPr="00000000">
        <w:rPr>
          <w:rtl w:val="0"/>
        </w:rPr>
      </w:r>
    </w:p>
    <w:p w:rsidR="00000000" w:rsidDel="00000000" w:rsidP="00000000" w:rsidRDefault="00000000" w:rsidRPr="00000000" w14:paraId="0000010A">
      <w:pPr>
        <w:ind w:left="0" w:firstLine="0"/>
        <w:rPr>
          <w:rFonts w:ascii="Times New Roman" w:cs="Times New Roman" w:eastAsia="Times New Roman" w:hAnsi="Times New Roman"/>
          <w:sz w:val="20"/>
          <w:szCs w:val="20"/>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3295650</wp:posOffset>
            </wp:positionH>
            <wp:positionV relativeFrom="paragraph">
              <wp:posOffset>79363</wp:posOffset>
            </wp:positionV>
            <wp:extent cx="2764155" cy="892810"/>
            <wp:effectExtent b="0" l="0" r="0" t="0"/>
            <wp:wrapNone/>
            <wp:docPr id="90" name="image36.jpg"/>
            <a:graphic>
              <a:graphicData uri="http://schemas.openxmlformats.org/drawingml/2006/picture">
                <pic:pic>
                  <pic:nvPicPr>
                    <pic:cNvPr id="0" name="image36.jpg"/>
                    <pic:cNvPicPr preferRelativeResize="0"/>
                  </pic:nvPicPr>
                  <pic:blipFill>
                    <a:blip r:embed="rId12"/>
                    <a:srcRect b="0" l="0" r="0" t="0"/>
                    <a:stretch>
                      <a:fillRect/>
                    </a:stretch>
                  </pic:blipFill>
                  <pic:spPr>
                    <a:xfrm>
                      <a:off x="0" y="0"/>
                      <a:ext cx="2764155" cy="892810"/>
                    </a:xfrm>
                    <a:prstGeom prst="rect"/>
                    <a:ln/>
                  </pic:spPr>
                </pic:pic>
              </a:graphicData>
            </a:graphic>
          </wp:anchor>
        </w:drawing>
      </w:r>
    </w:p>
    <w:p w:rsidR="00000000" w:rsidDel="00000000" w:rsidP="00000000" w:rsidRDefault="00000000" w:rsidRPr="00000000" w14:paraId="0000010B">
      <w:pPr>
        <w:spacing w:line="20" w:lineRule="auto"/>
        <w:ind w:lef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0C">
      <w:pPr>
        <w:spacing w:line="246" w:lineRule="auto"/>
        <w:ind w:lef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0D">
      <w:pPr>
        <w:spacing w:line="365" w:lineRule="auto"/>
        <w:ind w:left="0" w:right="3870" w:firstLine="0"/>
        <w:rPr>
          <w:rFonts w:ascii="Times New Roman" w:cs="Times New Roman" w:eastAsia="Times New Roman" w:hAnsi="Times New Roman"/>
          <w:sz w:val="18"/>
          <w:szCs w:val="18"/>
        </w:rPr>
      </w:pPr>
      <w:r w:rsidDel="00000000" w:rsidR="00000000" w:rsidRPr="00000000">
        <w:rPr>
          <w:sz w:val="18"/>
          <w:szCs w:val="18"/>
          <w:rtl w:val="0"/>
        </w:rPr>
        <w:t xml:space="preserve">Para la literatura gris, buscamos en dos bases de datos:</w:t>
      </w:r>
      <w:r w:rsidDel="00000000" w:rsidR="00000000" w:rsidRPr="00000000">
        <w:rPr>
          <w:color w:val="545454"/>
          <w:sz w:val="18"/>
          <w:szCs w:val="18"/>
          <w:rtl w:val="0"/>
        </w:rPr>
        <w:t xml:space="preserve">Literatura internacional</w:t>
      </w:r>
      <w:r w:rsidDel="00000000" w:rsidR="00000000" w:rsidRPr="00000000">
        <w:rPr>
          <w:sz w:val="18"/>
          <w:szCs w:val="18"/>
          <w:rtl w:val="0"/>
        </w:rPr>
        <w:t xml:space="preserve"> </w:t>
      </w:r>
      <w:r w:rsidDel="00000000" w:rsidR="00000000" w:rsidRPr="00000000">
        <w:rPr>
          <w:color w:val="545454"/>
          <w:sz w:val="18"/>
          <w:szCs w:val="18"/>
          <w:rtl w:val="0"/>
        </w:rPr>
        <w:t xml:space="preserve">publicada sobre estrés traumático</w:t>
      </w:r>
      <w:r w:rsidDel="00000000" w:rsidR="00000000" w:rsidRPr="00000000">
        <w:rPr>
          <w:sz w:val="18"/>
          <w:szCs w:val="18"/>
          <w:rtl w:val="0"/>
        </w:rPr>
        <w:t xml:space="preserve">(PILOTOS)</w:t>
      </w:r>
      <w:r w:rsidDel="00000000" w:rsidR="00000000" w:rsidRPr="00000000">
        <w:rPr>
          <w:color w:val="545454"/>
          <w:sz w:val="18"/>
          <w:szCs w:val="18"/>
          <w:rtl w:val="0"/>
        </w:rPr>
        <w:t xml:space="preserve"> </w:t>
      </w:r>
      <w:r w:rsidDel="00000000" w:rsidR="00000000" w:rsidRPr="00000000">
        <w:rPr>
          <w:sz w:val="18"/>
          <w:szCs w:val="18"/>
          <w:rtl w:val="0"/>
        </w:rPr>
        <w:t xml:space="preserve">y la Intergubernamental</w:t>
      </w: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3295650</wp:posOffset>
            </wp:positionH>
            <wp:positionV relativeFrom="paragraph">
              <wp:posOffset>663654</wp:posOffset>
            </wp:positionV>
            <wp:extent cx="2764155" cy="892175"/>
            <wp:effectExtent b="0" l="0" r="0" t="0"/>
            <wp:wrapNone/>
            <wp:docPr id="85" name="image32.jpg"/>
            <a:graphic>
              <a:graphicData uri="http://schemas.openxmlformats.org/drawingml/2006/picture">
                <pic:pic>
                  <pic:nvPicPr>
                    <pic:cNvPr id="0" name="image32.jpg"/>
                    <pic:cNvPicPr preferRelativeResize="0"/>
                  </pic:nvPicPr>
                  <pic:blipFill>
                    <a:blip r:embed="rId13"/>
                    <a:srcRect b="0" l="0" r="0" t="0"/>
                    <a:stretch>
                      <a:fillRect/>
                    </a:stretch>
                  </pic:blipFill>
                  <pic:spPr>
                    <a:xfrm>
                      <a:off x="0" y="0"/>
                      <a:ext cx="2764155" cy="892175"/>
                    </a:xfrm>
                    <a:prstGeom prst="rect"/>
                    <a:ln/>
                  </pic:spPr>
                </pic:pic>
              </a:graphicData>
            </a:graphic>
          </wp:anchor>
        </w:drawing>
      </w:r>
    </w:p>
    <w:p w:rsidR="00000000" w:rsidDel="00000000" w:rsidP="00000000" w:rsidRDefault="00000000" w:rsidRPr="00000000" w14:paraId="0000010E">
      <w:pPr>
        <w:spacing w:line="14.399999999999999" w:lineRule="auto"/>
        <w:ind w:left="0" w:right="3870" w:firstLine="0"/>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0F">
      <w:pPr>
        <w:spacing w:line="357" w:lineRule="auto"/>
        <w:ind w:left="0" w:right="3870" w:firstLine="0"/>
        <w:rPr>
          <w:sz w:val="18"/>
          <w:szCs w:val="18"/>
        </w:rPr>
      </w:pPr>
      <w:r w:rsidDel="00000000" w:rsidR="00000000" w:rsidRPr="00000000">
        <w:rPr>
          <w:sz w:val="18"/>
          <w:szCs w:val="18"/>
          <w:rtl w:val="0"/>
        </w:rPr>
        <w:t xml:space="preserve">Buscador de Organizaciones (GODORT). GODORT es una base de datos que utiliza la tecnología de búsqueda de Google para buscar en las páginas web de organizaciones intergubernamentales (OIG) y</w:t>
      </w:r>
      <w:r w:rsidDel="00000000" w:rsidR="00000000" w:rsidRPr="00000000">
        <w:rPr>
          <w:rFonts w:ascii="Times New Roman" w:cs="Times New Roman" w:eastAsia="Times New Roman" w:hAnsi="Times New Roman"/>
          <w:sz w:val="18"/>
          <w:szCs w:val="18"/>
          <w:rtl w:val="0"/>
        </w:rPr>
        <w:t xml:space="preserve"> </w:t>
      </w:r>
      <w:r w:rsidDel="00000000" w:rsidR="00000000" w:rsidRPr="00000000">
        <w:rPr>
          <w:sz w:val="18"/>
          <w:szCs w:val="18"/>
          <w:rtl w:val="0"/>
        </w:rPr>
        <w:t xml:space="preserve">Organizaciones No Gubernamentales (ONG). Hay sitios web para 415 OIG y 1584 ONG incluidos en el motor de búsqueda.</w:t>
      </w:r>
    </w:p>
    <w:p w:rsidR="00000000" w:rsidDel="00000000" w:rsidP="00000000" w:rsidRDefault="00000000" w:rsidRPr="00000000" w14:paraId="00000110">
      <w:pPr>
        <w:spacing w:after="200" w:line="357" w:lineRule="auto"/>
        <w:ind w:left="0" w:right="-810" w:firstLine="0"/>
        <w:rPr>
          <w:sz w:val="18"/>
          <w:szCs w:val="18"/>
        </w:rPr>
      </w:pPr>
      <w:r w:rsidDel="00000000" w:rsidR="00000000" w:rsidRPr="00000000">
        <w:rPr>
          <w:sz w:val="18"/>
          <w:szCs w:val="18"/>
          <w:rtl w:val="0"/>
        </w:rPr>
        <w:t xml:space="preserve">Nuestra búsqueda fue limitada</w:t>
      </w:r>
      <w:r w:rsidDel="00000000" w:rsidR="00000000" w:rsidRPr="00000000">
        <w:rPr>
          <w:rFonts w:ascii="Times New Roman" w:cs="Times New Roman" w:eastAsia="Times New Roman" w:hAnsi="Times New Roman"/>
          <w:sz w:val="18"/>
          <w:szCs w:val="18"/>
          <w:rtl w:val="0"/>
        </w:rPr>
        <w:t xml:space="preserve"> </w:t>
      </w:r>
      <w:r w:rsidDel="00000000" w:rsidR="00000000" w:rsidRPr="00000000">
        <w:rPr>
          <w:sz w:val="18"/>
          <w:szCs w:val="18"/>
          <w:rtl w:val="0"/>
        </w:rPr>
        <w:t xml:space="preserve">a las primeras 10 páginas de resultados en GODORT. Además, usamos una versión modificada de una estrategia reciente desarrollada por Enticott y colegas,44y buscó específicamente en los sitios web de las siguientes agencias y organizaciones: ACNUR, OMS, CARE, IASC, IMC, ICRC, IOM y MSF. Finalmente, buscamos en los sitios web del Departamento de Salud y de Estadísticas Nacionales los 10 principales países de acogida de refugiados (Jordania, Turquía, Pakistán, Líbano, Irán, Etiopía, Kenia, Uganda, República Democrática del Congo, Chad). Limitamos el tiempo que pasamos en cada sitio web a 30 minutos de búsqueda.</w:t>
      </w:r>
    </w:p>
    <w:p w:rsidR="00000000" w:rsidDel="00000000" w:rsidP="00000000" w:rsidRDefault="00000000" w:rsidRPr="00000000" w14:paraId="00000111">
      <w:pPr>
        <w:ind w:left="0" w:right="-990" w:firstLine="0"/>
        <w:rPr>
          <w:rFonts w:ascii="Times New Roman" w:cs="Times New Roman" w:eastAsia="Times New Roman" w:hAnsi="Times New Roman"/>
          <w:sz w:val="18"/>
          <w:szCs w:val="18"/>
        </w:rPr>
      </w:pPr>
      <w:r w:rsidDel="00000000" w:rsidR="00000000" w:rsidRPr="00000000">
        <w:rPr>
          <w:i w:val="1"/>
          <w:color w:val="00b050"/>
          <w:sz w:val="18"/>
          <w:szCs w:val="18"/>
          <w:rtl w:val="0"/>
        </w:rPr>
        <w:t xml:space="preserve">2.3.</w:t>
      </w:r>
      <w:r w:rsidDel="00000000" w:rsidR="00000000" w:rsidRPr="00000000">
        <w:rPr>
          <w:i w:val="1"/>
          <w:sz w:val="18"/>
          <w:szCs w:val="18"/>
          <w:rtl w:val="0"/>
        </w:rPr>
        <w:t xml:space="preserve">Los criterios de inclusión y exclusión</w:t>
      </w:r>
      <w:r w:rsidDel="00000000" w:rsidR="00000000" w:rsidRPr="00000000">
        <w:rPr>
          <w:rtl w:val="0"/>
        </w:rPr>
      </w:r>
    </w:p>
    <w:p w:rsidR="00000000" w:rsidDel="00000000" w:rsidP="00000000" w:rsidRDefault="00000000" w:rsidRPr="00000000" w14:paraId="00000112">
      <w:pPr>
        <w:spacing w:line="276" w:lineRule="auto"/>
        <w:ind w:left="0" w:right="-990" w:firstLine="0"/>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13">
      <w:pPr>
        <w:spacing w:line="367" w:lineRule="auto"/>
        <w:ind w:left="0" w:right="-990" w:firstLine="0"/>
        <w:rPr>
          <w:rFonts w:ascii="Times New Roman" w:cs="Times New Roman" w:eastAsia="Times New Roman" w:hAnsi="Times New Roman"/>
          <w:sz w:val="18"/>
          <w:szCs w:val="18"/>
        </w:rPr>
      </w:pPr>
      <w:r w:rsidDel="00000000" w:rsidR="00000000" w:rsidRPr="00000000">
        <w:rPr>
          <w:sz w:val="18"/>
          <w:szCs w:val="18"/>
          <w:rtl w:val="0"/>
        </w:rPr>
        <w:t xml:space="preserve">Para ser incluidos en la revisión final, los registros debían cumplir con los siguientes criterios: 1) Incluir datos sobre un resultado primario o intermedio relacionado con el suicidio. Los resultados primarios incluyeron muerte por suicidio, intento de suicidio o ideación suicida. Los resultados intermedios incluyeron comportamiento de búsqueda de ayuda, identificación de personas en riesgo, restricción de medios, resultados de salud mental (claramente especificados como resultados intermedios en el contexto de los esfuerzos de prevención del suicidio), resultados de concienciación y educación, conexiones con la atención, puntos de contacto; 2) Evaluar o describir al menos un programa, intervención, política o estrategia; 3) tener un programa, intervención, política o estrategia diseñada o implementada para abordar la prevención o respuesta a conductas suicidas en refugiados o poblaciones similares; y 4) publicarse en inglés. Criterios de exclusión involucrados: 1) Artículos de revisión (pero las referencias se seleccionaron para estudios adicionales); 2) registros que representaban datos sobre 1 persona (p. ej., estudios de casos); y 3) presentaciones de conferencias o carteles.</w:t>
      </w:r>
      <w:r w:rsidDel="00000000" w:rsidR="00000000" w:rsidRPr="00000000">
        <w:rPr>
          <w:rtl w:val="0"/>
        </w:rPr>
      </w:r>
    </w:p>
    <w:p w:rsidR="00000000" w:rsidDel="00000000" w:rsidP="00000000" w:rsidRDefault="00000000" w:rsidRPr="00000000" w14:paraId="00000114">
      <w:pPr>
        <w:spacing w:line="359" w:lineRule="auto"/>
        <w:ind w:left="0" w:right="-990" w:firstLine="0"/>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15">
      <w:pPr>
        <w:ind w:left="0" w:right="-990" w:firstLine="0"/>
        <w:rPr>
          <w:rFonts w:ascii="Times New Roman" w:cs="Times New Roman" w:eastAsia="Times New Roman" w:hAnsi="Times New Roman"/>
          <w:sz w:val="18"/>
          <w:szCs w:val="18"/>
        </w:rPr>
      </w:pPr>
      <w:r w:rsidDel="00000000" w:rsidR="00000000" w:rsidRPr="00000000">
        <w:rPr>
          <w:i w:val="1"/>
          <w:color w:val="00b050"/>
          <w:sz w:val="18"/>
          <w:szCs w:val="18"/>
          <w:rtl w:val="0"/>
        </w:rPr>
        <w:t xml:space="preserve">2.4.</w:t>
      </w:r>
      <w:r w:rsidDel="00000000" w:rsidR="00000000" w:rsidRPr="00000000">
        <w:rPr>
          <w:i w:val="1"/>
          <w:sz w:val="18"/>
          <w:szCs w:val="18"/>
          <w:rtl w:val="0"/>
        </w:rPr>
        <w:t xml:space="preserve">Detección y extracción de datos</w:t>
      </w:r>
      <w:r w:rsidDel="00000000" w:rsidR="00000000" w:rsidRPr="00000000">
        <w:rPr>
          <w:rtl w:val="0"/>
        </w:rPr>
      </w:r>
    </w:p>
    <w:p w:rsidR="00000000" w:rsidDel="00000000" w:rsidP="00000000" w:rsidRDefault="00000000" w:rsidRPr="00000000" w14:paraId="00000116">
      <w:pPr>
        <w:spacing w:line="286" w:lineRule="auto"/>
        <w:ind w:left="0" w:right="-990" w:firstLine="0"/>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17">
      <w:pPr>
        <w:spacing w:line="383" w:lineRule="auto"/>
        <w:ind w:left="0" w:right="-990" w:firstLine="0"/>
        <w:rPr>
          <w:sz w:val="18"/>
          <w:szCs w:val="18"/>
        </w:rPr>
      </w:pPr>
      <w:r w:rsidDel="00000000" w:rsidR="00000000" w:rsidRPr="00000000">
        <w:rPr>
          <w:sz w:val="18"/>
          <w:szCs w:val="18"/>
          <w:rtl w:val="0"/>
        </w:rPr>
        <w:t xml:space="preserve">Después de la identificación inicial de registros potenciales, se revisaron los títulos y los resúmenes (solo literatura revisada por pares), seguido de la revisión de los textos completos (toda la literatura gris y la literatura revisada por pares que pasaron la revisión de resúmenes). Después de la selección de texto completo, si los artículos cumplían con los criterios de inclusión/exclusión, se extraían datos de cada registro sobre las siguientes variables: contexto del estudio (incluida la región, el nivel de ingresos y el origen étnico); diseño del estudio, tipo de datos y demografía de la población del estudio;</w:t>
      </w:r>
    </w:p>
    <w:p w:rsidR="00000000" w:rsidDel="00000000" w:rsidP="00000000" w:rsidRDefault="00000000" w:rsidRPr="00000000" w14:paraId="00000118">
      <w:pPr>
        <w:spacing w:line="454" w:lineRule="auto"/>
        <w:ind w:left="0" w:right="-1080" w:firstLine="0"/>
        <w:rPr>
          <w:sz w:val="18"/>
          <w:szCs w:val="18"/>
        </w:rPr>
      </w:pPr>
      <w:r w:rsidDel="00000000" w:rsidR="00000000" w:rsidRPr="00000000">
        <w:rPr>
          <w:sz w:val="18"/>
          <w:szCs w:val="18"/>
          <w:rtl w:val="0"/>
        </w:rPr>
        <w:t xml:space="preserve">Descripción y características de la intervención/programa/estrategia/política; objetivos de resultados y hallazgos del estudio; y cualquier limitación declarada del estudio. El autor EH realizó todos los exámenes de detección en cada etapa.</w:t>
      </w:r>
    </w:p>
    <w:p w:rsidR="00000000" w:rsidDel="00000000" w:rsidP="00000000" w:rsidRDefault="00000000" w:rsidRPr="00000000" w14:paraId="00000119">
      <w:pPr>
        <w:spacing w:line="365" w:lineRule="auto"/>
        <w:ind w:left="0" w:right="3960" w:firstLine="0"/>
        <w:rPr>
          <w:rFonts w:ascii="Times New Roman" w:cs="Times New Roman" w:eastAsia="Times New Roman" w:hAnsi="Times New Roman"/>
          <w:sz w:val="18"/>
          <w:szCs w:val="18"/>
        </w:rPr>
      </w:pPr>
      <w:r w:rsidDel="00000000" w:rsidR="00000000" w:rsidRPr="00000000">
        <w:rPr>
          <w:sz w:val="18"/>
          <w:szCs w:val="18"/>
          <w:rtl w:val="0"/>
        </w:rPr>
        <w:t xml:space="preserve">Con esta información clasificamos el nivel de evidencia para cada programa identificado a través del</w:t>
      </w: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3228975</wp:posOffset>
            </wp:positionH>
            <wp:positionV relativeFrom="paragraph">
              <wp:posOffset>56424</wp:posOffset>
            </wp:positionV>
            <wp:extent cx="3117850" cy="828040"/>
            <wp:effectExtent b="0" l="0" r="0" t="0"/>
            <wp:wrapNone/>
            <wp:docPr id="78" name="image1.jpg"/>
            <a:graphic>
              <a:graphicData uri="http://schemas.openxmlformats.org/drawingml/2006/picture">
                <pic:pic>
                  <pic:nvPicPr>
                    <pic:cNvPr id="0" name="image1.jpg"/>
                    <pic:cNvPicPr preferRelativeResize="0"/>
                  </pic:nvPicPr>
                  <pic:blipFill>
                    <a:blip r:embed="rId14"/>
                    <a:srcRect b="0" l="0" r="0" t="0"/>
                    <a:stretch>
                      <a:fillRect/>
                    </a:stretch>
                  </pic:blipFill>
                  <pic:spPr>
                    <a:xfrm>
                      <a:off x="0" y="0"/>
                      <a:ext cx="3117850" cy="828040"/>
                    </a:xfrm>
                    <a:prstGeom prst="rect"/>
                    <a:ln/>
                  </pic:spPr>
                </pic:pic>
              </a:graphicData>
            </a:graphic>
          </wp:anchor>
        </w:drawing>
      </w:r>
      <w:r w:rsidDel="00000000" w:rsidR="00000000" w:rsidRPr="00000000">
        <w:drawing>
          <wp:anchor allowOverlap="1" behindDoc="1" distB="0" distT="0" distL="0" distR="0" hidden="0" layoutInCell="1" locked="0" relativeHeight="0" simplePos="0">
            <wp:simplePos x="0" y="0"/>
            <wp:positionH relativeFrom="column">
              <wp:posOffset>3228975</wp:posOffset>
            </wp:positionH>
            <wp:positionV relativeFrom="paragraph">
              <wp:posOffset>865873</wp:posOffset>
            </wp:positionV>
            <wp:extent cx="3117850" cy="827405"/>
            <wp:effectExtent b="0" l="0" r="0" t="0"/>
            <wp:wrapNone/>
            <wp:docPr id="84" name="image29.jpg"/>
            <a:graphic>
              <a:graphicData uri="http://schemas.openxmlformats.org/drawingml/2006/picture">
                <pic:pic>
                  <pic:nvPicPr>
                    <pic:cNvPr id="0" name="image29.jpg"/>
                    <pic:cNvPicPr preferRelativeResize="0"/>
                  </pic:nvPicPr>
                  <pic:blipFill>
                    <a:blip r:embed="rId15"/>
                    <a:srcRect b="0" l="0" r="0" t="0"/>
                    <a:stretch>
                      <a:fillRect/>
                    </a:stretch>
                  </pic:blipFill>
                  <pic:spPr>
                    <a:xfrm>
                      <a:off x="0" y="0"/>
                      <a:ext cx="3117850" cy="827405"/>
                    </a:xfrm>
                    <a:prstGeom prst="rect"/>
                    <a:ln/>
                  </pic:spPr>
                </pic:pic>
              </a:graphicData>
            </a:graphic>
          </wp:anchor>
        </w:drawing>
      </w:r>
    </w:p>
    <w:p w:rsidR="00000000" w:rsidDel="00000000" w:rsidP="00000000" w:rsidRDefault="00000000" w:rsidRPr="00000000" w14:paraId="0000011A">
      <w:pPr>
        <w:spacing w:line="20" w:lineRule="auto"/>
        <w:ind w:left="0" w:right="3960" w:firstLine="0"/>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1B">
      <w:pPr>
        <w:spacing w:line="393" w:lineRule="auto"/>
        <w:ind w:left="0" w:right="3960" w:firstLine="0"/>
        <w:rPr>
          <w:sz w:val="18"/>
          <w:szCs w:val="18"/>
        </w:rPr>
      </w:pPr>
      <w:r w:rsidDel="00000000" w:rsidR="00000000" w:rsidRPr="00000000">
        <w:rPr>
          <w:sz w:val="18"/>
          <w:szCs w:val="18"/>
          <w:rtl w:val="0"/>
        </w:rPr>
        <w:t xml:space="preserve">búsqueda bibliográfica basada en criterios utilizados para considerar la evidencia más allá de los ensayos clínicos.45</w:t>
      </w:r>
    </w:p>
    <w:p w:rsidR="00000000" w:rsidDel="00000000" w:rsidP="00000000" w:rsidRDefault="00000000" w:rsidRPr="00000000" w14:paraId="0000011C">
      <w:pPr>
        <w:spacing w:line="393" w:lineRule="auto"/>
        <w:ind w:left="0" w:right="4140" w:firstLine="0"/>
        <w:rPr>
          <w:rFonts w:ascii="Times New Roman" w:cs="Times New Roman" w:eastAsia="Times New Roman" w:hAnsi="Times New Roman"/>
          <w:sz w:val="18"/>
          <w:szCs w:val="18"/>
        </w:rPr>
      </w:pPr>
      <w:r w:rsidDel="00000000" w:rsidR="00000000" w:rsidRPr="00000000">
        <w:rPr>
          <w:sz w:val="18"/>
          <w:szCs w:val="18"/>
          <w:rtl w:val="0"/>
        </w:rPr>
        <w:t xml:space="preserve">Cada registro recibió una calificación de</w:t>
      </w:r>
      <w:r w:rsidDel="00000000" w:rsidR="00000000" w:rsidRPr="00000000">
        <w:rPr>
          <w:rtl w:val="0"/>
        </w:rPr>
      </w:r>
    </w:p>
    <w:p w:rsidR="00000000" w:rsidDel="00000000" w:rsidP="00000000" w:rsidRDefault="00000000" w:rsidRPr="00000000" w14:paraId="0000011D">
      <w:pPr>
        <w:spacing w:line="20" w:lineRule="auto"/>
        <w:ind w:left="0" w:right="4140" w:firstLine="0"/>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1E">
      <w:pPr>
        <w:numPr>
          <w:ilvl w:val="0"/>
          <w:numId w:val="2"/>
        </w:numPr>
        <w:tabs>
          <w:tab w:val="left" w:pos="172"/>
        </w:tabs>
        <w:spacing w:line="393" w:lineRule="auto"/>
        <w:ind w:left="0" w:right="4140" w:firstLine="0"/>
        <w:rPr>
          <w:sz w:val="18"/>
          <w:szCs w:val="18"/>
        </w:rPr>
      </w:pPr>
      <w:r w:rsidDel="00000000" w:rsidR="00000000" w:rsidRPr="00000000">
        <w:rPr>
          <w:i w:val="1"/>
          <w:sz w:val="18"/>
          <w:szCs w:val="18"/>
          <w:rtl w:val="0"/>
        </w:rPr>
        <w:t xml:space="preserve">eficaz</w:t>
      </w:r>
      <w:r w:rsidDel="00000000" w:rsidR="00000000" w:rsidRPr="00000000">
        <w:rPr>
          <w:sz w:val="18"/>
          <w:szCs w:val="18"/>
          <w:rtl w:val="0"/>
        </w:rPr>
        <w:t xml:space="preserve">, (2) </w:t>
      </w:r>
      <w:r w:rsidDel="00000000" w:rsidR="00000000" w:rsidRPr="00000000">
        <w:rPr>
          <w:i w:val="1"/>
          <w:sz w:val="18"/>
          <w:szCs w:val="18"/>
          <w:rtl w:val="0"/>
        </w:rPr>
        <w:t xml:space="preserve">prometedor</w:t>
      </w:r>
      <w:r w:rsidDel="00000000" w:rsidR="00000000" w:rsidRPr="00000000">
        <w:rPr>
          <w:sz w:val="18"/>
          <w:szCs w:val="18"/>
          <w:rtl w:val="0"/>
        </w:rPr>
        <w:t xml:space="preserve">, (3)</w:t>
      </w:r>
      <w:r w:rsidDel="00000000" w:rsidR="00000000" w:rsidRPr="00000000">
        <w:rPr>
          <w:i w:val="1"/>
          <w:sz w:val="18"/>
          <w:szCs w:val="18"/>
          <w:rtl w:val="0"/>
        </w:rPr>
        <w:t xml:space="preserve"> potencialmente prometedor</w:t>
      </w:r>
      <w:r w:rsidDel="00000000" w:rsidR="00000000" w:rsidRPr="00000000">
        <w:rPr>
          <w:sz w:val="18"/>
          <w:szCs w:val="18"/>
          <w:rtl w:val="0"/>
        </w:rPr>
        <w:t xml:space="preserve">, (4)</w:t>
      </w:r>
      <w:r w:rsidDel="00000000" w:rsidR="00000000" w:rsidRPr="00000000">
        <w:rPr>
          <w:i w:val="1"/>
          <w:sz w:val="18"/>
          <w:szCs w:val="18"/>
          <w:rtl w:val="0"/>
        </w:rPr>
        <w:t xml:space="preserve"> poco claro</w:t>
      </w:r>
      <w:r w:rsidDel="00000000" w:rsidR="00000000" w:rsidRPr="00000000">
        <w:rPr>
          <w:sz w:val="18"/>
          <w:szCs w:val="18"/>
          <w:rtl w:val="0"/>
        </w:rPr>
        <w:t xml:space="preserve">, o (5) </w:t>
      </w:r>
      <w:r w:rsidDel="00000000" w:rsidR="00000000" w:rsidRPr="00000000">
        <w:rPr>
          <w:i w:val="1"/>
          <w:sz w:val="18"/>
          <w:szCs w:val="18"/>
          <w:rtl w:val="0"/>
        </w:rPr>
        <w:t xml:space="preserve">ineficaz</w:t>
      </w:r>
      <w:r w:rsidDel="00000000" w:rsidR="00000000" w:rsidRPr="00000000">
        <w:rPr>
          <w:sz w:val="18"/>
          <w:szCs w:val="18"/>
          <w:rtl w:val="0"/>
        </w:rPr>
        <w:t xml:space="preserve">al abordar</w:t>
      </w:r>
    </w:p>
    <w:p w:rsidR="00000000" w:rsidDel="00000000" w:rsidP="00000000" w:rsidRDefault="00000000" w:rsidRPr="00000000" w14:paraId="0000011F">
      <w:pPr>
        <w:spacing w:line="14.399999999999999" w:lineRule="auto"/>
        <w:ind w:left="0" w:right="4140" w:firstLine="0"/>
        <w:rPr>
          <w:sz w:val="18"/>
          <w:szCs w:val="18"/>
        </w:rPr>
      </w:pPr>
      <w:r w:rsidDel="00000000" w:rsidR="00000000" w:rsidRPr="00000000">
        <w:rPr>
          <w:rtl w:val="0"/>
        </w:rPr>
      </w:r>
    </w:p>
    <w:p w:rsidR="00000000" w:rsidDel="00000000" w:rsidP="00000000" w:rsidRDefault="00000000" w:rsidRPr="00000000" w14:paraId="00000120">
      <w:pPr>
        <w:spacing w:line="360" w:lineRule="auto"/>
        <w:ind w:left="0" w:right="4140" w:firstLine="0"/>
        <w:rPr>
          <w:sz w:val="18"/>
          <w:szCs w:val="18"/>
        </w:rPr>
      </w:pPr>
      <w:r w:rsidDel="00000000" w:rsidR="00000000" w:rsidRPr="00000000">
        <w:rPr>
          <w:sz w:val="18"/>
          <w:szCs w:val="18"/>
          <w:rtl w:val="0"/>
        </w:rPr>
        <w:t xml:space="preserve">el suicidio y resultados relacionados. Se consideraron programas</w:t>
      </w:r>
      <w:r w:rsidDel="00000000" w:rsidR="00000000" w:rsidRPr="00000000">
        <w:rPr>
          <w:i w:val="1"/>
          <w:sz w:val="18"/>
          <w:szCs w:val="18"/>
          <w:rtl w:val="0"/>
        </w:rPr>
        <w:t xml:space="preserve">eficaz</w:t>
      </w:r>
      <w:r w:rsidDel="00000000" w:rsidR="00000000" w:rsidRPr="00000000">
        <w:rPr>
          <w:sz w:val="18"/>
          <w:szCs w:val="18"/>
          <w:rtl w:val="0"/>
        </w:rPr>
        <w:t xml:space="preserve">si hubo evidencia de efectividad en al menos dos ensayos controlados aleatorios realizados por más de un equipo de investigación.</w:t>
      </w:r>
    </w:p>
    <w:p w:rsidR="00000000" w:rsidDel="00000000" w:rsidP="00000000" w:rsidRDefault="00000000" w:rsidRPr="00000000" w14:paraId="00000121">
      <w:pPr>
        <w:spacing w:after="200" w:before="0" w:line="360" w:lineRule="auto"/>
        <w:ind w:left="0" w:right="-1080" w:firstLine="0"/>
        <w:rPr>
          <w:sz w:val="18"/>
          <w:szCs w:val="18"/>
        </w:rPr>
      </w:pPr>
      <w:r w:rsidDel="00000000" w:rsidR="00000000" w:rsidRPr="00000000">
        <w:rPr>
          <w:sz w:val="18"/>
          <w:szCs w:val="18"/>
          <w:rtl w:val="0"/>
        </w:rPr>
        <w:t xml:space="preserve">Programas clasificados como</w:t>
      </w:r>
      <w:r w:rsidDel="00000000" w:rsidR="00000000" w:rsidRPr="00000000">
        <w:rPr>
          <w:i w:val="1"/>
          <w:sz w:val="18"/>
          <w:szCs w:val="18"/>
          <w:rtl w:val="0"/>
        </w:rPr>
        <w:t xml:space="preserve">prometedor</w:t>
      </w:r>
      <w:r w:rsidDel="00000000" w:rsidR="00000000" w:rsidRPr="00000000">
        <w:rPr>
          <w:sz w:val="18"/>
          <w:szCs w:val="18"/>
          <w:rtl w:val="0"/>
        </w:rPr>
        <w:t xml:space="preserve"> incluyeron programas que mostraron: a) resultados positivos consistentes, pero el número de ensayos controlados aleatorios (ECA) se limitó a un solo ensayo; o b) resultados positivos consistentes, pero solo entre ECA realizados por un equipo de investigación. Programas clasificados como</w:t>
      </w:r>
      <w:r w:rsidDel="00000000" w:rsidR="00000000" w:rsidRPr="00000000">
        <w:rPr>
          <w:i w:val="1"/>
          <w:sz w:val="18"/>
          <w:szCs w:val="18"/>
          <w:rtl w:val="0"/>
        </w:rPr>
        <w:t xml:space="preserve">potencialmente prometedor</w:t>
      </w:r>
      <w:r w:rsidDel="00000000" w:rsidR="00000000" w:rsidRPr="00000000">
        <w:rPr>
          <w:sz w:val="18"/>
          <w:szCs w:val="18"/>
          <w:rtl w:val="0"/>
        </w:rPr>
        <w:t xml:space="preserve">incluyeron estudios sin ECA, pero con otras evaluaciones menos rigurosas (p.ej., grupo de control, evaluación comparativa, vigilancia) que mostraron resultados positivos consistentes y/o programas que se basaron en programas de eficacia conocida en otros contextos o con otras poblaciones. Programas que a) mostraron inconsistencia en los resultados; o b) solo incluyó una descripción del programa, pero no se midieron los resultados; o c) no había un grupo de control/comparación, fueron designados como</w:t>
      </w:r>
      <w:r w:rsidDel="00000000" w:rsidR="00000000" w:rsidRPr="00000000">
        <w:rPr>
          <w:i w:val="1"/>
          <w:sz w:val="18"/>
          <w:szCs w:val="18"/>
          <w:rtl w:val="0"/>
        </w:rPr>
        <w:t xml:space="preserve">poco claro</w:t>
      </w:r>
      <w:r w:rsidDel="00000000" w:rsidR="00000000" w:rsidRPr="00000000">
        <w:rPr>
          <w:sz w:val="18"/>
          <w:szCs w:val="18"/>
          <w:rtl w:val="0"/>
        </w:rPr>
        <w:t xml:space="preserve">. Finalmente, los programas que se consideraron </w:t>
      </w:r>
      <w:r w:rsidDel="00000000" w:rsidR="00000000" w:rsidRPr="00000000">
        <w:rPr>
          <w:i w:val="1"/>
          <w:sz w:val="18"/>
          <w:szCs w:val="18"/>
          <w:rtl w:val="0"/>
        </w:rPr>
        <w:t xml:space="preserve">ineficaz</w:t>
      </w:r>
      <w:r w:rsidDel="00000000" w:rsidR="00000000" w:rsidRPr="00000000">
        <w:rPr>
          <w:sz w:val="18"/>
          <w:szCs w:val="18"/>
          <w:rtl w:val="0"/>
        </w:rPr>
        <w:t xml:space="preserve">fueron aquellos para los que más de 2 estudios no muestran resultados positivos o perjudiciales. Para cada artículo, también calificamos la fuerza de la variable de resultado. Los resultados con muerte o intentos de suicidio se calificaron como</w:t>
      </w:r>
      <w:r w:rsidDel="00000000" w:rsidR="00000000" w:rsidRPr="00000000">
        <w:rPr>
          <w:i w:val="1"/>
          <w:sz w:val="18"/>
          <w:szCs w:val="18"/>
          <w:rtl w:val="0"/>
        </w:rPr>
        <w:t xml:space="preserve">fuerte</w:t>
      </w:r>
      <w:r w:rsidDel="00000000" w:rsidR="00000000" w:rsidRPr="00000000">
        <w:rPr>
          <w:sz w:val="18"/>
          <w:szCs w:val="18"/>
          <w:rtl w:val="0"/>
        </w:rPr>
        <w:t xml:space="preserve">(1), ideación suicida u otros síntomas de salud mental como</w:t>
      </w:r>
      <w:r w:rsidDel="00000000" w:rsidR="00000000" w:rsidRPr="00000000">
        <w:rPr>
          <w:i w:val="1"/>
          <w:sz w:val="18"/>
          <w:szCs w:val="18"/>
          <w:rtl w:val="0"/>
        </w:rPr>
        <w:t xml:space="preserve">moderado</w:t>
      </w:r>
      <w:r w:rsidDel="00000000" w:rsidR="00000000" w:rsidRPr="00000000">
        <w:rPr>
          <w:sz w:val="18"/>
          <w:szCs w:val="18"/>
          <w:rtl w:val="0"/>
        </w:rPr>
        <w:t xml:space="preserve">(2), y los resultados de conocimiento o actitud como</w:t>
      </w:r>
      <w:r w:rsidDel="00000000" w:rsidR="00000000" w:rsidRPr="00000000">
        <w:rPr>
          <w:i w:val="1"/>
          <w:sz w:val="18"/>
          <w:szCs w:val="18"/>
          <w:rtl w:val="0"/>
        </w:rPr>
        <w:t xml:space="preserve">débil</w:t>
      </w:r>
      <w:r w:rsidDel="00000000" w:rsidR="00000000" w:rsidRPr="00000000">
        <w:rPr>
          <w:sz w:val="18"/>
          <w:szCs w:val="18"/>
          <w:rtl w:val="0"/>
        </w:rPr>
        <w:t xml:space="preserve">(3).</w:t>
      </w:r>
    </w:p>
    <w:p w:rsidR="00000000" w:rsidDel="00000000" w:rsidP="00000000" w:rsidRDefault="00000000" w:rsidRPr="00000000" w14:paraId="00000122">
      <w:pPr>
        <w:ind w:left="0" w:right="-1170" w:firstLine="0"/>
        <w:rPr>
          <w:rFonts w:ascii="Times New Roman" w:cs="Times New Roman" w:eastAsia="Times New Roman" w:hAnsi="Times New Roman"/>
          <w:sz w:val="18"/>
          <w:szCs w:val="18"/>
        </w:rPr>
      </w:pPr>
      <w:r w:rsidDel="00000000" w:rsidR="00000000" w:rsidRPr="00000000">
        <w:rPr>
          <w:color w:val="00b050"/>
          <w:sz w:val="18"/>
          <w:szCs w:val="18"/>
          <w:rtl w:val="0"/>
        </w:rPr>
        <w:t xml:space="preserve">3.</w:t>
      </w:r>
      <w:r w:rsidDel="00000000" w:rsidR="00000000" w:rsidRPr="00000000">
        <w:rPr>
          <w:sz w:val="18"/>
          <w:szCs w:val="18"/>
          <w:rtl w:val="0"/>
        </w:rPr>
        <w:t xml:space="preserve">Resultados</w:t>
      </w:r>
      <w:r w:rsidDel="00000000" w:rsidR="00000000" w:rsidRPr="00000000">
        <w:rPr>
          <w:rtl w:val="0"/>
        </w:rPr>
      </w:r>
    </w:p>
    <w:p w:rsidR="00000000" w:rsidDel="00000000" w:rsidP="00000000" w:rsidRDefault="00000000" w:rsidRPr="00000000" w14:paraId="00000123">
      <w:pPr>
        <w:spacing w:line="313" w:lineRule="auto"/>
        <w:ind w:left="0" w:right="-1170" w:firstLine="0"/>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24">
      <w:pPr>
        <w:spacing w:line="371" w:lineRule="auto"/>
        <w:ind w:left="0" w:right="-1170" w:firstLine="0"/>
        <w:rPr>
          <w:rFonts w:ascii="Times New Roman" w:cs="Times New Roman" w:eastAsia="Times New Roman" w:hAnsi="Times New Roman"/>
          <w:sz w:val="18"/>
          <w:szCs w:val="18"/>
        </w:rPr>
      </w:pPr>
      <w:r w:rsidDel="00000000" w:rsidR="00000000" w:rsidRPr="00000000">
        <w:rPr>
          <w:sz w:val="18"/>
          <w:szCs w:val="18"/>
          <w:rtl w:val="0"/>
        </w:rPr>
        <w:t xml:space="preserve">Nuestra búsqueda inicial de la literatura revisada por pares identificó</w:t>
      </w:r>
      <w:r w:rsidDel="00000000" w:rsidR="00000000" w:rsidRPr="00000000">
        <w:rPr>
          <w:i w:val="1"/>
          <w:sz w:val="18"/>
          <w:szCs w:val="18"/>
          <w:rtl w:val="0"/>
        </w:rPr>
        <w:t xml:space="preserve">norte =</w:t>
      </w:r>
      <w:r w:rsidDel="00000000" w:rsidR="00000000" w:rsidRPr="00000000">
        <w:rPr>
          <w:sz w:val="18"/>
          <w:szCs w:val="18"/>
          <w:rtl w:val="0"/>
        </w:rPr>
        <w:t xml:space="preserve">631 registros. Se excluyeron quinientos ochenta y ocho de estos en base a la revisión de los títulos y resúmenes por no estar relacionados con el suicidio y/o los refugiados o poblaciones similares. La búsqueda de literatura gris identificó</w:t>
      </w:r>
      <w:r w:rsidDel="00000000" w:rsidR="00000000" w:rsidRPr="00000000">
        <w:rPr>
          <w:i w:val="1"/>
          <w:sz w:val="18"/>
          <w:szCs w:val="18"/>
          <w:rtl w:val="0"/>
        </w:rPr>
        <w:t xml:space="preserve">norte =</w:t>
      </w:r>
      <w:r w:rsidDel="00000000" w:rsidR="00000000" w:rsidRPr="00000000">
        <w:rPr>
          <w:sz w:val="18"/>
          <w:szCs w:val="18"/>
          <w:rtl w:val="0"/>
        </w:rPr>
        <w:t xml:space="preserve">113 registros que se incluirán en la revisión de texto completo, lo que resultó en un total de</w:t>
      </w:r>
      <w:r w:rsidDel="00000000" w:rsidR="00000000" w:rsidRPr="00000000">
        <w:rPr>
          <w:i w:val="1"/>
          <w:sz w:val="18"/>
          <w:szCs w:val="18"/>
          <w:rtl w:val="0"/>
        </w:rPr>
        <w:t xml:space="preserve">norte =</w:t>
      </w:r>
      <w:r w:rsidDel="00000000" w:rsidR="00000000" w:rsidRPr="00000000">
        <w:rPr>
          <w:sz w:val="18"/>
          <w:szCs w:val="18"/>
          <w:rtl w:val="0"/>
        </w:rPr>
        <w:t xml:space="preserve">156 registros para revisión de texto completo. Después de la revisión del texto completo, un total de</w:t>
      </w:r>
      <w:r w:rsidDel="00000000" w:rsidR="00000000" w:rsidRPr="00000000">
        <w:rPr>
          <w:i w:val="1"/>
          <w:sz w:val="18"/>
          <w:szCs w:val="18"/>
          <w:rtl w:val="0"/>
        </w:rPr>
        <w:t xml:space="preserve">norte =</w:t>
      </w:r>
      <w:r w:rsidDel="00000000" w:rsidR="00000000" w:rsidRPr="00000000">
        <w:rPr>
          <w:sz w:val="18"/>
          <w:szCs w:val="18"/>
          <w:rtl w:val="0"/>
        </w:rPr>
        <w:t xml:space="preserve">Se excluyeron 149 registros según los criterios de inclusión/exclusión. Un adicional de</w:t>
      </w:r>
      <w:r w:rsidDel="00000000" w:rsidR="00000000" w:rsidRPr="00000000">
        <w:rPr>
          <w:i w:val="1"/>
          <w:sz w:val="18"/>
          <w:szCs w:val="18"/>
          <w:rtl w:val="0"/>
        </w:rPr>
        <w:t xml:space="preserve">norte =</w:t>
      </w:r>
      <w:r w:rsidDel="00000000" w:rsidR="00000000" w:rsidRPr="00000000">
        <w:rPr>
          <w:sz w:val="18"/>
          <w:szCs w:val="18"/>
          <w:rtl w:val="0"/>
        </w:rPr>
        <w:t xml:space="preserve">Se agregó 1 registro basado en la revisión de citas en otros registros. Esto produjo</w:t>
      </w:r>
      <w:r w:rsidDel="00000000" w:rsidR="00000000" w:rsidRPr="00000000">
        <w:rPr>
          <w:i w:val="1"/>
          <w:sz w:val="18"/>
          <w:szCs w:val="18"/>
          <w:rtl w:val="0"/>
        </w:rPr>
        <w:t xml:space="preserve">norte =</w:t>
      </w:r>
      <w:r w:rsidDel="00000000" w:rsidR="00000000" w:rsidRPr="00000000">
        <w:rPr>
          <w:sz w:val="18"/>
          <w:szCs w:val="18"/>
          <w:rtl w:val="0"/>
        </w:rPr>
        <w:t xml:space="preserve">8 registros que cumplieron con todos los criterios de inclusión/exclusión y para los cuales se extrajeron datos (Figura 1).</w:t>
      </w:r>
      <w:r w:rsidDel="00000000" w:rsidR="00000000" w:rsidRPr="00000000">
        <w:rPr>
          <w:rtl w:val="0"/>
        </w:rPr>
      </w:r>
    </w:p>
    <w:p w:rsidR="00000000" w:rsidDel="00000000" w:rsidP="00000000" w:rsidRDefault="00000000" w:rsidRPr="00000000" w14:paraId="00000125">
      <w:pPr>
        <w:spacing w:line="166" w:lineRule="auto"/>
        <w:ind w:left="0" w:right="-1170" w:firstLine="0"/>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26">
      <w:pPr>
        <w:spacing w:line="382" w:lineRule="auto"/>
        <w:ind w:left="0" w:right="-1170" w:firstLine="0"/>
        <w:rPr>
          <w:sz w:val="18"/>
          <w:szCs w:val="18"/>
        </w:rPr>
      </w:pPr>
      <w:r w:rsidDel="00000000" w:rsidR="00000000" w:rsidRPr="00000000">
        <w:rPr>
          <w:sz w:val="18"/>
          <w:szCs w:val="18"/>
          <w:rtl w:val="0"/>
        </w:rPr>
        <w:t xml:space="preserve">Los artículos incluidos en la revisión se enumeran en la Tabla 2. La mayoría de los registros estaban relacionados con inmigrantes o refugiados reasentados, y solo dos estudios se centraron específicamente en poblaciones que aún vivían desplazadas. Tres registros reflejaron programas implementados en contextos de bajos recursos; mientras que los otros se implementaron en entornos de altos ingresos. Cuatro de los ocho estudios se clasificaron como universales o prevención primaria, dos como prevención selectiva/secundaria,46,47 y dos como Indicada/prevención terciaria.48,49</w:t>
      </w:r>
    </w:p>
    <w:p w:rsidR="00000000" w:rsidDel="00000000" w:rsidP="00000000" w:rsidRDefault="00000000" w:rsidRPr="00000000" w14:paraId="00000127">
      <w:pPr>
        <w:spacing w:line="383" w:lineRule="auto"/>
        <w:ind w:left="0" w:right="5040" w:firstLine="0"/>
        <w:rPr>
          <w:rFonts w:ascii="Times New Roman" w:cs="Times New Roman" w:eastAsia="Times New Roman" w:hAnsi="Times New Roman"/>
          <w:sz w:val="18"/>
          <w:szCs w:val="18"/>
        </w:rPr>
      </w:pPr>
      <w:r w:rsidDel="00000000" w:rsidR="00000000" w:rsidRPr="00000000">
        <w:rPr>
          <w:sz w:val="18"/>
          <w:szCs w:val="18"/>
          <w:rtl w:val="0"/>
        </w:rPr>
        <w:t xml:space="preserve">Todos menos un registro50 fueron estudios que</w:t>
      </w:r>
      <w:r w:rsidDel="00000000" w:rsidR="00000000" w:rsidRPr="00000000">
        <w:rPr>
          <w:rFonts w:ascii="Times New Roman" w:cs="Times New Roman" w:eastAsia="Times New Roman" w:hAnsi="Times New Roman"/>
          <w:sz w:val="18"/>
          <w:szCs w:val="18"/>
          <w:rtl w:val="0"/>
        </w:rPr>
        <w:t xml:space="preserve"> </w:t>
      </w:r>
      <w:r w:rsidDel="00000000" w:rsidR="00000000" w:rsidRPr="00000000">
        <w:rPr>
          <w:sz w:val="18"/>
          <w:szCs w:val="18"/>
          <w:rtl w:val="0"/>
        </w:rPr>
        <w:t xml:space="preserve">combinó dos o más estrategias de prevención,</w:t>
      </w: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3467100</wp:posOffset>
            </wp:positionH>
            <wp:positionV relativeFrom="paragraph">
              <wp:posOffset>47181</wp:posOffset>
            </wp:positionV>
            <wp:extent cx="3009900" cy="898192"/>
            <wp:effectExtent b="0" l="0" r="0" t="0"/>
            <wp:wrapNone/>
            <wp:docPr id="89" name="image37.jpg"/>
            <a:graphic>
              <a:graphicData uri="http://schemas.openxmlformats.org/drawingml/2006/picture">
                <pic:pic>
                  <pic:nvPicPr>
                    <pic:cNvPr id="0" name="image37.jpg"/>
                    <pic:cNvPicPr preferRelativeResize="0"/>
                  </pic:nvPicPr>
                  <pic:blipFill>
                    <a:blip r:embed="rId16"/>
                    <a:srcRect b="0" l="0" r="0" t="0"/>
                    <a:stretch>
                      <a:fillRect/>
                    </a:stretch>
                  </pic:blipFill>
                  <pic:spPr>
                    <a:xfrm>
                      <a:off x="0" y="0"/>
                      <a:ext cx="3009900" cy="898192"/>
                    </a:xfrm>
                    <a:prstGeom prst="rect"/>
                    <a:ln/>
                  </pic:spPr>
                </pic:pic>
              </a:graphicData>
            </a:graphic>
          </wp:anchor>
        </w:drawing>
      </w:r>
    </w:p>
    <w:p w:rsidR="00000000" w:rsidDel="00000000" w:rsidP="00000000" w:rsidRDefault="00000000" w:rsidRPr="00000000" w14:paraId="00000128">
      <w:pPr>
        <w:spacing w:line="14.399999999999999" w:lineRule="auto"/>
        <w:ind w:left="0" w:right="5040" w:firstLine="0"/>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29">
      <w:pPr>
        <w:spacing w:line="410" w:lineRule="auto"/>
        <w:ind w:left="0" w:right="5040" w:firstLine="0"/>
        <w:rPr>
          <w:sz w:val="18"/>
          <w:szCs w:val="18"/>
        </w:rPr>
      </w:pPr>
      <w:r w:rsidDel="00000000" w:rsidR="00000000" w:rsidRPr="00000000">
        <w:rPr>
          <w:sz w:val="18"/>
          <w:szCs w:val="18"/>
          <w:rtl w:val="0"/>
        </w:rPr>
        <w:t xml:space="preserve">con la mayoría enfocados en la formación de la salud</w:t>
      </w:r>
      <w:r w:rsidDel="00000000" w:rsidR="00000000" w:rsidRPr="00000000">
        <w:rPr>
          <w:rFonts w:ascii="Times New Roman" w:cs="Times New Roman" w:eastAsia="Times New Roman" w:hAnsi="Times New Roman"/>
          <w:sz w:val="18"/>
          <w:szCs w:val="18"/>
          <w:rtl w:val="0"/>
        </w:rPr>
        <w:t xml:space="preserve"> </w:t>
      </w:r>
      <w:r w:rsidDel="00000000" w:rsidR="00000000" w:rsidRPr="00000000">
        <w:rPr>
          <w:sz w:val="18"/>
          <w:szCs w:val="18"/>
          <w:rtl w:val="0"/>
        </w:rPr>
        <w:t xml:space="preserve">trabajadores u otro</w:t>
      </w:r>
      <w:r w:rsidDel="00000000" w:rsidR="00000000" w:rsidRPr="00000000">
        <w:rPr>
          <w:rFonts w:ascii="Times New Roman" w:cs="Times New Roman" w:eastAsia="Times New Roman" w:hAnsi="Times New Roman"/>
          <w:sz w:val="18"/>
          <w:szCs w:val="18"/>
          <w:rtl w:val="0"/>
        </w:rPr>
        <w:t xml:space="preserve"> </w:t>
      </w:r>
      <w:r w:rsidDel="00000000" w:rsidR="00000000" w:rsidRPr="00000000">
        <w:rPr>
          <w:sz w:val="18"/>
          <w:szCs w:val="18"/>
          <w:rtl w:val="0"/>
        </w:rPr>
        <w:t xml:space="preserve">comunidad miembros/guardianes</w:t>
      </w:r>
      <w:r w:rsidDel="00000000" w:rsidR="00000000" w:rsidRPr="00000000">
        <w:rPr>
          <w:rFonts w:ascii="Times New Roman" w:cs="Times New Roman" w:eastAsia="Times New Roman" w:hAnsi="Times New Roman"/>
          <w:sz w:val="18"/>
          <w:szCs w:val="18"/>
          <w:rtl w:val="0"/>
        </w:rPr>
        <w:t xml:space="preserve"> </w:t>
      </w:r>
      <w:r w:rsidDel="00000000" w:rsidR="00000000" w:rsidRPr="00000000">
        <w:rPr>
          <w:sz w:val="18"/>
          <w:szCs w:val="18"/>
          <w:rtl w:val="0"/>
        </w:rPr>
        <w:t xml:space="preserve">para mejorar la identificación y</w:t>
      </w:r>
      <w:r w:rsidDel="00000000" w:rsidR="00000000" w:rsidRPr="00000000">
        <w:rPr>
          <w:rFonts w:ascii="Times New Roman" w:cs="Times New Roman" w:eastAsia="Times New Roman" w:hAnsi="Times New Roman"/>
          <w:sz w:val="18"/>
          <w:szCs w:val="18"/>
          <w:rtl w:val="0"/>
        </w:rPr>
        <w:t xml:space="preserve"> </w:t>
      </w:r>
      <w:r w:rsidDel="00000000" w:rsidR="00000000" w:rsidRPr="00000000">
        <w:rPr>
          <w:sz w:val="18"/>
          <w:szCs w:val="18"/>
          <w:rtl w:val="0"/>
        </w:rPr>
        <w:t xml:space="preserve">asistncia a personas en riesgo de suicidio.46</w:t>
      </w:r>
      <w:r w:rsidDel="00000000" w:rsidR="00000000" w:rsidRPr="00000000">
        <w:rPr>
          <w:rFonts w:ascii="MS PGothic" w:cs="MS PGothic" w:eastAsia="MS PGothic" w:hAnsi="MS PGothic"/>
          <w:sz w:val="18"/>
          <w:szCs w:val="18"/>
          <w:rtl w:val="0"/>
        </w:rPr>
        <w:t xml:space="preserve">‐</w:t>
      </w:r>
      <w:r w:rsidDel="00000000" w:rsidR="00000000" w:rsidRPr="00000000">
        <w:rPr>
          <w:sz w:val="18"/>
          <w:szCs w:val="18"/>
          <w:rtl w:val="0"/>
        </w:rPr>
        <w:t xml:space="preserve">48,50 Otro común</w:t>
      </w:r>
      <w:r w:rsidDel="00000000" w:rsidR="00000000" w:rsidRPr="00000000">
        <w:rPr>
          <w:rFonts w:ascii="Times New Roman" w:cs="Times New Roman" w:eastAsia="Times New Roman" w:hAnsi="Times New Roman"/>
          <w:sz w:val="18"/>
          <w:szCs w:val="18"/>
          <w:rtl w:val="0"/>
        </w:rPr>
        <w:t xml:space="preserve"> </w:t>
      </w:r>
      <w:r w:rsidDel="00000000" w:rsidR="00000000" w:rsidRPr="00000000">
        <w:rPr>
          <w:sz w:val="18"/>
          <w:szCs w:val="18"/>
          <w:rtl w:val="0"/>
        </w:rPr>
        <w:t xml:space="preserve">estrategia incluida</w:t>
      </w:r>
      <w:r w:rsidDel="00000000" w:rsidR="00000000" w:rsidRPr="00000000">
        <w:rPr>
          <w:rFonts w:ascii="Times New Roman" w:cs="Times New Roman" w:eastAsia="Times New Roman" w:hAnsi="Times New Roman"/>
          <w:sz w:val="18"/>
          <w:szCs w:val="18"/>
          <w:rtl w:val="0"/>
        </w:rPr>
        <w:t xml:space="preserve"> </w:t>
      </w:r>
      <w:r w:rsidDel="00000000" w:rsidR="00000000" w:rsidRPr="00000000">
        <w:rPr>
          <w:sz w:val="18"/>
          <w:szCs w:val="18"/>
          <w:rtl w:val="0"/>
        </w:rPr>
        <w:t xml:space="preserve">sensibilización (</w:t>
      </w:r>
      <w:r w:rsidDel="00000000" w:rsidR="00000000" w:rsidRPr="00000000">
        <w:rPr>
          <w:i w:val="1"/>
          <w:sz w:val="18"/>
          <w:szCs w:val="18"/>
          <w:rtl w:val="0"/>
        </w:rPr>
        <w:t xml:space="preserve">norte =</w:t>
      </w:r>
      <w:r w:rsidDel="00000000" w:rsidR="00000000" w:rsidRPr="00000000">
        <w:rPr>
          <w:sz w:val="18"/>
          <w:szCs w:val="18"/>
          <w:rtl w:val="0"/>
        </w:rPr>
        <w:t xml:space="preserve"> 3 registros) para aumentar la búsqueda de ayuda y</w:t>
      </w:r>
      <w:r w:rsidDel="00000000" w:rsidR="00000000" w:rsidRPr="00000000">
        <w:rPr>
          <w:rFonts w:ascii="Times New Roman" w:cs="Times New Roman" w:eastAsia="Times New Roman" w:hAnsi="Times New Roman"/>
          <w:sz w:val="18"/>
          <w:szCs w:val="18"/>
          <w:rtl w:val="0"/>
        </w:rPr>
        <w:t xml:space="preserve"> </w:t>
      </w:r>
      <w:r w:rsidDel="00000000" w:rsidR="00000000" w:rsidRPr="00000000">
        <w:rPr>
          <w:sz w:val="18"/>
          <w:szCs w:val="18"/>
          <w:rtl w:val="0"/>
        </w:rPr>
        <w:t xml:space="preserve">identificación.47,50,51 </w:t>
      </w:r>
      <w:r w:rsidDel="00000000" w:rsidR="00000000" w:rsidRPr="00000000">
        <w:drawing>
          <wp:anchor allowOverlap="1" behindDoc="1" distB="0" distT="0" distL="0" distR="0" hidden="0" layoutInCell="1" locked="0" relativeHeight="0" simplePos="0">
            <wp:simplePos x="0" y="0"/>
            <wp:positionH relativeFrom="column">
              <wp:posOffset>3462338</wp:posOffset>
            </wp:positionH>
            <wp:positionV relativeFrom="paragraph">
              <wp:posOffset>514794</wp:posOffset>
            </wp:positionV>
            <wp:extent cx="3009371" cy="895350"/>
            <wp:effectExtent b="0" l="0" r="0" t="0"/>
            <wp:wrapNone/>
            <wp:docPr id="91" name="image38.jpg"/>
            <a:graphic>
              <a:graphicData uri="http://schemas.openxmlformats.org/drawingml/2006/picture">
                <pic:pic>
                  <pic:nvPicPr>
                    <pic:cNvPr id="0" name="image38.jpg"/>
                    <pic:cNvPicPr preferRelativeResize="0"/>
                  </pic:nvPicPr>
                  <pic:blipFill>
                    <a:blip r:embed="rId17"/>
                    <a:srcRect b="0" l="0" r="0" t="0"/>
                    <a:stretch>
                      <a:fillRect/>
                    </a:stretch>
                  </pic:blipFill>
                  <pic:spPr>
                    <a:xfrm>
                      <a:off x="0" y="0"/>
                      <a:ext cx="3009371" cy="895350"/>
                    </a:xfrm>
                    <a:prstGeom prst="rect"/>
                    <a:ln/>
                  </pic:spPr>
                </pic:pic>
              </a:graphicData>
            </a:graphic>
          </wp:anchor>
        </w:drawing>
      </w:r>
      <w:r w:rsidDel="00000000" w:rsidR="00000000" w:rsidRPr="00000000">
        <w:drawing>
          <wp:anchor allowOverlap="1" behindDoc="1" distB="0" distT="0" distL="0" distR="0" hidden="0" layoutInCell="1" locked="0" relativeHeight="0" simplePos="0">
            <wp:simplePos x="0" y="0"/>
            <wp:positionH relativeFrom="column">
              <wp:posOffset>3467100</wp:posOffset>
            </wp:positionH>
            <wp:positionV relativeFrom="paragraph">
              <wp:posOffset>1352550</wp:posOffset>
            </wp:positionV>
            <wp:extent cx="3009900" cy="898192"/>
            <wp:effectExtent b="0" l="0" r="0" t="0"/>
            <wp:wrapNone/>
            <wp:docPr id="79" name="image2.jpg"/>
            <a:graphic>
              <a:graphicData uri="http://schemas.openxmlformats.org/drawingml/2006/picture">
                <pic:pic>
                  <pic:nvPicPr>
                    <pic:cNvPr id="0" name="image2.jpg"/>
                    <pic:cNvPicPr preferRelativeResize="0"/>
                  </pic:nvPicPr>
                  <pic:blipFill>
                    <a:blip r:embed="rId18"/>
                    <a:srcRect b="0" l="0" r="0" t="0"/>
                    <a:stretch>
                      <a:fillRect/>
                    </a:stretch>
                  </pic:blipFill>
                  <pic:spPr>
                    <a:xfrm>
                      <a:off x="0" y="0"/>
                      <a:ext cx="3009900" cy="898192"/>
                    </a:xfrm>
                    <a:prstGeom prst="rect"/>
                    <a:ln/>
                  </pic:spPr>
                </pic:pic>
              </a:graphicData>
            </a:graphic>
          </wp:anchor>
        </w:drawing>
      </w:r>
    </w:p>
    <w:p w:rsidR="00000000" w:rsidDel="00000000" w:rsidP="00000000" w:rsidRDefault="00000000" w:rsidRPr="00000000" w14:paraId="0000012A">
      <w:pPr>
        <w:spacing w:line="410" w:lineRule="auto"/>
        <w:ind w:left="0" w:right="4410" w:firstLine="0"/>
        <w:rPr>
          <w:sz w:val="18"/>
          <w:szCs w:val="18"/>
        </w:rPr>
      </w:pPr>
      <w:r w:rsidDel="00000000" w:rsidR="00000000" w:rsidRPr="00000000">
        <w:rPr>
          <w:sz w:val="18"/>
          <w:szCs w:val="18"/>
          <w:rtl w:val="0"/>
        </w:rPr>
        <w:t xml:space="preserve">Dos artículos descritos</w:t>
      </w:r>
      <w:r w:rsidDel="00000000" w:rsidR="00000000" w:rsidRPr="00000000">
        <w:rPr>
          <w:rFonts w:ascii="Times New Roman" w:cs="Times New Roman" w:eastAsia="Times New Roman" w:hAnsi="Times New Roman"/>
          <w:sz w:val="18"/>
          <w:szCs w:val="18"/>
          <w:rtl w:val="0"/>
        </w:rPr>
        <w:t xml:space="preserve"> </w:t>
      </w:r>
      <w:r w:rsidDel="00000000" w:rsidR="00000000" w:rsidRPr="00000000">
        <w:rPr>
          <w:sz w:val="18"/>
          <w:szCs w:val="18"/>
          <w:rtl w:val="0"/>
        </w:rPr>
        <w:t xml:space="preserve">intervenciones</w:t>
      </w:r>
      <w:r w:rsidDel="00000000" w:rsidR="00000000" w:rsidRPr="00000000">
        <w:rPr>
          <w:rFonts w:ascii="Times New Roman" w:cs="Times New Roman" w:eastAsia="Times New Roman" w:hAnsi="Times New Roman"/>
          <w:sz w:val="18"/>
          <w:szCs w:val="18"/>
          <w:rtl w:val="0"/>
        </w:rPr>
        <w:t xml:space="preserve"> </w:t>
      </w:r>
      <w:r w:rsidDel="00000000" w:rsidR="00000000" w:rsidRPr="00000000">
        <w:rPr>
          <w:sz w:val="18"/>
          <w:szCs w:val="18"/>
          <w:rtl w:val="0"/>
        </w:rPr>
        <w:t xml:space="preserve">apuntando específicamente</w:t>
      </w:r>
      <w:r w:rsidDel="00000000" w:rsidR="00000000" w:rsidRPr="00000000">
        <w:rPr>
          <w:rFonts w:ascii="Times New Roman" w:cs="Times New Roman" w:eastAsia="Times New Roman" w:hAnsi="Times New Roman"/>
          <w:sz w:val="18"/>
          <w:szCs w:val="18"/>
          <w:rtl w:val="0"/>
        </w:rPr>
        <w:t xml:space="preserve"> </w:t>
      </w:r>
      <w:r w:rsidDel="00000000" w:rsidR="00000000" w:rsidRPr="00000000">
        <w:rPr>
          <w:sz w:val="18"/>
          <w:szCs w:val="18"/>
          <w:rtl w:val="0"/>
        </w:rPr>
        <w:t xml:space="preserve">individuos después de un acto suicida (p.ej.Conductas autolesivas, intentos).48,49</w:t>
      </w:r>
    </w:p>
    <w:p w:rsidR="00000000" w:rsidDel="00000000" w:rsidP="00000000" w:rsidRDefault="00000000" w:rsidRPr="00000000" w14:paraId="0000012B">
      <w:pPr>
        <w:spacing w:line="361" w:lineRule="auto"/>
        <w:ind w:left="0" w:right="-1080" w:firstLine="0"/>
        <w:rPr>
          <w:sz w:val="18"/>
          <w:szCs w:val="18"/>
        </w:rPr>
      </w:pPr>
      <w:r w:rsidDel="00000000" w:rsidR="00000000" w:rsidRPr="00000000">
        <w:rPr>
          <w:sz w:val="18"/>
          <w:szCs w:val="18"/>
          <w:rtl w:val="0"/>
        </w:rPr>
        <w:t xml:space="preserve">Un registro incluía la creación de un sistema de vigilancia específico para monitorear las tendencias y ayudar a recopilar datos oportunos y relevantes.48</w:t>
      </w:r>
      <w:r w:rsidDel="00000000" w:rsidR="00000000" w:rsidRPr="00000000">
        <w:rPr>
          <w:rFonts w:ascii="Times New Roman" w:cs="Times New Roman" w:eastAsia="Times New Roman" w:hAnsi="Times New Roman"/>
          <w:sz w:val="18"/>
          <w:szCs w:val="18"/>
          <w:rtl w:val="0"/>
        </w:rPr>
        <w:t xml:space="preserve"> </w:t>
      </w:r>
      <w:r w:rsidDel="00000000" w:rsidR="00000000" w:rsidRPr="00000000">
        <w:rPr>
          <w:sz w:val="18"/>
          <w:szCs w:val="18"/>
          <w:rtl w:val="0"/>
        </w:rPr>
        <w:t xml:space="preserve">Otros dos registros se dirigieron específicamente a un subgrupo de la población que se pensaba que estaba en mayor riesgo: las mujeres de origen turco en Europa.47,48</w:t>
      </w:r>
      <w:r w:rsidDel="00000000" w:rsidR="00000000" w:rsidRPr="00000000">
        <w:rPr>
          <w:rFonts w:ascii="Times New Roman" w:cs="Times New Roman" w:eastAsia="Times New Roman" w:hAnsi="Times New Roman"/>
          <w:sz w:val="18"/>
          <w:szCs w:val="18"/>
          <w:rtl w:val="0"/>
        </w:rPr>
        <w:t xml:space="preserve"> </w:t>
      </w:r>
      <w:r w:rsidDel="00000000" w:rsidR="00000000" w:rsidRPr="00000000">
        <w:rPr>
          <w:sz w:val="18"/>
          <w:szCs w:val="18"/>
          <w:rtl w:val="0"/>
        </w:rPr>
        <w:t xml:space="preserve">Cinco de los ocho registros se clasificaron con un nivel de evidencia poco claro. La falta de claridad se atribuyó en gran medida a la falta de un grupo de control, un diseño observacional o resultados no medidos. Un registro fue clasificado como potencialmente prometedor. Aichberger et al. 201552implementó una intervención basada en la población entre mujeres de origen turco en Berlín, para crear conciencia sobre la depresión y el riesgo de suicidio. Si bien no se incluyó ningún grupo de control, los autores utilizaron un diseño de series de tiempo interrumpido y encontraron que el número de mujeres de origen turco con contactos hospitalarios registrados debido a intentos de suicidio disminuyó significativamente luego de la implementación de la campaña.52Un programa de apoyo cognitivo conductual entregado por paraprofesionales a refugiados de Myanmar reasentados en los EE. UU.,46 se clasificó como prometedor, pero los resultados solo se centraron en el conocimiento y las actitudes de los proveedores, en lugar de en los resultados de salud mental o comportamiento suicida a nivel individual.</w:t>
      </w:r>
    </w:p>
    <w:p w:rsidR="00000000" w:rsidDel="00000000" w:rsidP="00000000" w:rsidRDefault="00000000" w:rsidRPr="00000000" w14:paraId="0000012C">
      <w:pPr>
        <w:spacing w:line="356" w:lineRule="auto"/>
        <w:ind w:left="0" w:right="-1080" w:firstLine="0"/>
        <w:rPr>
          <w:sz w:val="18"/>
          <w:szCs w:val="18"/>
        </w:rPr>
      </w:pPr>
      <w:r w:rsidDel="00000000" w:rsidR="00000000" w:rsidRPr="00000000">
        <w:rPr>
          <w:sz w:val="18"/>
          <w:szCs w:val="18"/>
          <w:rtl w:val="0"/>
        </w:rPr>
        <w:t xml:space="preserve">El único registro que se identifica como ambos</w:t>
      </w:r>
      <w:r w:rsidDel="00000000" w:rsidR="00000000" w:rsidRPr="00000000">
        <w:rPr>
          <w:i w:val="1"/>
          <w:sz w:val="18"/>
          <w:szCs w:val="18"/>
          <w:rtl w:val="0"/>
        </w:rPr>
        <w:t xml:space="preserve">Prometedor</w:t>
      </w:r>
      <w:r w:rsidDel="00000000" w:rsidR="00000000" w:rsidRPr="00000000">
        <w:rPr>
          <w:sz w:val="18"/>
          <w:szCs w:val="18"/>
          <w:rtl w:val="0"/>
        </w:rPr>
        <w:t xml:space="preserve">y con</w:t>
      </w:r>
      <w:r w:rsidDel="00000000" w:rsidR="00000000" w:rsidRPr="00000000">
        <w:rPr>
          <w:i w:val="1"/>
          <w:sz w:val="18"/>
          <w:szCs w:val="18"/>
          <w:rtl w:val="0"/>
        </w:rPr>
        <w:t xml:space="preserve">Fuerte</w:t>
      </w:r>
      <w:r w:rsidDel="00000000" w:rsidR="00000000" w:rsidRPr="00000000">
        <w:rPr>
          <w:sz w:val="18"/>
          <w:szCs w:val="18"/>
          <w:rtl w:val="0"/>
        </w:rPr>
        <w:t xml:space="preserve">Los resultados fueron la intervención Planificación de seguridad y contacto (CASP) diseñada y evaluada por Vijayakumar et al. 2017.49La intervención CASP combinó la Intervención Breve y el Contacto de la OMS27y Planificación de la Seguridad,53y se implementó y evaluó específicamente con personas refugiadas que actualmente viven en situación de desplazamiento. El estudio utilizó un diseño riguroso en el que 20 de los 111 campos de refugiados ubicados en Tamil Nadu eran elegibles para participar debido a que tenían una población de 1000 o más refugiados de Sri Lanka.A continuación, los investigadores seleccionaron aleatoriamente un campo de refugiados para recibir la intervención y otro para servir de control. Antes de la intervención, se llevó a cabo una campaña de concienciación sobre la depresión y el suicidio, seguida de una encuesta en los hogares de los campos de intervención y de control. En cada campamento se encuestó a unos 640 hogares al azar y la intervención se realizó en aquellos con riesgo de suicidio, trastorno depresivo riesgo de suicidio, trastorno depresivo mayor (TDM) o trastorno de estrés postraumático (TEPT) identificados (por ejemplo, la Escala de Beck para la Ideación Suicida; SSI, Centro de Estudios Epidemiológicos Depresión-Revisada; CESD-R, y la Lista de Comprobación de Estrés Postraumático; PCL) previamente validada en poblaciones similares. La intervención se aplicó a los individuos de la encuesta domiciliaria que indicaban ideación suicida pasiva/activa o tenían antecedentes de intento en el SSI, puntuaban por encima de un 16 en el la CESD-R, o puntuaron por encima de 30 en la PCL. Los resultados incluyeron muertes por suicidio, intentos de suicidio suicidio combinado (muertes e intentos), y síntomas de MDD y PTSD.</w:t>
      </w:r>
    </w:p>
    <w:p w:rsidR="00000000" w:rsidDel="00000000" w:rsidP="00000000" w:rsidRDefault="00000000" w:rsidRPr="00000000" w14:paraId="0000012D">
      <w:pPr>
        <w:spacing w:line="356" w:lineRule="auto"/>
        <w:ind w:left="0" w:right="-1080" w:firstLine="0"/>
        <w:rPr>
          <w:sz w:val="18"/>
          <w:szCs w:val="18"/>
        </w:rPr>
      </w:pPr>
      <w:r w:rsidDel="00000000" w:rsidR="00000000" w:rsidRPr="00000000">
        <w:rPr>
          <w:sz w:val="18"/>
          <w:szCs w:val="18"/>
          <w:rtl w:val="0"/>
        </w:rPr>
        <w:t xml:space="preserve">Los voluntarios de la comunidad (CV) fueron reclutados y entrevistados por el personal de una ONG internacional que trabaja en la zona. Los VC se seleccionaron en función de su interés en el estudio, sus habilidades de empatía y su capacidad para mantener la confidencialidad. Todos los CV siguieron un programa de formación de 20 horas y recibieron un honorario mensual por sus servicios (~15 USD). A cada VC se le asignaron personas elegibles a las que visitaban dos veces al mes. Durante estas visitas, trabajaron con los participantes para enumerar las señales de advertencia, las estrategias de afrontamiento y una lista de apoyo disponible en tarjetas de planificación de la seguridad. Después de cada visita, el CV rellenaba un breve formulario de contacto.Si se consideraba que el participante estaba en riesgo inminente de suicidio, el personal de la ONGI garantizaba la atención necesaria y de seguridad que incluía la remisión al hospital público y la consulta de un psiquiatra profesional voluntario. En el campamento de control, se expusieron carteles con los números pertinentes del personal de la ONGI y a los que se determinó que estaban en riesgo según los resultados de la encuesta de hogares se les proporcionó una lista de recursos locales de salud mental. Los resultados generales del estudio indicaron tasas significativamente menores de intentos de suicidio y de combinación de intentos de suicidio y muertes en el campamento de intervención en comparación con el campamento de control.49 Aunque los resultados de este estudio son especialmente prometedores, aún no se han replicar.</w:t>
      </w:r>
    </w:p>
    <w:p w:rsidR="00000000" w:rsidDel="00000000" w:rsidP="00000000" w:rsidRDefault="00000000" w:rsidRPr="00000000" w14:paraId="0000012E">
      <w:pPr>
        <w:ind w:left="80" w:firstLine="0"/>
        <w:rPr>
          <w:rFonts w:ascii="Times New Roman" w:cs="Times New Roman" w:eastAsia="Times New Roman" w:hAnsi="Times New Roman"/>
          <w:sz w:val="20"/>
          <w:szCs w:val="20"/>
        </w:rPr>
      </w:pPr>
      <w:r w:rsidDel="00000000" w:rsidR="00000000" w:rsidRPr="00000000">
        <w:rPr>
          <w:b w:val="1"/>
          <w:sz w:val="13"/>
          <w:szCs w:val="13"/>
          <w:rtl w:val="0"/>
        </w:rPr>
        <w:t xml:space="preserve">Tabla 2.</w:t>
      </w:r>
      <w:r w:rsidDel="00000000" w:rsidR="00000000" w:rsidRPr="00000000">
        <w:rPr>
          <w:rtl w:val="0"/>
        </w:rPr>
      </w:r>
    </w:p>
    <w:p w:rsidR="00000000" w:rsidDel="00000000" w:rsidP="00000000" w:rsidRDefault="00000000" w:rsidRPr="00000000" w14:paraId="0000012F">
      <w:pPr>
        <w:spacing w:line="52" w:lineRule="auto"/>
        <w:ind w:lef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30">
      <w:pPr>
        <w:ind w:left="80" w:firstLine="0"/>
        <w:rPr>
          <w:rFonts w:ascii="Times New Roman" w:cs="Times New Roman" w:eastAsia="Times New Roman" w:hAnsi="Times New Roman"/>
          <w:sz w:val="20"/>
          <w:szCs w:val="20"/>
        </w:rPr>
      </w:pPr>
      <w:r w:rsidDel="00000000" w:rsidR="00000000" w:rsidRPr="00000000">
        <w:rPr>
          <w:b w:val="1"/>
          <w:i w:val="1"/>
          <w:sz w:val="12"/>
          <w:szCs w:val="12"/>
          <w:rtl w:val="0"/>
        </w:rPr>
        <w:t xml:space="preserve">Resumen de los registros incluidos, nivel de evidencia y solidez del resultado</w:t>
      </w:r>
      <w:r w:rsidDel="00000000" w:rsidR="00000000" w:rsidRPr="00000000">
        <w:rPr>
          <w:rtl w:val="0"/>
        </w:rPr>
      </w:r>
    </w:p>
    <w:p w:rsidR="00000000" w:rsidDel="00000000" w:rsidP="00000000" w:rsidRDefault="00000000" w:rsidRPr="00000000" w14:paraId="00000131">
      <w:pPr>
        <w:spacing w:line="32" w:lineRule="auto"/>
        <w:ind w:left="0" w:firstLine="0"/>
        <w:rPr>
          <w:rFonts w:ascii="Times New Roman" w:cs="Times New Roman" w:eastAsia="Times New Roman" w:hAnsi="Times New Roman"/>
          <w:sz w:val="20"/>
          <w:szCs w:val="20"/>
        </w:rPr>
      </w:pPr>
      <w:r w:rsidDel="00000000" w:rsidR="00000000" w:rsidRPr="00000000">
        <w:rPr>
          <w:rtl w:val="0"/>
        </w:rPr>
      </w:r>
    </w:p>
    <w:tbl>
      <w:tblPr>
        <w:tblStyle w:val="Table1"/>
        <w:tblW w:w="9675.0" w:type="dxa"/>
        <w:jc w:val="left"/>
        <w:tblInd w:w="0.0" w:type="pct"/>
        <w:tblLayout w:type="fixed"/>
        <w:tblLook w:val="0400"/>
      </w:tblPr>
      <w:tblGrid>
        <w:gridCol w:w="105"/>
        <w:gridCol w:w="1275"/>
        <w:gridCol w:w="960"/>
        <w:gridCol w:w="2085"/>
        <w:gridCol w:w="1035"/>
        <w:gridCol w:w="825"/>
        <w:gridCol w:w="3390"/>
        <w:tblGridChange w:id="0">
          <w:tblGrid>
            <w:gridCol w:w="105"/>
            <w:gridCol w:w="1275"/>
            <w:gridCol w:w="960"/>
            <w:gridCol w:w="2085"/>
            <w:gridCol w:w="1035"/>
            <w:gridCol w:w="825"/>
            <w:gridCol w:w="3390"/>
          </w:tblGrid>
        </w:tblGridChange>
      </w:tblGrid>
      <w:tr>
        <w:trPr>
          <w:cantSplit w:val="0"/>
          <w:trHeight w:val="189" w:hRule="atLeast"/>
          <w:tblHeader w:val="0"/>
        </w:trPr>
        <w:tc>
          <w:tcPr>
            <w:tcBorders>
              <w:top w:color="000000" w:space="0" w:sz="8" w:val="single"/>
            </w:tcBorders>
            <w:vAlign w:val="bottom"/>
          </w:tcPr>
          <w:p w:rsidR="00000000" w:rsidDel="00000000" w:rsidP="00000000" w:rsidRDefault="00000000" w:rsidRPr="00000000" w14:paraId="00000132">
            <w:pPr>
              <w:ind w:left="0" w:firstLine="0"/>
              <w:rPr>
                <w:rFonts w:ascii="Times New Roman" w:cs="Times New Roman" w:eastAsia="Times New Roman" w:hAnsi="Times New Roman"/>
                <w:sz w:val="16"/>
                <w:szCs w:val="16"/>
              </w:rPr>
            </w:pPr>
            <w:r w:rsidDel="00000000" w:rsidR="00000000" w:rsidRPr="00000000">
              <w:rPr>
                <w:rtl w:val="0"/>
              </w:rPr>
            </w:r>
          </w:p>
        </w:tc>
        <w:tc>
          <w:tcPr>
            <w:tcBorders>
              <w:top w:color="000000" w:space="0" w:sz="8" w:val="single"/>
              <w:right w:color="a8d08e" w:space="0" w:sz="8" w:val="single"/>
            </w:tcBorders>
            <w:shd w:fill="e2efd9" w:val="clear"/>
            <w:vAlign w:val="bottom"/>
          </w:tcPr>
          <w:p w:rsidR="00000000" w:rsidDel="00000000" w:rsidP="00000000" w:rsidRDefault="00000000" w:rsidRPr="00000000" w14:paraId="00000133">
            <w:pPr>
              <w:ind w:left="60" w:firstLine="0"/>
              <w:rPr>
                <w:rFonts w:ascii="Times New Roman" w:cs="Times New Roman" w:eastAsia="Times New Roman" w:hAnsi="Times New Roman"/>
                <w:sz w:val="20"/>
                <w:szCs w:val="20"/>
              </w:rPr>
            </w:pPr>
            <w:r w:rsidDel="00000000" w:rsidR="00000000" w:rsidRPr="00000000">
              <w:rPr>
                <w:b w:val="1"/>
                <w:sz w:val="12"/>
                <w:szCs w:val="12"/>
                <w:rtl w:val="0"/>
              </w:rPr>
              <w:t xml:space="preserve">Referencia</w:t>
            </w:r>
            <w:r w:rsidDel="00000000" w:rsidR="00000000" w:rsidRPr="00000000">
              <w:rPr>
                <w:rtl w:val="0"/>
              </w:rPr>
            </w:r>
          </w:p>
        </w:tc>
        <w:tc>
          <w:tcPr>
            <w:tcBorders>
              <w:top w:color="000000" w:space="0" w:sz="8" w:val="single"/>
              <w:right w:color="a8d08e" w:space="0" w:sz="8" w:val="single"/>
            </w:tcBorders>
            <w:shd w:fill="e2efd9" w:val="clear"/>
            <w:vAlign w:val="bottom"/>
          </w:tcPr>
          <w:p w:rsidR="00000000" w:rsidDel="00000000" w:rsidP="00000000" w:rsidRDefault="00000000" w:rsidRPr="00000000" w14:paraId="00000134">
            <w:pPr>
              <w:ind w:left="0" w:right="23" w:firstLine="0"/>
              <w:jc w:val="center"/>
              <w:rPr>
                <w:rFonts w:ascii="Times New Roman" w:cs="Times New Roman" w:eastAsia="Times New Roman" w:hAnsi="Times New Roman"/>
                <w:sz w:val="20"/>
                <w:szCs w:val="20"/>
              </w:rPr>
            </w:pPr>
            <w:r w:rsidDel="00000000" w:rsidR="00000000" w:rsidRPr="00000000">
              <w:rPr>
                <w:b w:val="1"/>
                <w:sz w:val="8"/>
                <w:szCs w:val="8"/>
                <w:rtl w:val="0"/>
              </w:rPr>
              <w:t xml:space="preserve">Estudiar</w:t>
            </w:r>
            <w:r w:rsidDel="00000000" w:rsidR="00000000" w:rsidRPr="00000000">
              <w:rPr>
                <w:rtl w:val="0"/>
              </w:rPr>
            </w:r>
          </w:p>
        </w:tc>
        <w:tc>
          <w:tcPr>
            <w:tcBorders>
              <w:top w:color="000000" w:space="0" w:sz="8" w:val="single"/>
              <w:right w:color="a8d08e" w:space="0" w:sz="8" w:val="single"/>
            </w:tcBorders>
            <w:shd w:fill="e2efd9" w:val="clear"/>
            <w:vAlign w:val="bottom"/>
          </w:tcPr>
          <w:p w:rsidR="00000000" w:rsidDel="00000000" w:rsidP="00000000" w:rsidRDefault="00000000" w:rsidRPr="00000000" w14:paraId="00000135">
            <w:pPr>
              <w:ind w:left="140" w:firstLine="0"/>
              <w:rPr>
                <w:rFonts w:ascii="Times New Roman" w:cs="Times New Roman" w:eastAsia="Times New Roman" w:hAnsi="Times New Roman"/>
                <w:sz w:val="20"/>
                <w:szCs w:val="20"/>
              </w:rPr>
            </w:pPr>
            <w:r w:rsidDel="00000000" w:rsidR="00000000" w:rsidRPr="00000000">
              <w:rPr>
                <w:b w:val="1"/>
                <w:sz w:val="11"/>
                <w:szCs w:val="11"/>
                <w:rtl w:val="0"/>
              </w:rPr>
              <w:t xml:space="preserve">Descripción de la intervención</w:t>
            </w:r>
            <w:r w:rsidDel="00000000" w:rsidR="00000000" w:rsidRPr="00000000">
              <w:rPr>
                <w:rtl w:val="0"/>
              </w:rPr>
            </w:r>
          </w:p>
        </w:tc>
        <w:tc>
          <w:tcPr>
            <w:tcBorders>
              <w:top w:color="000000" w:space="0" w:sz="8" w:val="single"/>
              <w:right w:color="a8d08e" w:space="0" w:sz="8" w:val="single"/>
            </w:tcBorders>
            <w:shd w:fill="e2efd9" w:val="clear"/>
            <w:vAlign w:val="bottom"/>
          </w:tcPr>
          <w:p w:rsidR="00000000" w:rsidDel="00000000" w:rsidP="00000000" w:rsidRDefault="00000000" w:rsidRPr="00000000" w14:paraId="00000136">
            <w:pPr>
              <w:ind w:left="80" w:firstLine="0"/>
              <w:rPr>
                <w:rFonts w:ascii="Times New Roman" w:cs="Times New Roman" w:eastAsia="Times New Roman" w:hAnsi="Times New Roman"/>
                <w:sz w:val="20"/>
                <w:szCs w:val="20"/>
              </w:rPr>
            </w:pPr>
            <w:r w:rsidDel="00000000" w:rsidR="00000000" w:rsidRPr="00000000">
              <w:rPr>
                <w:b w:val="1"/>
                <w:sz w:val="9"/>
                <w:szCs w:val="9"/>
                <w:shd w:fill="e2efd9" w:val="clear"/>
                <w:rtl w:val="0"/>
              </w:rPr>
              <w:t xml:space="preserve">Diseño del estudio</w:t>
            </w:r>
            <w:r w:rsidDel="00000000" w:rsidR="00000000" w:rsidRPr="00000000">
              <w:rPr>
                <w:rtl w:val="0"/>
              </w:rPr>
            </w:r>
          </w:p>
        </w:tc>
        <w:tc>
          <w:tcPr>
            <w:tcBorders>
              <w:top w:color="000000" w:space="0" w:sz="8" w:val="single"/>
              <w:right w:color="a8d08e" w:space="0" w:sz="8" w:val="single"/>
            </w:tcBorders>
            <w:shd w:fill="e2efd9" w:val="clear"/>
            <w:vAlign w:val="bottom"/>
          </w:tcPr>
          <w:p w:rsidR="00000000" w:rsidDel="00000000" w:rsidP="00000000" w:rsidRDefault="00000000" w:rsidRPr="00000000" w14:paraId="00000137">
            <w:pPr>
              <w:ind w:left="0" w:right="8" w:firstLine="0"/>
              <w:jc w:val="center"/>
              <w:rPr>
                <w:rFonts w:ascii="Times New Roman" w:cs="Times New Roman" w:eastAsia="Times New Roman" w:hAnsi="Times New Roman"/>
                <w:sz w:val="20"/>
                <w:szCs w:val="20"/>
              </w:rPr>
            </w:pPr>
            <w:r w:rsidDel="00000000" w:rsidR="00000000" w:rsidRPr="00000000">
              <w:rPr>
                <w:b w:val="1"/>
                <w:sz w:val="12"/>
                <w:szCs w:val="12"/>
                <w:rtl w:val="0"/>
              </w:rPr>
              <w:t xml:space="preserve">Nivel de</w:t>
            </w:r>
            <w:r w:rsidDel="00000000" w:rsidR="00000000" w:rsidRPr="00000000">
              <w:rPr>
                <w:rtl w:val="0"/>
              </w:rPr>
            </w:r>
          </w:p>
        </w:tc>
        <w:tc>
          <w:tcPr>
            <w:tcBorders>
              <w:top w:color="000000" w:space="0" w:sz="8" w:val="single"/>
            </w:tcBorders>
            <w:shd w:fill="e2efd9" w:val="clear"/>
            <w:vAlign w:val="bottom"/>
          </w:tcPr>
          <w:p w:rsidR="00000000" w:rsidDel="00000000" w:rsidP="00000000" w:rsidRDefault="00000000" w:rsidRPr="00000000" w14:paraId="00000138">
            <w:pPr>
              <w:ind w:left="0" w:right="12" w:firstLine="0"/>
              <w:jc w:val="center"/>
              <w:rPr>
                <w:rFonts w:ascii="Times New Roman" w:cs="Times New Roman" w:eastAsia="Times New Roman" w:hAnsi="Times New Roman"/>
                <w:sz w:val="20"/>
                <w:szCs w:val="20"/>
              </w:rPr>
            </w:pPr>
            <w:r w:rsidDel="00000000" w:rsidR="00000000" w:rsidRPr="00000000">
              <w:rPr>
                <w:b w:val="1"/>
                <w:sz w:val="14"/>
                <w:szCs w:val="14"/>
                <w:rtl w:val="0"/>
              </w:rPr>
              <w:t xml:space="preserve">Fuerza de</w:t>
            </w:r>
            <w:r w:rsidDel="00000000" w:rsidR="00000000" w:rsidRPr="00000000">
              <w:rPr>
                <w:rtl w:val="0"/>
              </w:rPr>
            </w:r>
          </w:p>
        </w:tc>
      </w:tr>
      <w:tr>
        <w:trPr>
          <w:cantSplit w:val="0"/>
          <w:trHeight w:val="204" w:hRule="atLeast"/>
          <w:tblHeader w:val="0"/>
        </w:trPr>
        <w:tc>
          <w:tcPr>
            <w:tcBorders>
              <w:bottom w:color="000000" w:space="0" w:sz="8" w:val="single"/>
            </w:tcBorders>
            <w:vAlign w:val="bottom"/>
          </w:tcPr>
          <w:p w:rsidR="00000000" w:rsidDel="00000000" w:rsidP="00000000" w:rsidRDefault="00000000" w:rsidRPr="00000000" w14:paraId="00000139">
            <w:pPr>
              <w:ind w:left="0" w:firstLine="0"/>
              <w:rPr>
                <w:rFonts w:ascii="Times New Roman" w:cs="Times New Roman" w:eastAsia="Times New Roman" w:hAnsi="Times New Roman"/>
                <w:sz w:val="17"/>
                <w:szCs w:val="17"/>
              </w:rPr>
            </w:pPr>
            <w:r w:rsidDel="00000000" w:rsidR="00000000" w:rsidRPr="00000000">
              <w:rPr>
                <w:rtl w:val="0"/>
              </w:rPr>
            </w:r>
          </w:p>
        </w:tc>
        <w:tc>
          <w:tcPr>
            <w:tcBorders>
              <w:bottom w:color="000000" w:space="0" w:sz="8" w:val="single"/>
              <w:right w:color="a8d08e" w:space="0" w:sz="8" w:val="single"/>
            </w:tcBorders>
            <w:shd w:fill="e2efd9" w:val="clear"/>
            <w:vAlign w:val="bottom"/>
          </w:tcPr>
          <w:p w:rsidR="00000000" w:rsidDel="00000000" w:rsidP="00000000" w:rsidRDefault="00000000" w:rsidRPr="00000000" w14:paraId="0000013A">
            <w:pPr>
              <w:ind w:left="0" w:firstLine="0"/>
              <w:rPr>
                <w:rFonts w:ascii="Times New Roman" w:cs="Times New Roman" w:eastAsia="Times New Roman" w:hAnsi="Times New Roman"/>
                <w:sz w:val="17"/>
                <w:szCs w:val="17"/>
              </w:rPr>
            </w:pPr>
            <w:r w:rsidDel="00000000" w:rsidR="00000000" w:rsidRPr="00000000">
              <w:rPr>
                <w:rtl w:val="0"/>
              </w:rPr>
            </w:r>
          </w:p>
        </w:tc>
        <w:tc>
          <w:tcPr>
            <w:tcBorders>
              <w:bottom w:color="000000" w:space="0" w:sz="8" w:val="single"/>
              <w:right w:color="a8d08e" w:space="0" w:sz="8" w:val="single"/>
            </w:tcBorders>
            <w:shd w:fill="e2efd9" w:val="clear"/>
            <w:vAlign w:val="bottom"/>
          </w:tcPr>
          <w:p w:rsidR="00000000" w:rsidDel="00000000" w:rsidP="00000000" w:rsidRDefault="00000000" w:rsidRPr="00000000" w14:paraId="0000013B">
            <w:pPr>
              <w:ind w:left="0" w:right="23" w:firstLine="0"/>
              <w:jc w:val="center"/>
              <w:rPr>
                <w:rFonts w:ascii="Times New Roman" w:cs="Times New Roman" w:eastAsia="Times New Roman" w:hAnsi="Times New Roman"/>
                <w:sz w:val="20"/>
                <w:szCs w:val="20"/>
              </w:rPr>
            </w:pPr>
            <w:r w:rsidDel="00000000" w:rsidR="00000000" w:rsidRPr="00000000">
              <w:rPr>
                <w:b w:val="1"/>
                <w:sz w:val="14"/>
                <w:szCs w:val="14"/>
                <w:rtl w:val="0"/>
              </w:rPr>
              <w:t xml:space="preserve">población</w:t>
            </w:r>
            <w:r w:rsidDel="00000000" w:rsidR="00000000" w:rsidRPr="00000000">
              <w:rPr>
                <w:rtl w:val="0"/>
              </w:rPr>
            </w:r>
          </w:p>
        </w:tc>
        <w:tc>
          <w:tcPr>
            <w:tcBorders>
              <w:bottom w:color="000000" w:space="0" w:sz="8" w:val="single"/>
              <w:right w:color="a8d08e" w:space="0" w:sz="8" w:val="single"/>
            </w:tcBorders>
            <w:shd w:fill="e2efd9" w:val="clear"/>
            <w:vAlign w:val="bottom"/>
          </w:tcPr>
          <w:p w:rsidR="00000000" w:rsidDel="00000000" w:rsidP="00000000" w:rsidRDefault="00000000" w:rsidRPr="00000000" w14:paraId="0000013C">
            <w:pPr>
              <w:ind w:left="0" w:firstLine="0"/>
              <w:rPr>
                <w:rFonts w:ascii="Times New Roman" w:cs="Times New Roman" w:eastAsia="Times New Roman" w:hAnsi="Times New Roman"/>
                <w:sz w:val="17"/>
                <w:szCs w:val="17"/>
              </w:rPr>
            </w:pPr>
            <w:r w:rsidDel="00000000" w:rsidR="00000000" w:rsidRPr="00000000">
              <w:rPr>
                <w:rtl w:val="0"/>
              </w:rPr>
            </w:r>
          </w:p>
        </w:tc>
        <w:tc>
          <w:tcPr>
            <w:tcBorders>
              <w:bottom w:color="000000" w:space="0" w:sz="8" w:val="single"/>
              <w:right w:color="a8d08e" w:space="0" w:sz="8" w:val="single"/>
            </w:tcBorders>
            <w:shd w:fill="e2efd9" w:val="clear"/>
            <w:vAlign w:val="bottom"/>
          </w:tcPr>
          <w:p w:rsidR="00000000" w:rsidDel="00000000" w:rsidP="00000000" w:rsidRDefault="00000000" w:rsidRPr="00000000" w14:paraId="0000013D">
            <w:pPr>
              <w:ind w:left="0" w:firstLine="0"/>
              <w:rPr>
                <w:rFonts w:ascii="Times New Roman" w:cs="Times New Roman" w:eastAsia="Times New Roman" w:hAnsi="Times New Roman"/>
                <w:sz w:val="17"/>
                <w:szCs w:val="17"/>
              </w:rPr>
            </w:pPr>
            <w:r w:rsidDel="00000000" w:rsidR="00000000" w:rsidRPr="00000000">
              <w:rPr>
                <w:rtl w:val="0"/>
              </w:rPr>
            </w:r>
          </w:p>
        </w:tc>
        <w:tc>
          <w:tcPr>
            <w:tcBorders>
              <w:bottom w:color="000000" w:space="0" w:sz="8" w:val="single"/>
              <w:right w:color="a8d08e" w:space="0" w:sz="8" w:val="single"/>
            </w:tcBorders>
            <w:shd w:fill="e2efd9" w:val="clear"/>
            <w:vAlign w:val="bottom"/>
          </w:tcPr>
          <w:p w:rsidR="00000000" w:rsidDel="00000000" w:rsidP="00000000" w:rsidRDefault="00000000" w:rsidRPr="00000000" w14:paraId="0000013E">
            <w:pPr>
              <w:ind w:left="0" w:firstLine="0"/>
              <w:jc w:val="center"/>
              <w:rPr>
                <w:rFonts w:ascii="Times New Roman" w:cs="Times New Roman" w:eastAsia="Times New Roman" w:hAnsi="Times New Roman"/>
                <w:sz w:val="20"/>
                <w:szCs w:val="20"/>
              </w:rPr>
            </w:pPr>
            <w:r w:rsidDel="00000000" w:rsidR="00000000" w:rsidRPr="00000000">
              <w:rPr>
                <w:b w:val="1"/>
                <w:sz w:val="12"/>
                <w:szCs w:val="12"/>
                <w:rtl w:val="0"/>
              </w:rPr>
              <w:t xml:space="preserve">evidencia</w:t>
            </w:r>
            <w:r w:rsidDel="00000000" w:rsidR="00000000" w:rsidRPr="00000000">
              <w:rPr>
                <w:rtl w:val="0"/>
              </w:rPr>
            </w:r>
          </w:p>
        </w:tc>
        <w:tc>
          <w:tcPr>
            <w:tcBorders>
              <w:bottom w:color="000000" w:space="0" w:sz="8" w:val="single"/>
            </w:tcBorders>
            <w:shd w:fill="e2efd9" w:val="clear"/>
            <w:vAlign w:val="bottom"/>
          </w:tcPr>
          <w:p w:rsidR="00000000" w:rsidDel="00000000" w:rsidP="00000000" w:rsidRDefault="00000000" w:rsidRPr="00000000" w14:paraId="0000013F">
            <w:pPr>
              <w:ind w:left="140" w:firstLine="0"/>
              <w:rPr>
                <w:rFonts w:ascii="Times New Roman" w:cs="Times New Roman" w:eastAsia="Times New Roman" w:hAnsi="Times New Roman"/>
                <w:sz w:val="20"/>
                <w:szCs w:val="20"/>
              </w:rPr>
            </w:pPr>
            <w:r w:rsidDel="00000000" w:rsidR="00000000" w:rsidRPr="00000000">
              <w:rPr>
                <w:b w:val="1"/>
                <w:sz w:val="15"/>
                <w:szCs w:val="15"/>
                <w:rtl w:val="0"/>
              </w:rPr>
              <w:t xml:space="preserve">Salir</w:t>
            </w:r>
            <w:r w:rsidDel="00000000" w:rsidR="00000000" w:rsidRPr="00000000">
              <w:rPr>
                <w:rtl w:val="0"/>
              </w:rPr>
            </w:r>
          </w:p>
        </w:tc>
      </w:tr>
      <w:tr>
        <w:trPr>
          <w:cantSplit w:val="0"/>
          <w:trHeight w:val="161" w:hRule="atLeast"/>
          <w:tblHeader w:val="0"/>
        </w:trPr>
        <w:tc>
          <w:tcPr>
            <w:vAlign w:val="bottom"/>
          </w:tcPr>
          <w:p w:rsidR="00000000" w:rsidDel="00000000" w:rsidP="00000000" w:rsidRDefault="00000000" w:rsidRPr="00000000" w14:paraId="00000140">
            <w:pPr>
              <w:ind w:left="0" w:firstLine="0"/>
              <w:rPr>
                <w:rFonts w:ascii="Times New Roman" w:cs="Times New Roman" w:eastAsia="Times New Roman" w:hAnsi="Times New Roman"/>
                <w:sz w:val="13"/>
                <w:szCs w:val="13"/>
              </w:rPr>
            </w:pPr>
            <w:r w:rsidDel="00000000" w:rsidR="00000000" w:rsidRPr="00000000">
              <w:rPr>
                <w:rtl w:val="0"/>
              </w:rPr>
            </w:r>
          </w:p>
        </w:tc>
        <w:tc>
          <w:tcPr>
            <w:tcBorders>
              <w:right w:color="a8d08e" w:space="0" w:sz="8" w:val="single"/>
            </w:tcBorders>
            <w:vAlign w:val="bottom"/>
          </w:tcPr>
          <w:p w:rsidR="00000000" w:rsidDel="00000000" w:rsidP="00000000" w:rsidRDefault="00000000" w:rsidRPr="00000000" w14:paraId="00000141">
            <w:pPr>
              <w:ind w:left="60" w:firstLine="0"/>
              <w:rPr>
                <w:rFonts w:ascii="Times New Roman" w:cs="Times New Roman" w:eastAsia="Times New Roman" w:hAnsi="Times New Roman"/>
                <w:sz w:val="20"/>
                <w:szCs w:val="20"/>
              </w:rPr>
            </w:pPr>
            <w:r w:rsidDel="00000000" w:rsidR="00000000" w:rsidRPr="00000000">
              <w:rPr>
                <w:b w:val="1"/>
                <w:sz w:val="12"/>
                <w:szCs w:val="12"/>
                <w:rtl w:val="0"/>
              </w:rPr>
              <w:t xml:space="preserve">Aichberger et al.,</w:t>
            </w:r>
            <w:r w:rsidDel="00000000" w:rsidR="00000000" w:rsidRPr="00000000">
              <w:rPr>
                <w:rtl w:val="0"/>
              </w:rPr>
            </w:r>
          </w:p>
        </w:tc>
        <w:tc>
          <w:tcPr>
            <w:tcBorders>
              <w:right w:color="a8d08e" w:space="0" w:sz="8" w:val="single"/>
            </w:tcBorders>
            <w:vAlign w:val="bottom"/>
          </w:tcPr>
          <w:p w:rsidR="00000000" w:rsidDel="00000000" w:rsidP="00000000" w:rsidRDefault="00000000" w:rsidRPr="00000000" w14:paraId="00000142">
            <w:pPr>
              <w:ind w:left="0" w:right="23" w:firstLine="0"/>
              <w:jc w:val="center"/>
              <w:rPr>
                <w:rFonts w:ascii="Times New Roman" w:cs="Times New Roman" w:eastAsia="Times New Roman" w:hAnsi="Times New Roman"/>
                <w:sz w:val="20"/>
                <w:szCs w:val="20"/>
              </w:rPr>
            </w:pPr>
            <w:r w:rsidDel="00000000" w:rsidR="00000000" w:rsidRPr="00000000">
              <w:rPr>
                <w:b w:val="1"/>
                <w:sz w:val="12"/>
                <w:szCs w:val="12"/>
                <w:rtl w:val="0"/>
              </w:rPr>
              <w:t xml:space="preserve">inmigrantes</w:t>
            </w:r>
            <w:r w:rsidDel="00000000" w:rsidR="00000000" w:rsidRPr="00000000">
              <w:rPr>
                <w:rtl w:val="0"/>
              </w:rPr>
            </w:r>
          </w:p>
        </w:tc>
        <w:tc>
          <w:tcPr>
            <w:tcBorders>
              <w:right w:color="a8d08e" w:space="0" w:sz="8" w:val="single"/>
            </w:tcBorders>
            <w:vAlign w:val="bottom"/>
          </w:tcPr>
          <w:p w:rsidR="00000000" w:rsidDel="00000000" w:rsidP="00000000" w:rsidRDefault="00000000" w:rsidRPr="00000000" w14:paraId="00000143">
            <w:pPr>
              <w:ind w:left="0" w:right="46" w:firstLine="0"/>
              <w:jc w:val="center"/>
              <w:rPr>
                <w:rFonts w:ascii="Times New Roman" w:cs="Times New Roman" w:eastAsia="Times New Roman" w:hAnsi="Times New Roman"/>
                <w:sz w:val="20"/>
                <w:szCs w:val="20"/>
              </w:rPr>
            </w:pPr>
            <w:r w:rsidDel="00000000" w:rsidR="00000000" w:rsidRPr="00000000">
              <w:rPr>
                <w:b w:val="1"/>
                <w:sz w:val="11"/>
                <w:szCs w:val="11"/>
                <w:rtl w:val="0"/>
              </w:rPr>
              <w:t xml:space="preserve">Intervención basada en la población</w:t>
            </w:r>
            <w:r w:rsidDel="00000000" w:rsidR="00000000" w:rsidRPr="00000000">
              <w:rPr>
                <w:rtl w:val="0"/>
              </w:rPr>
            </w:r>
          </w:p>
        </w:tc>
        <w:tc>
          <w:tcPr>
            <w:tcBorders>
              <w:right w:color="a8d08e" w:space="0" w:sz="8" w:val="single"/>
            </w:tcBorders>
            <w:vAlign w:val="bottom"/>
          </w:tcPr>
          <w:p w:rsidR="00000000" w:rsidDel="00000000" w:rsidP="00000000" w:rsidRDefault="00000000" w:rsidRPr="00000000" w14:paraId="00000144">
            <w:pPr>
              <w:ind w:left="0" w:right="19" w:firstLine="0"/>
              <w:jc w:val="center"/>
              <w:rPr>
                <w:rFonts w:ascii="Times New Roman" w:cs="Times New Roman" w:eastAsia="Times New Roman" w:hAnsi="Times New Roman"/>
                <w:sz w:val="20"/>
                <w:szCs w:val="20"/>
              </w:rPr>
            </w:pPr>
            <w:r w:rsidDel="00000000" w:rsidR="00000000" w:rsidRPr="00000000">
              <w:rPr>
                <w:b w:val="1"/>
                <w:sz w:val="13"/>
                <w:szCs w:val="13"/>
                <w:rtl w:val="0"/>
              </w:rPr>
              <w:t xml:space="preserve">Cuasi-</w:t>
            </w:r>
            <w:r w:rsidDel="00000000" w:rsidR="00000000" w:rsidRPr="00000000">
              <w:rPr>
                <w:rtl w:val="0"/>
              </w:rPr>
            </w:r>
          </w:p>
        </w:tc>
        <w:tc>
          <w:tcPr>
            <w:tcBorders>
              <w:right w:color="a8d08e" w:space="0" w:sz="8" w:val="single"/>
            </w:tcBorders>
            <w:vAlign w:val="bottom"/>
          </w:tcPr>
          <w:p w:rsidR="00000000" w:rsidDel="00000000" w:rsidP="00000000" w:rsidRDefault="00000000" w:rsidRPr="00000000" w14:paraId="00000145">
            <w:pPr>
              <w:ind w:left="0" w:firstLine="0"/>
              <w:jc w:val="center"/>
              <w:rPr>
                <w:rFonts w:ascii="Times New Roman" w:cs="Times New Roman" w:eastAsia="Times New Roman" w:hAnsi="Times New Roman"/>
                <w:sz w:val="20"/>
                <w:szCs w:val="20"/>
              </w:rPr>
            </w:pPr>
            <w:r w:rsidDel="00000000" w:rsidR="00000000" w:rsidRPr="00000000">
              <w:rPr>
                <w:b w:val="1"/>
                <w:i w:val="1"/>
                <w:sz w:val="9"/>
                <w:szCs w:val="9"/>
                <w:rtl w:val="0"/>
              </w:rPr>
              <w:t xml:space="preserve">Potencialmente</w:t>
            </w:r>
            <w:r w:rsidDel="00000000" w:rsidR="00000000" w:rsidRPr="00000000">
              <w:rPr>
                <w:rtl w:val="0"/>
              </w:rPr>
            </w:r>
          </w:p>
        </w:tc>
        <w:tc>
          <w:tcPr>
            <w:vAlign w:val="bottom"/>
          </w:tcPr>
          <w:p w:rsidR="00000000" w:rsidDel="00000000" w:rsidP="00000000" w:rsidRDefault="00000000" w:rsidRPr="00000000" w14:paraId="00000146">
            <w:pPr>
              <w:ind w:left="0" w:firstLine="0"/>
              <w:jc w:val="center"/>
              <w:rPr>
                <w:rFonts w:ascii="Times New Roman" w:cs="Times New Roman" w:eastAsia="Times New Roman" w:hAnsi="Times New Roman"/>
                <w:sz w:val="20"/>
                <w:szCs w:val="20"/>
              </w:rPr>
            </w:pPr>
            <w:r w:rsidDel="00000000" w:rsidR="00000000" w:rsidRPr="00000000">
              <w:rPr>
                <w:b w:val="1"/>
                <w:i w:val="1"/>
                <w:sz w:val="13"/>
                <w:szCs w:val="13"/>
                <w:rtl w:val="0"/>
              </w:rPr>
              <w:t xml:space="preserve">Fuerte</w:t>
            </w:r>
            <w:r w:rsidDel="00000000" w:rsidR="00000000" w:rsidRPr="00000000">
              <w:rPr>
                <w:rtl w:val="0"/>
              </w:rPr>
            </w:r>
          </w:p>
        </w:tc>
      </w:tr>
      <w:tr>
        <w:trPr>
          <w:cantSplit w:val="0"/>
          <w:trHeight w:val="233" w:hRule="atLeast"/>
          <w:tblHeader w:val="0"/>
        </w:trPr>
        <w:tc>
          <w:tcPr>
            <w:vAlign w:val="bottom"/>
          </w:tcPr>
          <w:p w:rsidR="00000000" w:rsidDel="00000000" w:rsidP="00000000" w:rsidRDefault="00000000" w:rsidRPr="00000000" w14:paraId="00000147">
            <w:pPr>
              <w:ind w:left="0" w:firstLine="0"/>
              <w:rPr>
                <w:rFonts w:ascii="Times New Roman" w:cs="Times New Roman" w:eastAsia="Times New Roman" w:hAnsi="Times New Roman"/>
                <w:sz w:val="20"/>
                <w:szCs w:val="20"/>
              </w:rPr>
            </w:pPr>
            <w:r w:rsidDel="00000000" w:rsidR="00000000" w:rsidRPr="00000000">
              <w:rPr>
                <w:rtl w:val="0"/>
              </w:rPr>
            </w:r>
          </w:p>
        </w:tc>
        <w:tc>
          <w:tcPr>
            <w:tcBorders>
              <w:right w:color="a8d08e" w:space="0" w:sz="8" w:val="single"/>
            </w:tcBorders>
            <w:vAlign w:val="bottom"/>
          </w:tcPr>
          <w:p w:rsidR="00000000" w:rsidDel="00000000" w:rsidP="00000000" w:rsidRDefault="00000000" w:rsidRPr="00000000" w14:paraId="00000148">
            <w:pPr>
              <w:ind w:left="60" w:firstLine="0"/>
              <w:rPr>
                <w:rFonts w:ascii="Times New Roman" w:cs="Times New Roman" w:eastAsia="Times New Roman" w:hAnsi="Times New Roman"/>
                <w:sz w:val="20"/>
                <w:szCs w:val="20"/>
              </w:rPr>
            </w:pPr>
            <w:r w:rsidDel="00000000" w:rsidR="00000000" w:rsidRPr="00000000">
              <w:rPr>
                <w:b w:val="1"/>
                <w:sz w:val="16"/>
                <w:szCs w:val="16"/>
                <w:rtl w:val="0"/>
              </w:rPr>
              <w:t xml:space="preserve">2015</w:t>
            </w:r>
            <w:r w:rsidDel="00000000" w:rsidR="00000000" w:rsidRPr="00000000">
              <w:rPr>
                <w:rtl w:val="0"/>
              </w:rPr>
            </w:r>
          </w:p>
        </w:tc>
        <w:tc>
          <w:tcPr>
            <w:tcBorders>
              <w:right w:color="a8d08e" w:space="0" w:sz="8" w:val="single"/>
            </w:tcBorders>
            <w:vAlign w:val="bottom"/>
          </w:tcPr>
          <w:p w:rsidR="00000000" w:rsidDel="00000000" w:rsidP="00000000" w:rsidRDefault="00000000" w:rsidRPr="00000000" w14:paraId="00000149">
            <w:pPr>
              <w:ind w:left="0" w:firstLine="0"/>
              <w:rPr>
                <w:rFonts w:ascii="Times New Roman" w:cs="Times New Roman" w:eastAsia="Times New Roman" w:hAnsi="Times New Roman"/>
                <w:sz w:val="20"/>
                <w:szCs w:val="20"/>
              </w:rPr>
            </w:pPr>
            <w:r w:rsidDel="00000000" w:rsidR="00000000" w:rsidRPr="00000000">
              <w:rPr>
                <w:rtl w:val="0"/>
              </w:rPr>
            </w:r>
          </w:p>
        </w:tc>
        <w:tc>
          <w:tcPr>
            <w:tcBorders>
              <w:right w:color="a8d08e" w:space="0" w:sz="8" w:val="single"/>
            </w:tcBorders>
            <w:vAlign w:val="bottom"/>
          </w:tcPr>
          <w:p w:rsidR="00000000" w:rsidDel="00000000" w:rsidP="00000000" w:rsidRDefault="00000000" w:rsidRPr="00000000" w14:paraId="0000014A">
            <w:pPr>
              <w:ind w:left="0" w:right="286" w:firstLine="0"/>
              <w:jc w:val="right"/>
              <w:rPr>
                <w:rFonts w:ascii="Times New Roman" w:cs="Times New Roman" w:eastAsia="Times New Roman" w:hAnsi="Times New Roman"/>
                <w:sz w:val="20"/>
                <w:szCs w:val="20"/>
              </w:rPr>
            </w:pPr>
            <w:r w:rsidDel="00000000" w:rsidR="00000000" w:rsidRPr="00000000">
              <w:rPr>
                <w:b w:val="1"/>
                <w:sz w:val="10"/>
                <w:szCs w:val="10"/>
                <w:rtl w:val="0"/>
              </w:rPr>
              <w:t xml:space="preserve">para crear conciencia sobre la</w:t>
            </w:r>
            <w:r w:rsidDel="00000000" w:rsidR="00000000" w:rsidRPr="00000000">
              <w:rPr>
                <w:rtl w:val="0"/>
              </w:rPr>
            </w:r>
          </w:p>
        </w:tc>
        <w:tc>
          <w:tcPr>
            <w:tcBorders>
              <w:right w:color="a8d08e" w:space="0" w:sz="8" w:val="single"/>
            </w:tcBorders>
            <w:vAlign w:val="bottom"/>
          </w:tcPr>
          <w:p w:rsidR="00000000" w:rsidDel="00000000" w:rsidP="00000000" w:rsidRDefault="00000000" w:rsidRPr="00000000" w14:paraId="0000014B">
            <w:pPr>
              <w:ind w:left="0" w:right="19" w:firstLine="0"/>
              <w:jc w:val="center"/>
              <w:rPr>
                <w:rFonts w:ascii="Times New Roman" w:cs="Times New Roman" w:eastAsia="Times New Roman" w:hAnsi="Times New Roman"/>
                <w:sz w:val="20"/>
                <w:szCs w:val="20"/>
              </w:rPr>
            </w:pPr>
            <w:r w:rsidDel="00000000" w:rsidR="00000000" w:rsidRPr="00000000">
              <w:rPr>
                <w:b w:val="1"/>
                <w:sz w:val="13"/>
                <w:szCs w:val="13"/>
                <w:rtl w:val="0"/>
              </w:rPr>
              <w:t xml:space="preserve">experimental</w:t>
            </w:r>
            <w:r w:rsidDel="00000000" w:rsidR="00000000" w:rsidRPr="00000000">
              <w:rPr>
                <w:rtl w:val="0"/>
              </w:rPr>
            </w:r>
          </w:p>
        </w:tc>
        <w:tc>
          <w:tcPr>
            <w:tcBorders>
              <w:right w:color="a8d08e" w:space="0" w:sz="8" w:val="single"/>
            </w:tcBorders>
            <w:vAlign w:val="bottom"/>
          </w:tcPr>
          <w:p w:rsidR="00000000" w:rsidDel="00000000" w:rsidP="00000000" w:rsidRDefault="00000000" w:rsidRPr="00000000" w14:paraId="0000014C">
            <w:pPr>
              <w:ind w:left="0" w:firstLine="0"/>
              <w:jc w:val="center"/>
              <w:rPr>
                <w:rFonts w:ascii="Times New Roman" w:cs="Times New Roman" w:eastAsia="Times New Roman" w:hAnsi="Times New Roman"/>
                <w:sz w:val="20"/>
                <w:szCs w:val="20"/>
              </w:rPr>
            </w:pPr>
            <w:r w:rsidDel="00000000" w:rsidR="00000000" w:rsidRPr="00000000">
              <w:rPr>
                <w:b w:val="1"/>
                <w:i w:val="1"/>
                <w:sz w:val="11"/>
                <w:szCs w:val="11"/>
                <w:rtl w:val="0"/>
              </w:rPr>
              <w:t xml:space="preserve">prometedor</w:t>
            </w:r>
            <w:r w:rsidDel="00000000" w:rsidR="00000000" w:rsidRPr="00000000">
              <w:rPr>
                <w:rtl w:val="0"/>
              </w:rPr>
            </w:r>
          </w:p>
        </w:tc>
        <w:tc>
          <w:tcPr>
            <w:vAlign w:val="bottom"/>
          </w:tcPr>
          <w:p w:rsidR="00000000" w:rsidDel="00000000" w:rsidP="00000000" w:rsidRDefault="00000000" w:rsidRPr="00000000" w14:paraId="0000014D">
            <w:pPr>
              <w:ind w:left="0" w:firstLine="0"/>
              <w:rPr>
                <w:rFonts w:ascii="Times New Roman" w:cs="Times New Roman" w:eastAsia="Times New Roman" w:hAnsi="Times New Roman"/>
                <w:sz w:val="20"/>
                <w:szCs w:val="20"/>
              </w:rPr>
            </w:pPr>
            <w:r w:rsidDel="00000000" w:rsidR="00000000" w:rsidRPr="00000000">
              <w:rPr>
                <w:rtl w:val="0"/>
              </w:rPr>
            </w:r>
          </w:p>
        </w:tc>
      </w:tr>
      <w:tr>
        <w:trPr>
          <w:cantSplit w:val="0"/>
          <w:trHeight w:val="169" w:hRule="atLeast"/>
          <w:tblHeader w:val="0"/>
        </w:trPr>
        <w:tc>
          <w:tcPr>
            <w:vAlign w:val="bottom"/>
          </w:tcPr>
          <w:p w:rsidR="00000000" w:rsidDel="00000000" w:rsidP="00000000" w:rsidRDefault="00000000" w:rsidRPr="00000000" w14:paraId="0000014E">
            <w:pPr>
              <w:ind w:left="0" w:firstLine="0"/>
              <w:rPr>
                <w:rFonts w:ascii="Times New Roman" w:cs="Times New Roman" w:eastAsia="Times New Roman" w:hAnsi="Times New Roman"/>
                <w:sz w:val="14"/>
                <w:szCs w:val="14"/>
              </w:rPr>
            </w:pPr>
            <w:r w:rsidDel="00000000" w:rsidR="00000000" w:rsidRPr="00000000">
              <w:rPr>
                <w:rtl w:val="0"/>
              </w:rPr>
            </w:r>
          </w:p>
        </w:tc>
        <w:tc>
          <w:tcPr>
            <w:tcBorders>
              <w:bottom w:color="a8d08e" w:space="0" w:sz="8" w:val="single"/>
              <w:right w:color="a8d08e" w:space="0" w:sz="8" w:val="single"/>
            </w:tcBorders>
            <w:vAlign w:val="bottom"/>
          </w:tcPr>
          <w:p w:rsidR="00000000" w:rsidDel="00000000" w:rsidP="00000000" w:rsidRDefault="00000000" w:rsidRPr="00000000" w14:paraId="0000014F">
            <w:pPr>
              <w:ind w:left="0" w:firstLine="0"/>
              <w:rPr>
                <w:rFonts w:ascii="Times New Roman" w:cs="Times New Roman" w:eastAsia="Times New Roman" w:hAnsi="Times New Roman"/>
                <w:sz w:val="14"/>
                <w:szCs w:val="14"/>
              </w:rPr>
            </w:pPr>
            <w:r w:rsidDel="00000000" w:rsidR="00000000" w:rsidRPr="00000000">
              <w:rPr>
                <w:rtl w:val="0"/>
              </w:rPr>
            </w:r>
          </w:p>
        </w:tc>
        <w:tc>
          <w:tcPr>
            <w:tcBorders>
              <w:bottom w:color="a8d08e" w:space="0" w:sz="8" w:val="single"/>
              <w:right w:color="a8d08e" w:space="0" w:sz="8" w:val="single"/>
            </w:tcBorders>
            <w:vAlign w:val="bottom"/>
          </w:tcPr>
          <w:p w:rsidR="00000000" w:rsidDel="00000000" w:rsidP="00000000" w:rsidRDefault="00000000" w:rsidRPr="00000000" w14:paraId="00000150">
            <w:pPr>
              <w:ind w:left="0" w:firstLine="0"/>
              <w:rPr>
                <w:rFonts w:ascii="Times New Roman" w:cs="Times New Roman" w:eastAsia="Times New Roman" w:hAnsi="Times New Roman"/>
                <w:sz w:val="14"/>
                <w:szCs w:val="14"/>
              </w:rPr>
            </w:pPr>
            <w:r w:rsidDel="00000000" w:rsidR="00000000" w:rsidRPr="00000000">
              <w:rPr>
                <w:rtl w:val="0"/>
              </w:rPr>
            </w:r>
          </w:p>
        </w:tc>
        <w:tc>
          <w:tcPr>
            <w:tcBorders>
              <w:bottom w:color="a8d08e" w:space="0" w:sz="8" w:val="single"/>
              <w:right w:color="a8d08e" w:space="0" w:sz="8" w:val="single"/>
            </w:tcBorders>
            <w:vAlign w:val="bottom"/>
          </w:tcPr>
          <w:p w:rsidR="00000000" w:rsidDel="00000000" w:rsidP="00000000" w:rsidRDefault="00000000" w:rsidRPr="00000000" w14:paraId="00000151">
            <w:pPr>
              <w:ind w:left="0" w:right="186" w:firstLine="0"/>
              <w:jc w:val="center"/>
              <w:rPr>
                <w:rFonts w:ascii="Times New Roman" w:cs="Times New Roman" w:eastAsia="Times New Roman" w:hAnsi="Times New Roman"/>
                <w:sz w:val="20"/>
                <w:szCs w:val="20"/>
              </w:rPr>
            </w:pPr>
            <w:r w:rsidDel="00000000" w:rsidR="00000000" w:rsidRPr="00000000">
              <w:rPr>
                <w:b w:val="1"/>
                <w:sz w:val="10"/>
                <w:szCs w:val="10"/>
                <w:rtl w:val="0"/>
              </w:rPr>
              <w:t xml:space="preserve">depresión y el riesgo de suicidio</w:t>
            </w:r>
            <w:r w:rsidDel="00000000" w:rsidR="00000000" w:rsidRPr="00000000">
              <w:rPr>
                <w:rtl w:val="0"/>
              </w:rPr>
            </w:r>
          </w:p>
        </w:tc>
        <w:tc>
          <w:tcPr>
            <w:tcBorders>
              <w:bottom w:color="a8d08e" w:space="0" w:sz="8" w:val="single"/>
              <w:right w:color="a8d08e" w:space="0" w:sz="8" w:val="single"/>
            </w:tcBorders>
            <w:vAlign w:val="bottom"/>
          </w:tcPr>
          <w:p w:rsidR="00000000" w:rsidDel="00000000" w:rsidP="00000000" w:rsidRDefault="00000000" w:rsidRPr="00000000" w14:paraId="00000152">
            <w:pPr>
              <w:ind w:left="0" w:firstLine="0"/>
              <w:rPr>
                <w:rFonts w:ascii="Times New Roman" w:cs="Times New Roman" w:eastAsia="Times New Roman" w:hAnsi="Times New Roman"/>
                <w:sz w:val="14"/>
                <w:szCs w:val="14"/>
              </w:rPr>
            </w:pPr>
            <w:r w:rsidDel="00000000" w:rsidR="00000000" w:rsidRPr="00000000">
              <w:rPr>
                <w:rtl w:val="0"/>
              </w:rPr>
            </w:r>
          </w:p>
        </w:tc>
        <w:tc>
          <w:tcPr>
            <w:tcBorders>
              <w:bottom w:color="a8d08e" w:space="0" w:sz="8" w:val="single"/>
              <w:right w:color="a8d08e" w:space="0" w:sz="8" w:val="single"/>
            </w:tcBorders>
            <w:vAlign w:val="bottom"/>
          </w:tcPr>
          <w:p w:rsidR="00000000" w:rsidDel="00000000" w:rsidP="00000000" w:rsidRDefault="00000000" w:rsidRPr="00000000" w14:paraId="00000153">
            <w:pPr>
              <w:ind w:left="0" w:firstLine="0"/>
              <w:rPr>
                <w:rFonts w:ascii="Times New Roman" w:cs="Times New Roman" w:eastAsia="Times New Roman" w:hAnsi="Times New Roman"/>
                <w:sz w:val="14"/>
                <w:szCs w:val="14"/>
              </w:rPr>
            </w:pPr>
            <w:r w:rsidDel="00000000" w:rsidR="00000000" w:rsidRPr="00000000">
              <w:rPr>
                <w:rtl w:val="0"/>
              </w:rPr>
            </w:r>
          </w:p>
        </w:tc>
        <w:tc>
          <w:tcPr>
            <w:tcBorders>
              <w:bottom w:color="a8d08e" w:space="0" w:sz="8" w:val="single"/>
            </w:tcBorders>
            <w:vAlign w:val="bottom"/>
          </w:tcPr>
          <w:p w:rsidR="00000000" w:rsidDel="00000000" w:rsidP="00000000" w:rsidRDefault="00000000" w:rsidRPr="00000000" w14:paraId="00000154">
            <w:pPr>
              <w:ind w:left="0" w:firstLine="0"/>
              <w:rPr>
                <w:rFonts w:ascii="Times New Roman" w:cs="Times New Roman" w:eastAsia="Times New Roman" w:hAnsi="Times New Roman"/>
                <w:sz w:val="14"/>
                <w:szCs w:val="14"/>
              </w:rPr>
            </w:pPr>
            <w:r w:rsidDel="00000000" w:rsidR="00000000" w:rsidRPr="00000000">
              <w:rPr>
                <w:rtl w:val="0"/>
              </w:rPr>
            </w:r>
          </w:p>
        </w:tc>
      </w:tr>
      <w:tr>
        <w:trPr>
          <w:cantSplit w:val="0"/>
          <w:trHeight w:val="176" w:hRule="atLeast"/>
          <w:tblHeader w:val="0"/>
        </w:trPr>
        <w:tc>
          <w:tcPr>
            <w:vAlign w:val="bottom"/>
          </w:tcPr>
          <w:p w:rsidR="00000000" w:rsidDel="00000000" w:rsidP="00000000" w:rsidRDefault="00000000" w:rsidRPr="00000000" w14:paraId="00000155">
            <w:pPr>
              <w:ind w:left="0" w:firstLine="0"/>
              <w:rPr>
                <w:rFonts w:ascii="Times New Roman" w:cs="Times New Roman" w:eastAsia="Times New Roman" w:hAnsi="Times New Roman"/>
                <w:sz w:val="15"/>
                <w:szCs w:val="15"/>
              </w:rPr>
            </w:pPr>
            <w:r w:rsidDel="00000000" w:rsidR="00000000" w:rsidRPr="00000000">
              <w:rPr>
                <w:rtl w:val="0"/>
              </w:rPr>
            </w:r>
          </w:p>
        </w:tc>
        <w:tc>
          <w:tcPr>
            <w:tcBorders>
              <w:right w:color="a8d08e" w:space="0" w:sz="8" w:val="single"/>
            </w:tcBorders>
            <w:shd w:fill="e2efd9" w:val="clear"/>
            <w:vAlign w:val="bottom"/>
          </w:tcPr>
          <w:p w:rsidR="00000000" w:rsidDel="00000000" w:rsidP="00000000" w:rsidRDefault="00000000" w:rsidRPr="00000000" w14:paraId="00000156">
            <w:pPr>
              <w:ind w:left="60" w:firstLine="0"/>
              <w:rPr>
                <w:rFonts w:ascii="Times New Roman" w:cs="Times New Roman" w:eastAsia="Times New Roman" w:hAnsi="Times New Roman"/>
                <w:sz w:val="20"/>
                <w:szCs w:val="20"/>
              </w:rPr>
            </w:pPr>
            <w:r w:rsidDel="00000000" w:rsidR="00000000" w:rsidRPr="00000000">
              <w:rPr>
                <w:b w:val="1"/>
                <w:sz w:val="12"/>
                <w:szCs w:val="12"/>
                <w:rtl w:val="0"/>
              </w:rPr>
              <w:t xml:space="preserve">Dólar, 2015</w:t>
            </w:r>
            <w:r w:rsidDel="00000000" w:rsidR="00000000" w:rsidRPr="00000000">
              <w:rPr>
                <w:rtl w:val="0"/>
              </w:rPr>
            </w:r>
          </w:p>
        </w:tc>
        <w:tc>
          <w:tcPr>
            <w:tcBorders>
              <w:right w:color="a8d08e" w:space="0" w:sz="8" w:val="single"/>
            </w:tcBorders>
            <w:shd w:fill="e2efd9" w:val="clear"/>
            <w:vAlign w:val="bottom"/>
          </w:tcPr>
          <w:p w:rsidR="00000000" w:rsidDel="00000000" w:rsidP="00000000" w:rsidRDefault="00000000" w:rsidRPr="00000000" w14:paraId="00000157">
            <w:pPr>
              <w:ind w:left="0" w:right="3" w:firstLine="0"/>
              <w:jc w:val="center"/>
              <w:rPr>
                <w:rFonts w:ascii="Times New Roman" w:cs="Times New Roman" w:eastAsia="Times New Roman" w:hAnsi="Times New Roman"/>
                <w:sz w:val="20"/>
                <w:szCs w:val="20"/>
              </w:rPr>
            </w:pPr>
            <w:r w:rsidDel="00000000" w:rsidR="00000000" w:rsidRPr="00000000">
              <w:rPr>
                <w:b w:val="1"/>
                <w:sz w:val="11"/>
                <w:szCs w:val="11"/>
                <w:rtl w:val="0"/>
              </w:rPr>
              <w:t xml:space="preserve">reasentado</w:t>
            </w:r>
            <w:r w:rsidDel="00000000" w:rsidR="00000000" w:rsidRPr="00000000">
              <w:rPr>
                <w:rtl w:val="0"/>
              </w:rPr>
            </w:r>
          </w:p>
        </w:tc>
        <w:tc>
          <w:tcPr>
            <w:tcBorders>
              <w:right w:color="a8d08e" w:space="0" w:sz="8" w:val="single"/>
            </w:tcBorders>
            <w:shd w:fill="e2efd9" w:val="clear"/>
            <w:vAlign w:val="bottom"/>
          </w:tcPr>
          <w:p w:rsidR="00000000" w:rsidDel="00000000" w:rsidP="00000000" w:rsidRDefault="00000000" w:rsidRPr="00000000" w14:paraId="00000158">
            <w:pPr>
              <w:ind w:left="100" w:firstLine="0"/>
              <w:rPr>
                <w:rFonts w:ascii="Times New Roman" w:cs="Times New Roman" w:eastAsia="Times New Roman" w:hAnsi="Times New Roman"/>
                <w:sz w:val="20"/>
                <w:szCs w:val="20"/>
              </w:rPr>
            </w:pPr>
            <w:r w:rsidDel="00000000" w:rsidR="00000000" w:rsidRPr="00000000">
              <w:rPr>
                <w:b w:val="1"/>
                <w:sz w:val="13"/>
                <w:szCs w:val="13"/>
                <w:rtl w:val="0"/>
              </w:rPr>
              <w:t xml:space="preserve">Apoyo conductual cognitivo</w:t>
            </w:r>
            <w:r w:rsidDel="00000000" w:rsidR="00000000" w:rsidRPr="00000000">
              <w:rPr>
                <w:rtl w:val="0"/>
              </w:rPr>
            </w:r>
          </w:p>
        </w:tc>
        <w:tc>
          <w:tcPr>
            <w:tcBorders>
              <w:right w:color="a8d08e" w:space="0" w:sz="8" w:val="single"/>
            </w:tcBorders>
            <w:shd w:fill="e2efd9" w:val="clear"/>
            <w:vAlign w:val="bottom"/>
          </w:tcPr>
          <w:p w:rsidR="00000000" w:rsidDel="00000000" w:rsidP="00000000" w:rsidRDefault="00000000" w:rsidRPr="00000000" w14:paraId="00000159">
            <w:pPr>
              <w:ind w:left="0" w:right="19" w:firstLine="0"/>
              <w:jc w:val="center"/>
              <w:rPr>
                <w:rFonts w:ascii="Times New Roman" w:cs="Times New Roman" w:eastAsia="Times New Roman" w:hAnsi="Times New Roman"/>
                <w:sz w:val="20"/>
                <w:szCs w:val="20"/>
              </w:rPr>
            </w:pPr>
            <w:r w:rsidDel="00000000" w:rsidR="00000000" w:rsidRPr="00000000">
              <w:rPr>
                <w:b w:val="1"/>
                <w:sz w:val="13"/>
                <w:szCs w:val="13"/>
                <w:rtl w:val="0"/>
              </w:rPr>
              <w:t xml:space="preserve">Experimental</w:t>
            </w:r>
            <w:r w:rsidDel="00000000" w:rsidR="00000000" w:rsidRPr="00000000">
              <w:rPr>
                <w:rtl w:val="0"/>
              </w:rPr>
            </w:r>
          </w:p>
        </w:tc>
        <w:tc>
          <w:tcPr>
            <w:tcBorders>
              <w:right w:color="a8d08e" w:space="0" w:sz="8" w:val="single"/>
            </w:tcBorders>
            <w:shd w:fill="e2efd9" w:val="clear"/>
            <w:vAlign w:val="bottom"/>
          </w:tcPr>
          <w:p w:rsidR="00000000" w:rsidDel="00000000" w:rsidP="00000000" w:rsidRDefault="00000000" w:rsidRPr="00000000" w14:paraId="0000015A">
            <w:pPr>
              <w:ind w:left="0" w:firstLine="0"/>
              <w:jc w:val="center"/>
              <w:rPr>
                <w:rFonts w:ascii="Times New Roman" w:cs="Times New Roman" w:eastAsia="Times New Roman" w:hAnsi="Times New Roman"/>
                <w:sz w:val="20"/>
                <w:szCs w:val="20"/>
              </w:rPr>
            </w:pPr>
            <w:r w:rsidDel="00000000" w:rsidR="00000000" w:rsidRPr="00000000">
              <w:rPr>
                <w:b w:val="1"/>
                <w:i w:val="1"/>
                <w:sz w:val="11"/>
                <w:szCs w:val="11"/>
                <w:shd w:fill="e2efd9" w:val="clear"/>
                <w:rtl w:val="0"/>
              </w:rPr>
              <w:t xml:space="preserve">Prometedor</w:t>
            </w:r>
            <w:r w:rsidDel="00000000" w:rsidR="00000000" w:rsidRPr="00000000">
              <w:rPr>
                <w:rtl w:val="0"/>
              </w:rPr>
            </w:r>
          </w:p>
        </w:tc>
        <w:tc>
          <w:tcPr>
            <w:shd w:fill="e2efd9" w:val="clear"/>
            <w:vAlign w:val="bottom"/>
          </w:tcPr>
          <w:p w:rsidR="00000000" w:rsidDel="00000000" w:rsidP="00000000" w:rsidRDefault="00000000" w:rsidRPr="00000000" w14:paraId="0000015B">
            <w:pPr>
              <w:ind w:left="0" w:firstLine="0"/>
              <w:jc w:val="center"/>
              <w:rPr>
                <w:rFonts w:ascii="Times New Roman" w:cs="Times New Roman" w:eastAsia="Times New Roman" w:hAnsi="Times New Roman"/>
                <w:sz w:val="20"/>
                <w:szCs w:val="20"/>
              </w:rPr>
            </w:pPr>
            <w:r w:rsidDel="00000000" w:rsidR="00000000" w:rsidRPr="00000000">
              <w:rPr>
                <w:b w:val="1"/>
                <w:i w:val="1"/>
                <w:sz w:val="14"/>
                <w:szCs w:val="14"/>
                <w:rtl w:val="0"/>
              </w:rPr>
              <w:t xml:space="preserve">Débil</w:t>
            </w:r>
            <w:r w:rsidDel="00000000" w:rsidR="00000000" w:rsidRPr="00000000">
              <w:rPr>
                <w:rtl w:val="0"/>
              </w:rPr>
            </w:r>
          </w:p>
        </w:tc>
      </w:tr>
      <w:tr>
        <w:trPr>
          <w:cantSplit w:val="0"/>
          <w:trHeight w:val="190" w:hRule="atLeast"/>
          <w:tblHeader w:val="0"/>
        </w:trPr>
        <w:tc>
          <w:tcPr>
            <w:vAlign w:val="bottom"/>
          </w:tcPr>
          <w:p w:rsidR="00000000" w:rsidDel="00000000" w:rsidP="00000000" w:rsidRDefault="00000000" w:rsidRPr="00000000" w14:paraId="0000015C">
            <w:pPr>
              <w:ind w:left="0" w:firstLine="0"/>
              <w:rPr>
                <w:rFonts w:ascii="Times New Roman" w:cs="Times New Roman" w:eastAsia="Times New Roman" w:hAnsi="Times New Roman"/>
                <w:sz w:val="16"/>
                <w:szCs w:val="16"/>
              </w:rPr>
            </w:pPr>
            <w:r w:rsidDel="00000000" w:rsidR="00000000" w:rsidRPr="00000000">
              <w:rPr>
                <w:rtl w:val="0"/>
              </w:rPr>
            </w:r>
          </w:p>
        </w:tc>
        <w:tc>
          <w:tcPr>
            <w:tcBorders>
              <w:right w:color="a8d08e" w:space="0" w:sz="8" w:val="single"/>
            </w:tcBorders>
            <w:shd w:fill="e2efd9" w:val="clear"/>
            <w:vAlign w:val="bottom"/>
          </w:tcPr>
          <w:p w:rsidR="00000000" w:rsidDel="00000000" w:rsidP="00000000" w:rsidRDefault="00000000" w:rsidRPr="00000000" w14:paraId="0000015D">
            <w:pPr>
              <w:ind w:left="0" w:firstLine="0"/>
              <w:rPr>
                <w:rFonts w:ascii="Times New Roman" w:cs="Times New Roman" w:eastAsia="Times New Roman" w:hAnsi="Times New Roman"/>
                <w:sz w:val="16"/>
                <w:szCs w:val="16"/>
              </w:rPr>
            </w:pPr>
            <w:r w:rsidDel="00000000" w:rsidR="00000000" w:rsidRPr="00000000">
              <w:rPr>
                <w:rtl w:val="0"/>
              </w:rPr>
            </w:r>
          </w:p>
        </w:tc>
        <w:tc>
          <w:tcPr>
            <w:tcBorders>
              <w:right w:color="a8d08e" w:space="0" w:sz="8" w:val="single"/>
            </w:tcBorders>
            <w:shd w:fill="e2efd9" w:val="clear"/>
            <w:vAlign w:val="bottom"/>
          </w:tcPr>
          <w:p w:rsidR="00000000" w:rsidDel="00000000" w:rsidP="00000000" w:rsidRDefault="00000000" w:rsidRPr="00000000" w14:paraId="0000015E">
            <w:pPr>
              <w:ind w:left="0" w:right="43" w:firstLine="0"/>
              <w:jc w:val="center"/>
              <w:rPr>
                <w:rFonts w:ascii="Times New Roman" w:cs="Times New Roman" w:eastAsia="Times New Roman" w:hAnsi="Times New Roman"/>
                <w:sz w:val="20"/>
                <w:szCs w:val="20"/>
              </w:rPr>
            </w:pPr>
            <w:r w:rsidDel="00000000" w:rsidR="00000000" w:rsidRPr="00000000">
              <w:rPr>
                <w:b w:val="1"/>
                <w:sz w:val="10"/>
                <w:szCs w:val="10"/>
                <w:rtl w:val="0"/>
              </w:rPr>
              <w:t xml:space="preserve">refugiados</w:t>
            </w:r>
            <w:r w:rsidDel="00000000" w:rsidR="00000000" w:rsidRPr="00000000">
              <w:rPr>
                <w:rtl w:val="0"/>
              </w:rPr>
            </w:r>
          </w:p>
        </w:tc>
        <w:tc>
          <w:tcPr>
            <w:tcBorders>
              <w:right w:color="a8d08e" w:space="0" w:sz="8" w:val="single"/>
            </w:tcBorders>
            <w:shd w:fill="e2efd9" w:val="clear"/>
            <w:vAlign w:val="bottom"/>
          </w:tcPr>
          <w:p w:rsidR="00000000" w:rsidDel="00000000" w:rsidP="00000000" w:rsidRDefault="00000000" w:rsidRPr="00000000" w14:paraId="0000015F">
            <w:pPr>
              <w:ind w:left="0" w:right="26" w:firstLine="0"/>
              <w:jc w:val="center"/>
              <w:rPr>
                <w:rFonts w:ascii="Times New Roman" w:cs="Times New Roman" w:eastAsia="Times New Roman" w:hAnsi="Times New Roman"/>
                <w:sz w:val="20"/>
                <w:szCs w:val="20"/>
              </w:rPr>
            </w:pPr>
            <w:r w:rsidDel="00000000" w:rsidR="00000000" w:rsidRPr="00000000">
              <w:rPr>
                <w:b w:val="1"/>
                <w:sz w:val="11"/>
                <w:szCs w:val="11"/>
                <w:rtl w:val="0"/>
              </w:rPr>
              <w:t xml:space="preserve">entregado por</w:t>
            </w:r>
            <w:r w:rsidDel="00000000" w:rsidR="00000000" w:rsidRPr="00000000">
              <w:rPr>
                <w:rtl w:val="0"/>
              </w:rPr>
            </w:r>
          </w:p>
        </w:tc>
        <w:tc>
          <w:tcPr>
            <w:tcBorders>
              <w:right w:color="a8d08e" w:space="0" w:sz="8" w:val="single"/>
            </w:tcBorders>
            <w:shd w:fill="e2efd9" w:val="clear"/>
            <w:vAlign w:val="bottom"/>
          </w:tcPr>
          <w:p w:rsidR="00000000" w:rsidDel="00000000" w:rsidP="00000000" w:rsidRDefault="00000000" w:rsidRPr="00000000" w14:paraId="00000160">
            <w:pPr>
              <w:ind w:left="0" w:firstLine="0"/>
              <w:rPr>
                <w:rFonts w:ascii="Times New Roman" w:cs="Times New Roman" w:eastAsia="Times New Roman" w:hAnsi="Times New Roman"/>
                <w:sz w:val="16"/>
                <w:szCs w:val="16"/>
              </w:rPr>
            </w:pPr>
            <w:r w:rsidDel="00000000" w:rsidR="00000000" w:rsidRPr="00000000">
              <w:rPr>
                <w:rtl w:val="0"/>
              </w:rPr>
            </w:r>
          </w:p>
        </w:tc>
        <w:tc>
          <w:tcPr>
            <w:tcBorders>
              <w:right w:color="a8d08e" w:space="0" w:sz="8" w:val="single"/>
            </w:tcBorders>
            <w:shd w:fill="e2efd9" w:val="clear"/>
            <w:vAlign w:val="bottom"/>
          </w:tcPr>
          <w:p w:rsidR="00000000" w:rsidDel="00000000" w:rsidP="00000000" w:rsidRDefault="00000000" w:rsidRPr="00000000" w14:paraId="00000161">
            <w:pPr>
              <w:ind w:left="0" w:firstLine="0"/>
              <w:rPr>
                <w:rFonts w:ascii="Times New Roman" w:cs="Times New Roman" w:eastAsia="Times New Roman" w:hAnsi="Times New Roman"/>
                <w:sz w:val="16"/>
                <w:szCs w:val="16"/>
              </w:rPr>
            </w:pPr>
            <w:r w:rsidDel="00000000" w:rsidR="00000000" w:rsidRPr="00000000">
              <w:rPr>
                <w:rtl w:val="0"/>
              </w:rPr>
            </w:r>
          </w:p>
        </w:tc>
        <w:tc>
          <w:tcPr>
            <w:shd w:fill="e2efd9" w:val="clear"/>
            <w:vAlign w:val="bottom"/>
          </w:tcPr>
          <w:p w:rsidR="00000000" w:rsidDel="00000000" w:rsidP="00000000" w:rsidRDefault="00000000" w:rsidRPr="00000000" w14:paraId="00000162">
            <w:pPr>
              <w:ind w:left="0" w:firstLine="0"/>
              <w:rPr>
                <w:rFonts w:ascii="Times New Roman" w:cs="Times New Roman" w:eastAsia="Times New Roman" w:hAnsi="Times New Roman"/>
                <w:sz w:val="16"/>
                <w:szCs w:val="16"/>
              </w:rPr>
            </w:pPr>
            <w:r w:rsidDel="00000000" w:rsidR="00000000" w:rsidRPr="00000000">
              <w:rPr>
                <w:rtl w:val="0"/>
              </w:rPr>
            </w:r>
          </w:p>
        </w:tc>
      </w:tr>
      <w:tr>
        <w:trPr>
          <w:cantSplit w:val="0"/>
          <w:trHeight w:val="191" w:hRule="atLeast"/>
          <w:tblHeader w:val="0"/>
        </w:trPr>
        <w:tc>
          <w:tcPr>
            <w:vAlign w:val="bottom"/>
          </w:tcPr>
          <w:p w:rsidR="00000000" w:rsidDel="00000000" w:rsidP="00000000" w:rsidRDefault="00000000" w:rsidRPr="00000000" w14:paraId="00000163">
            <w:pPr>
              <w:ind w:left="0" w:firstLine="0"/>
              <w:rPr>
                <w:rFonts w:ascii="Times New Roman" w:cs="Times New Roman" w:eastAsia="Times New Roman" w:hAnsi="Times New Roman"/>
                <w:sz w:val="16"/>
                <w:szCs w:val="16"/>
              </w:rPr>
            </w:pPr>
            <w:r w:rsidDel="00000000" w:rsidR="00000000" w:rsidRPr="00000000">
              <w:rPr>
                <w:rtl w:val="0"/>
              </w:rPr>
            </w:r>
          </w:p>
        </w:tc>
        <w:tc>
          <w:tcPr>
            <w:tcBorders>
              <w:bottom w:color="a8d08e" w:space="0" w:sz="8" w:val="single"/>
              <w:right w:color="a8d08e" w:space="0" w:sz="8" w:val="single"/>
            </w:tcBorders>
            <w:shd w:fill="e2efd9" w:val="clear"/>
            <w:vAlign w:val="bottom"/>
          </w:tcPr>
          <w:p w:rsidR="00000000" w:rsidDel="00000000" w:rsidP="00000000" w:rsidRDefault="00000000" w:rsidRPr="00000000" w14:paraId="00000164">
            <w:pPr>
              <w:ind w:left="0" w:firstLine="0"/>
              <w:rPr>
                <w:rFonts w:ascii="Times New Roman" w:cs="Times New Roman" w:eastAsia="Times New Roman" w:hAnsi="Times New Roman"/>
                <w:sz w:val="16"/>
                <w:szCs w:val="16"/>
              </w:rPr>
            </w:pPr>
            <w:r w:rsidDel="00000000" w:rsidR="00000000" w:rsidRPr="00000000">
              <w:rPr>
                <w:rtl w:val="0"/>
              </w:rPr>
            </w:r>
          </w:p>
        </w:tc>
        <w:tc>
          <w:tcPr>
            <w:tcBorders>
              <w:bottom w:color="a8d08e" w:space="0" w:sz="8" w:val="single"/>
              <w:right w:color="a8d08e" w:space="0" w:sz="8" w:val="single"/>
            </w:tcBorders>
            <w:shd w:fill="e2efd9" w:val="clear"/>
            <w:vAlign w:val="bottom"/>
          </w:tcPr>
          <w:p w:rsidR="00000000" w:rsidDel="00000000" w:rsidP="00000000" w:rsidRDefault="00000000" w:rsidRPr="00000000" w14:paraId="00000165">
            <w:pPr>
              <w:ind w:left="0" w:firstLine="0"/>
              <w:rPr>
                <w:rFonts w:ascii="Times New Roman" w:cs="Times New Roman" w:eastAsia="Times New Roman" w:hAnsi="Times New Roman"/>
                <w:sz w:val="16"/>
                <w:szCs w:val="16"/>
              </w:rPr>
            </w:pPr>
            <w:r w:rsidDel="00000000" w:rsidR="00000000" w:rsidRPr="00000000">
              <w:rPr>
                <w:rtl w:val="0"/>
              </w:rPr>
            </w:r>
          </w:p>
        </w:tc>
        <w:tc>
          <w:tcPr>
            <w:tcBorders>
              <w:bottom w:color="a8d08e" w:space="0" w:sz="8" w:val="single"/>
              <w:right w:color="a8d08e" w:space="0" w:sz="8" w:val="single"/>
            </w:tcBorders>
            <w:shd w:fill="e2efd9" w:val="clear"/>
            <w:vAlign w:val="bottom"/>
          </w:tcPr>
          <w:p w:rsidR="00000000" w:rsidDel="00000000" w:rsidP="00000000" w:rsidRDefault="00000000" w:rsidRPr="00000000" w14:paraId="00000166">
            <w:pPr>
              <w:ind w:left="0" w:right="6" w:firstLine="0"/>
              <w:jc w:val="center"/>
              <w:rPr>
                <w:rFonts w:ascii="Times New Roman" w:cs="Times New Roman" w:eastAsia="Times New Roman" w:hAnsi="Times New Roman"/>
                <w:sz w:val="20"/>
                <w:szCs w:val="20"/>
              </w:rPr>
            </w:pPr>
            <w:r w:rsidDel="00000000" w:rsidR="00000000" w:rsidRPr="00000000">
              <w:rPr>
                <w:b w:val="1"/>
                <w:sz w:val="13"/>
                <w:szCs w:val="13"/>
                <w:rtl w:val="0"/>
              </w:rPr>
              <w:t xml:space="preserve">paraprofesionales</w:t>
            </w:r>
            <w:r w:rsidDel="00000000" w:rsidR="00000000" w:rsidRPr="00000000">
              <w:rPr>
                <w:rtl w:val="0"/>
              </w:rPr>
            </w:r>
          </w:p>
        </w:tc>
        <w:tc>
          <w:tcPr>
            <w:tcBorders>
              <w:bottom w:color="a8d08e" w:space="0" w:sz="8" w:val="single"/>
              <w:right w:color="a8d08e" w:space="0" w:sz="8" w:val="single"/>
            </w:tcBorders>
            <w:shd w:fill="e2efd9" w:val="clear"/>
            <w:vAlign w:val="bottom"/>
          </w:tcPr>
          <w:p w:rsidR="00000000" w:rsidDel="00000000" w:rsidP="00000000" w:rsidRDefault="00000000" w:rsidRPr="00000000" w14:paraId="00000167">
            <w:pPr>
              <w:ind w:left="0" w:firstLine="0"/>
              <w:rPr>
                <w:rFonts w:ascii="Times New Roman" w:cs="Times New Roman" w:eastAsia="Times New Roman" w:hAnsi="Times New Roman"/>
                <w:sz w:val="16"/>
                <w:szCs w:val="16"/>
              </w:rPr>
            </w:pPr>
            <w:r w:rsidDel="00000000" w:rsidR="00000000" w:rsidRPr="00000000">
              <w:rPr>
                <w:rtl w:val="0"/>
              </w:rPr>
            </w:r>
          </w:p>
        </w:tc>
        <w:tc>
          <w:tcPr>
            <w:tcBorders>
              <w:bottom w:color="a8d08e" w:space="0" w:sz="8" w:val="single"/>
              <w:right w:color="a8d08e" w:space="0" w:sz="8" w:val="single"/>
            </w:tcBorders>
            <w:shd w:fill="e2efd9" w:val="clear"/>
            <w:vAlign w:val="bottom"/>
          </w:tcPr>
          <w:p w:rsidR="00000000" w:rsidDel="00000000" w:rsidP="00000000" w:rsidRDefault="00000000" w:rsidRPr="00000000" w14:paraId="00000168">
            <w:pPr>
              <w:ind w:left="0" w:firstLine="0"/>
              <w:rPr>
                <w:rFonts w:ascii="Times New Roman" w:cs="Times New Roman" w:eastAsia="Times New Roman" w:hAnsi="Times New Roman"/>
                <w:sz w:val="16"/>
                <w:szCs w:val="16"/>
              </w:rPr>
            </w:pPr>
            <w:r w:rsidDel="00000000" w:rsidR="00000000" w:rsidRPr="00000000">
              <w:rPr>
                <w:rtl w:val="0"/>
              </w:rPr>
            </w:r>
          </w:p>
        </w:tc>
        <w:tc>
          <w:tcPr>
            <w:tcBorders>
              <w:bottom w:color="a8d08e" w:space="0" w:sz="8" w:val="single"/>
            </w:tcBorders>
            <w:shd w:fill="e2efd9" w:val="clear"/>
            <w:vAlign w:val="bottom"/>
          </w:tcPr>
          <w:p w:rsidR="00000000" w:rsidDel="00000000" w:rsidP="00000000" w:rsidRDefault="00000000" w:rsidRPr="00000000" w14:paraId="00000169">
            <w:pPr>
              <w:ind w:left="0" w:firstLine="0"/>
              <w:rPr>
                <w:rFonts w:ascii="Times New Roman" w:cs="Times New Roman" w:eastAsia="Times New Roman" w:hAnsi="Times New Roman"/>
                <w:sz w:val="16"/>
                <w:szCs w:val="16"/>
              </w:rPr>
            </w:pPr>
            <w:r w:rsidDel="00000000" w:rsidR="00000000" w:rsidRPr="00000000">
              <w:rPr>
                <w:rtl w:val="0"/>
              </w:rPr>
            </w:r>
          </w:p>
        </w:tc>
      </w:tr>
      <w:tr>
        <w:trPr>
          <w:cantSplit w:val="0"/>
          <w:trHeight w:val="151" w:hRule="atLeast"/>
          <w:tblHeader w:val="0"/>
        </w:trPr>
        <w:tc>
          <w:tcPr>
            <w:vAlign w:val="bottom"/>
          </w:tcPr>
          <w:p w:rsidR="00000000" w:rsidDel="00000000" w:rsidP="00000000" w:rsidRDefault="00000000" w:rsidRPr="00000000" w14:paraId="0000016A">
            <w:pPr>
              <w:ind w:left="0" w:firstLine="0"/>
              <w:rPr>
                <w:rFonts w:ascii="Times New Roman" w:cs="Times New Roman" w:eastAsia="Times New Roman" w:hAnsi="Times New Roman"/>
                <w:sz w:val="13"/>
                <w:szCs w:val="13"/>
              </w:rPr>
            </w:pPr>
            <w:r w:rsidDel="00000000" w:rsidR="00000000" w:rsidRPr="00000000">
              <w:rPr>
                <w:rtl w:val="0"/>
              </w:rPr>
            </w:r>
          </w:p>
        </w:tc>
        <w:tc>
          <w:tcPr>
            <w:tcBorders>
              <w:right w:color="a8d08e" w:space="0" w:sz="8" w:val="single"/>
            </w:tcBorders>
            <w:vAlign w:val="bottom"/>
          </w:tcPr>
          <w:p w:rsidR="00000000" w:rsidDel="00000000" w:rsidP="00000000" w:rsidRDefault="00000000" w:rsidRPr="00000000" w14:paraId="0000016B">
            <w:pPr>
              <w:ind w:left="60" w:firstLine="0"/>
              <w:rPr>
                <w:rFonts w:ascii="Times New Roman" w:cs="Times New Roman" w:eastAsia="Times New Roman" w:hAnsi="Times New Roman"/>
                <w:sz w:val="20"/>
                <w:szCs w:val="20"/>
              </w:rPr>
            </w:pPr>
            <w:r w:rsidDel="00000000" w:rsidR="00000000" w:rsidRPr="00000000">
              <w:rPr>
                <w:b w:val="1"/>
                <w:sz w:val="7"/>
                <w:szCs w:val="7"/>
                <w:rtl w:val="0"/>
              </w:rPr>
              <w:t xml:space="preserve">Hamburguesa y otros,</w:t>
            </w:r>
            <w:r w:rsidDel="00000000" w:rsidR="00000000" w:rsidRPr="00000000">
              <w:rPr>
                <w:rtl w:val="0"/>
              </w:rPr>
            </w:r>
          </w:p>
        </w:tc>
        <w:tc>
          <w:tcPr>
            <w:tcBorders>
              <w:right w:color="a8d08e" w:space="0" w:sz="8" w:val="single"/>
            </w:tcBorders>
            <w:vAlign w:val="bottom"/>
          </w:tcPr>
          <w:p w:rsidR="00000000" w:rsidDel="00000000" w:rsidP="00000000" w:rsidRDefault="00000000" w:rsidRPr="00000000" w14:paraId="0000016C">
            <w:pPr>
              <w:ind w:left="0" w:right="23" w:firstLine="0"/>
              <w:jc w:val="center"/>
              <w:rPr>
                <w:rFonts w:ascii="Times New Roman" w:cs="Times New Roman" w:eastAsia="Times New Roman" w:hAnsi="Times New Roman"/>
                <w:sz w:val="20"/>
                <w:szCs w:val="20"/>
              </w:rPr>
            </w:pPr>
            <w:r w:rsidDel="00000000" w:rsidR="00000000" w:rsidRPr="00000000">
              <w:rPr>
                <w:b w:val="1"/>
                <w:sz w:val="12"/>
                <w:szCs w:val="12"/>
                <w:rtl w:val="0"/>
              </w:rPr>
              <w:t xml:space="preserve">inmigrantes</w:t>
            </w:r>
            <w:r w:rsidDel="00000000" w:rsidR="00000000" w:rsidRPr="00000000">
              <w:rPr>
                <w:rtl w:val="0"/>
              </w:rPr>
            </w:r>
          </w:p>
        </w:tc>
        <w:tc>
          <w:tcPr>
            <w:tcBorders>
              <w:right w:color="a8d08e" w:space="0" w:sz="8" w:val="single"/>
            </w:tcBorders>
            <w:vAlign w:val="bottom"/>
          </w:tcPr>
          <w:p w:rsidR="00000000" w:rsidDel="00000000" w:rsidP="00000000" w:rsidRDefault="00000000" w:rsidRPr="00000000" w14:paraId="0000016D">
            <w:pPr>
              <w:spacing w:line="151" w:lineRule="auto"/>
              <w:ind w:left="0" w:right="166" w:firstLine="0"/>
              <w:jc w:val="center"/>
              <w:rPr>
                <w:rFonts w:ascii="Times New Roman" w:cs="Times New Roman" w:eastAsia="Times New Roman" w:hAnsi="Times New Roman"/>
                <w:sz w:val="20"/>
                <w:szCs w:val="20"/>
              </w:rPr>
            </w:pPr>
            <w:r w:rsidDel="00000000" w:rsidR="00000000" w:rsidRPr="00000000">
              <w:rPr>
                <w:b w:val="1"/>
                <w:sz w:val="15"/>
                <w:szCs w:val="15"/>
                <w:rtl w:val="0"/>
              </w:rPr>
              <w:t xml:space="preserve">Alcance y caso</w:t>
            </w:r>
            <w:r w:rsidDel="00000000" w:rsidR="00000000" w:rsidRPr="00000000">
              <w:rPr>
                <w:rFonts w:ascii="MS PGothic" w:cs="MS PGothic" w:eastAsia="MS PGothic" w:hAnsi="MS PGothic"/>
                <w:b w:val="1"/>
                <w:sz w:val="15"/>
                <w:szCs w:val="15"/>
                <w:rtl w:val="0"/>
              </w:rPr>
              <w:t xml:space="preserve">‐</w:t>
            </w:r>
            <w:r w:rsidDel="00000000" w:rsidR="00000000" w:rsidRPr="00000000">
              <w:rPr>
                <w:rtl w:val="0"/>
              </w:rPr>
            </w:r>
          </w:p>
        </w:tc>
        <w:tc>
          <w:tcPr>
            <w:tcBorders>
              <w:right w:color="a8d08e" w:space="0" w:sz="8" w:val="single"/>
            </w:tcBorders>
            <w:vAlign w:val="bottom"/>
          </w:tcPr>
          <w:p w:rsidR="00000000" w:rsidDel="00000000" w:rsidP="00000000" w:rsidRDefault="00000000" w:rsidRPr="00000000" w14:paraId="0000016E">
            <w:pPr>
              <w:ind w:left="0" w:firstLine="0"/>
              <w:jc w:val="center"/>
              <w:rPr>
                <w:rFonts w:ascii="Times New Roman" w:cs="Times New Roman" w:eastAsia="Times New Roman" w:hAnsi="Times New Roman"/>
                <w:sz w:val="20"/>
                <w:szCs w:val="20"/>
              </w:rPr>
            </w:pPr>
            <w:r w:rsidDel="00000000" w:rsidR="00000000" w:rsidRPr="00000000">
              <w:rPr>
                <w:b w:val="1"/>
                <w:sz w:val="12"/>
                <w:szCs w:val="12"/>
                <w:rtl w:val="0"/>
              </w:rPr>
              <w:t xml:space="preserve">De observación</w:t>
            </w:r>
            <w:r w:rsidDel="00000000" w:rsidR="00000000" w:rsidRPr="00000000">
              <w:rPr>
                <w:rtl w:val="0"/>
              </w:rPr>
            </w:r>
          </w:p>
        </w:tc>
        <w:tc>
          <w:tcPr>
            <w:tcBorders>
              <w:right w:color="a8d08e" w:space="0" w:sz="8" w:val="single"/>
            </w:tcBorders>
            <w:vAlign w:val="bottom"/>
          </w:tcPr>
          <w:p w:rsidR="00000000" w:rsidDel="00000000" w:rsidP="00000000" w:rsidRDefault="00000000" w:rsidRPr="00000000" w14:paraId="0000016F">
            <w:pPr>
              <w:ind w:left="0" w:firstLine="0"/>
              <w:jc w:val="center"/>
              <w:rPr>
                <w:rFonts w:ascii="Times New Roman" w:cs="Times New Roman" w:eastAsia="Times New Roman" w:hAnsi="Times New Roman"/>
                <w:sz w:val="20"/>
                <w:szCs w:val="20"/>
              </w:rPr>
            </w:pPr>
            <w:r w:rsidDel="00000000" w:rsidR="00000000" w:rsidRPr="00000000">
              <w:rPr>
                <w:b w:val="1"/>
                <w:i w:val="1"/>
                <w:sz w:val="10"/>
                <w:szCs w:val="10"/>
                <w:rtl w:val="0"/>
              </w:rPr>
              <w:t xml:space="preserve">Poco claro</w:t>
            </w:r>
            <w:r w:rsidDel="00000000" w:rsidR="00000000" w:rsidRPr="00000000">
              <w:rPr>
                <w:rtl w:val="0"/>
              </w:rPr>
            </w:r>
          </w:p>
        </w:tc>
        <w:tc>
          <w:tcPr>
            <w:vAlign w:val="bottom"/>
          </w:tcPr>
          <w:p w:rsidR="00000000" w:rsidDel="00000000" w:rsidP="00000000" w:rsidRDefault="00000000" w:rsidRPr="00000000" w14:paraId="00000170">
            <w:pPr>
              <w:ind w:left="0" w:firstLine="0"/>
              <w:jc w:val="center"/>
              <w:rPr>
                <w:rFonts w:ascii="Times New Roman" w:cs="Times New Roman" w:eastAsia="Times New Roman" w:hAnsi="Times New Roman"/>
                <w:sz w:val="20"/>
                <w:szCs w:val="20"/>
              </w:rPr>
            </w:pPr>
            <w:r w:rsidDel="00000000" w:rsidR="00000000" w:rsidRPr="00000000">
              <w:rPr>
                <w:b w:val="1"/>
                <w:i w:val="1"/>
                <w:sz w:val="13"/>
                <w:szCs w:val="13"/>
                <w:rtl w:val="0"/>
              </w:rPr>
              <w:t xml:space="preserve">Fuerte</w:t>
            </w:r>
            <w:r w:rsidDel="00000000" w:rsidR="00000000" w:rsidRPr="00000000">
              <w:rPr>
                <w:rtl w:val="0"/>
              </w:rPr>
            </w:r>
          </w:p>
        </w:tc>
      </w:tr>
      <w:tr>
        <w:trPr>
          <w:cantSplit w:val="0"/>
          <w:trHeight w:val="212" w:hRule="atLeast"/>
          <w:tblHeader w:val="0"/>
        </w:trPr>
        <w:tc>
          <w:tcPr>
            <w:vAlign w:val="bottom"/>
          </w:tcPr>
          <w:p w:rsidR="00000000" w:rsidDel="00000000" w:rsidP="00000000" w:rsidRDefault="00000000" w:rsidRPr="00000000" w14:paraId="00000171">
            <w:pPr>
              <w:ind w:left="0" w:firstLine="0"/>
              <w:rPr>
                <w:rFonts w:ascii="Times New Roman" w:cs="Times New Roman" w:eastAsia="Times New Roman" w:hAnsi="Times New Roman"/>
                <w:sz w:val="18"/>
                <w:szCs w:val="18"/>
              </w:rPr>
            </w:pPr>
            <w:r w:rsidDel="00000000" w:rsidR="00000000" w:rsidRPr="00000000">
              <w:rPr>
                <w:rtl w:val="0"/>
              </w:rPr>
            </w:r>
          </w:p>
        </w:tc>
        <w:tc>
          <w:tcPr>
            <w:tcBorders>
              <w:bottom w:color="a8d08e" w:space="0" w:sz="8" w:val="single"/>
              <w:right w:color="a8d08e" w:space="0" w:sz="8" w:val="single"/>
            </w:tcBorders>
            <w:vAlign w:val="bottom"/>
          </w:tcPr>
          <w:p w:rsidR="00000000" w:rsidDel="00000000" w:rsidP="00000000" w:rsidRDefault="00000000" w:rsidRPr="00000000" w14:paraId="00000172">
            <w:pPr>
              <w:ind w:left="60" w:firstLine="0"/>
              <w:rPr>
                <w:rFonts w:ascii="Times New Roman" w:cs="Times New Roman" w:eastAsia="Times New Roman" w:hAnsi="Times New Roman"/>
                <w:sz w:val="20"/>
                <w:szCs w:val="20"/>
              </w:rPr>
            </w:pPr>
            <w:r w:rsidDel="00000000" w:rsidR="00000000" w:rsidRPr="00000000">
              <w:rPr>
                <w:b w:val="1"/>
                <w:sz w:val="16"/>
                <w:szCs w:val="16"/>
                <w:rtl w:val="0"/>
              </w:rPr>
              <w:t xml:space="preserve">2014</w:t>
            </w:r>
            <w:r w:rsidDel="00000000" w:rsidR="00000000" w:rsidRPr="00000000">
              <w:rPr>
                <w:rtl w:val="0"/>
              </w:rPr>
            </w:r>
          </w:p>
        </w:tc>
        <w:tc>
          <w:tcPr>
            <w:tcBorders>
              <w:bottom w:color="a8d08e" w:space="0" w:sz="8" w:val="single"/>
              <w:right w:color="a8d08e" w:space="0" w:sz="8" w:val="single"/>
            </w:tcBorders>
            <w:vAlign w:val="bottom"/>
          </w:tcPr>
          <w:p w:rsidR="00000000" w:rsidDel="00000000" w:rsidP="00000000" w:rsidRDefault="00000000" w:rsidRPr="00000000" w14:paraId="00000173">
            <w:pPr>
              <w:ind w:left="0" w:firstLine="0"/>
              <w:rPr>
                <w:rFonts w:ascii="Times New Roman" w:cs="Times New Roman" w:eastAsia="Times New Roman" w:hAnsi="Times New Roman"/>
                <w:sz w:val="18"/>
                <w:szCs w:val="18"/>
              </w:rPr>
            </w:pPr>
            <w:r w:rsidDel="00000000" w:rsidR="00000000" w:rsidRPr="00000000">
              <w:rPr>
                <w:rtl w:val="0"/>
              </w:rPr>
            </w:r>
          </w:p>
        </w:tc>
        <w:tc>
          <w:tcPr>
            <w:tcBorders>
              <w:bottom w:color="a8d08e" w:space="0" w:sz="8" w:val="single"/>
              <w:right w:color="a8d08e" w:space="0" w:sz="8" w:val="single"/>
            </w:tcBorders>
            <w:vAlign w:val="bottom"/>
          </w:tcPr>
          <w:p w:rsidR="00000000" w:rsidDel="00000000" w:rsidP="00000000" w:rsidRDefault="00000000" w:rsidRPr="00000000" w14:paraId="00000174">
            <w:pPr>
              <w:ind w:left="0" w:right="66" w:firstLine="0"/>
              <w:jc w:val="center"/>
              <w:rPr>
                <w:rFonts w:ascii="Times New Roman" w:cs="Times New Roman" w:eastAsia="Times New Roman" w:hAnsi="Times New Roman"/>
                <w:sz w:val="20"/>
                <w:szCs w:val="20"/>
              </w:rPr>
            </w:pPr>
            <w:r w:rsidDel="00000000" w:rsidR="00000000" w:rsidRPr="00000000">
              <w:rPr>
                <w:b w:val="1"/>
                <w:sz w:val="11"/>
                <w:szCs w:val="11"/>
                <w:rtl w:val="0"/>
              </w:rPr>
              <w:t xml:space="preserve">administración</w:t>
            </w:r>
            <w:r w:rsidDel="00000000" w:rsidR="00000000" w:rsidRPr="00000000">
              <w:rPr>
                <w:rtl w:val="0"/>
              </w:rPr>
            </w:r>
          </w:p>
        </w:tc>
        <w:tc>
          <w:tcPr>
            <w:tcBorders>
              <w:bottom w:color="a8d08e" w:space="0" w:sz="8" w:val="single"/>
              <w:right w:color="a8d08e" w:space="0" w:sz="8" w:val="single"/>
            </w:tcBorders>
            <w:vAlign w:val="bottom"/>
          </w:tcPr>
          <w:p w:rsidR="00000000" w:rsidDel="00000000" w:rsidP="00000000" w:rsidRDefault="00000000" w:rsidRPr="00000000" w14:paraId="00000175">
            <w:pPr>
              <w:ind w:left="0" w:firstLine="0"/>
              <w:rPr>
                <w:rFonts w:ascii="Times New Roman" w:cs="Times New Roman" w:eastAsia="Times New Roman" w:hAnsi="Times New Roman"/>
                <w:sz w:val="18"/>
                <w:szCs w:val="18"/>
              </w:rPr>
            </w:pPr>
            <w:r w:rsidDel="00000000" w:rsidR="00000000" w:rsidRPr="00000000">
              <w:rPr>
                <w:rtl w:val="0"/>
              </w:rPr>
            </w:r>
          </w:p>
        </w:tc>
        <w:tc>
          <w:tcPr>
            <w:tcBorders>
              <w:bottom w:color="a8d08e" w:space="0" w:sz="8" w:val="single"/>
              <w:right w:color="a8d08e" w:space="0" w:sz="8" w:val="single"/>
            </w:tcBorders>
            <w:vAlign w:val="bottom"/>
          </w:tcPr>
          <w:p w:rsidR="00000000" w:rsidDel="00000000" w:rsidP="00000000" w:rsidRDefault="00000000" w:rsidRPr="00000000" w14:paraId="00000176">
            <w:pPr>
              <w:ind w:left="0" w:firstLine="0"/>
              <w:rPr>
                <w:rFonts w:ascii="Times New Roman" w:cs="Times New Roman" w:eastAsia="Times New Roman" w:hAnsi="Times New Roman"/>
                <w:sz w:val="18"/>
                <w:szCs w:val="18"/>
              </w:rPr>
            </w:pPr>
            <w:r w:rsidDel="00000000" w:rsidR="00000000" w:rsidRPr="00000000">
              <w:rPr>
                <w:rtl w:val="0"/>
              </w:rPr>
            </w:r>
          </w:p>
        </w:tc>
        <w:tc>
          <w:tcPr>
            <w:tcBorders>
              <w:bottom w:color="a8d08e" w:space="0" w:sz="8" w:val="single"/>
            </w:tcBorders>
            <w:vAlign w:val="bottom"/>
          </w:tcPr>
          <w:p w:rsidR="00000000" w:rsidDel="00000000" w:rsidP="00000000" w:rsidRDefault="00000000" w:rsidRPr="00000000" w14:paraId="00000177">
            <w:pPr>
              <w:ind w:left="0" w:firstLine="0"/>
              <w:rPr>
                <w:rFonts w:ascii="Times New Roman" w:cs="Times New Roman" w:eastAsia="Times New Roman" w:hAnsi="Times New Roman"/>
                <w:sz w:val="18"/>
                <w:szCs w:val="18"/>
              </w:rPr>
            </w:pPr>
            <w:r w:rsidDel="00000000" w:rsidR="00000000" w:rsidRPr="00000000">
              <w:rPr>
                <w:rtl w:val="0"/>
              </w:rPr>
            </w:r>
          </w:p>
        </w:tc>
      </w:tr>
      <w:tr>
        <w:trPr>
          <w:cantSplit w:val="0"/>
          <w:trHeight w:val="174" w:hRule="atLeast"/>
          <w:tblHeader w:val="0"/>
        </w:trPr>
        <w:tc>
          <w:tcPr>
            <w:vAlign w:val="bottom"/>
          </w:tcPr>
          <w:p w:rsidR="00000000" w:rsidDel="00000000" w:rsidP="00000000" w:rsidRDefault="00000000" w:rsidRPr="00000000" w14:paraId="00000178">
            <w:pPr>
              <w:ind w:left="0" w:firstLine="0"/>
              <w:rPr>
                <w:rFonts w:ascii="Times New Roman" w:cs="Times New Roman" w:eastAsia="Times New Roman" w:hAnsi="Times New Roman"/>
                <w:sz w:val="15"/>
                <w:szCs w:val="15"/>
              </w:rPr>
            </w:pPr>
            <w:r w:rsidDel="00000000" w:rsidR="00000000" w:rsidRPr="00000000">
              <w:rPr>
                <w:rtl w:val="0"/>
              </w:rPr>
            </w:r>
          </w:p>
        </w:tc>
        <w:tc>
          <w:tcPr>
            <w:tcBorders>
              <w:right w:color="a8d08e" w:space="0" w:sz="8" w:val="single"/>
            </w:tcBorders>
            <w:shd w:fill="e2efd9" w:val="clear"/>
            <w:vAlign w:val="bottom"/>
          </w:tcPr>
          <w:p w:rsidR="00000000" w:rsidDel="00000000" w:rsidP="00000000" w:rsidRDefault="00000000" w:rsidRPr="00000000" w14:paraId="00000179">
            <w:pPr>
              <w:ind w:left="60" w:firstLine="0"/>
              <w:rPr>
                <w:rFonts w:ascii="Times New Roman" w:cs="Times New Roman" w:eastAsia="Times New Roman" w:hAnsi="Times New Roman"/>
                <w:sz w:val="20"/>
                <w:szCs w:val="20"/>
              </w:rPr>
            </w:pPr>
            <w:r w:rsidDel="00000000" w:rsidR="00000000" w:rsidRPr="00000000">
              <w:rPr>
                <w:b w:val="1"/>
                <w:sz w:val="13"/>
                <w:szCs w:val="13"/>
                <w:rtl w:val="0"/>
              </w:rPr>
              <w:t xml:space="preserve">CMI, 2017</w:t>
            </w:r>
            <w:r w:rsidDel="00000000" w:rsidR="00000000" w:rsidRPr="00000000">
              <w:rPr>
                <w:rtl w:val="0"/>
              </w:rPr>
            </w:r>
          </w:p>
        </w:tc>
        <w:tc>
          <w:tcPr>
            <w:tcBorders>
              <w:right w:color="a8d08e" w:space="0" w:sz="8" w:val="single"/>
            </w:tcBorders>
            <w:shd w:fill="e2efd9" w:val="clear"/>
            <w:vAlign w:val="bottom"/>
          </w:tcPr>
          <w:p w:rsidR="00000000" w:rsidDel="00000000" w:rsidP="00000000" w:rsidRDefault="00000000" w:rsidRPr="00000000" w14:paraId="0000017A">
            <w:pPr>
              <w:ind w:left="0" w:right="3" w:firstLine="0"/>
              <w:jc w:val="center"/>
              <w:rPr>
                <w:rFonts w:ascii="Times New Roman" w:cs="Times New Roman" w:eastAsia="Times New Roman" w:hAnsi="Times New Roman"/>
                <w:sz w:val="20"/>
                <w:szCs w:val="20"/>
              </w:rPr>
            </w:pPr>
            <w:r w:rsidDel="00000000" w:rsidR="00000000" w:rsidRPr="00000000">
              <w:rPr>
                <w:b w:val="1"/>
                <w:sz w:val="13"/>
                <w:szCs w:val="13"/>
                <w:rtl w:val="0"/>
              </w:rPr>
              <w:t xml:space="preserve">Natural</w:t>
            </w:r>
            <w:r w:rsidDel="00000000" w:rsidR="00000000" w:rsidRPr="00000000">
              <w:rPr>
                <w:rtl w:val="0"/>
              </w:rPr>
            </w:r>
          </w:p>
        </w:tc>
        <w:tc>
          <w:tcPr>
            <w:tcBorders>
              <w:right w:color="a8d08e" w:space="0" w:sz="8" w:val="single"/>
            </w:tcBorders>
            <w:shd w:fill="e2efd9" w:val="clear"/>
            <w:vAlign w:val="bottom"/>
          </w:tcPr>
          <w:p w:rsidR="00000000" w:rsidDel="00000000" w:rsidP="00000000" w:rsidRDefault="00000000" w:rsidRPr="00000000" w14:paraId="0000017B">
            <w:pPr>
              <w:ind w:left="80" w:firstLine="0"/>
              <w:rPr>
                <w:rFonts w:ascii="Times New Roman" w:cs="Times New Roman" w:eastAsia="Times New Roman" w:hAnsi="Times New Roman"/>
                <w:sz w:val="20"/>
                <w:szCs w:val="20"/>
              </w:rPr>
            </w:pPr>
            <w:r w:rsidDel="00000000" w:rsidR="00000000" w:rsidRPr="00000000">
              <w:rPr>
                <w:b w:val="1"/>
                <w:sz w:val="10"/>
                <w:szCs w:val="10"/>
                <w:rtl w:val="0"/>
              </w:rPr>
              <w:t xml:space="preserve">MhGAP (capacitación y desarrollo de</w:t>
            </w:r>
            <w:r w:rsidDel="00000000" w:rsidR="00000000" w:rsidRPr="00000000">
              <w:rPr>
                <w:rtl w:val="0"/>
              </w:rPr>
            </w:r>
          </w:p>
        </w:tc>
        <w:tc>
          <w:tcPr>
            <w:tcBorders>
              <w:right w:color="a8d08e" w:space="0" w:sz="8" w:val="single"/>
            </w:tcBorders>
            <w:shd w:fill="e2efd9" w:val="clear"/>
            <w:vAlign w:val="bottom"/>
          </w:tcPr>
          <w:p w:rsidR="00000000" w:rsidDel="00000000" w:rsidP="00000000" w:rsidRDefault="00000000" w:rsidRPr="00000000" w14:paraId="0000017C">
            <w:pPr>
              <w:ind w:left="0" w:firstLine="0"/>
              <w:jc w:val="center"/>
              <w:rPr>
                <w:rFonts w:ascii="Times New Roman" w:cs="Times New Roman" w:eastAsia="Times New Roman" w:hAnsi="Times New Roman"/>
                <w:sz w:val="20"/>
                <w:szCs w:val="20"/>
              </w:rPr>
            </w:pPr>
            <w:r w:rsidDel="00000000" w:rsidR="00000000" w:rsidRPr="00000000">
              <w:rPr>
                <w:b w:val="1"/>
                <w:sz w:val="12"/>
                <w:szCs w:val="12"/>
                <w:shd w:fill="e2efd9" w:val="clear"/>
                <w:rtl w:val="0"/>
              </w:rPr>
              <w:t xml:space="preserve">De observación</w:t>
            </w:r>
            <w:r w:rsidDel="00000000" w:rsidR="00000000" w:rsidRPr="00000000">
              <w:rPr>
                <w:rtl w:val="0"/>
              </w:rPr>
            </w:r>
          </w:p>
        </w:tc>
        <w:tc>
          <w:tcPr>
            <w:tcBorders>
              <w:right w:color="a8d08e" w:space="0" w:sz="8" w:val="single"/>
            </w:tcBorders>
            <w:shd w:fill="e2efd9" w:val="clear"/>
            <w:vAlign w:val="bottom"/>
          </w:tcPr>
          <w:p w:rsidR="00000000" w:rsidDel="00000000" w:rsidP="00000000" w:rsidRDefault="00000000" w:rsidRPr="00000000" w14:paraId="0000017D">
            <w:pPr>
              <w:ind w:left="0" w:firstLine="0"/>
              <w:jc w:val="center"/>
              <w:rPr>
                <w:rFonts w:ascii="Times New Roman" w:cs="Times New Roman" w:eastAsia="Times New Roman" w:hAnsi="Times New Roman"/>
                <w:sz w:val="20"/>
                <w:szCs w:val="20"/>
              </w:rPr>
            </w:pPr>
            <w:r w:rsidDel="00000000" w:rsidR="00000000" w:rsidRPr="00000000">
              <w:rPr>
                <w:b w:val="1"/>
                <w:i w:val="1"/>
                <w:sz w:val="10"/>
                <w:szCs w:val="10"/>
                <w:rtl w:val="0"/>
              </w:rPr>
              <w:t xml:space="preserve">Poco claro</w:t>
            </w:r>
            <w:r w:rsidDel="00000000" w:rsidR="00000000" w:rsidRPr="00000000">
              <w:rPr>
                <w:rtl w:val="0"/>
              </w:rPr>
            </w:r>
          </w:p>
        </w:tc>
        <w:tc>
          <w:tcPr>
            <w:shd w:fill="e2efd9" w:val="clear"/>
            <w:vAlign w:val="bottom"/>
          </w:tcPr>
          <w:p w:rsidR="00000000" w:rsidDel="00000000" w:rsidP="00000000" w:rsidRDefault="00000000" w:rsidRPr="00000000" w14:paraId="0000017E">
            <w:pPr>
              <w:ind w:left="0" w:firstLine="0"/>
              <w:jc w:val="center"/>
              <w:rPr>
                <w:rFonts w:ascii="Times New Roman" w:cs="Times New Roman" w:eastAsia="Times New Roman" w:hAnsi="Times New Roman"/>
                <w:sz w:val="20"/>
                <w:szCs w:val="20"/>
              </w:rPr>
            </w:pPr>
            <w:r w:rsidDel="00000000" w:rsidR="00000000" w:rsidRPr="00000000">
              <w:rPr>
                <w:b w:val="1"/>
                <w:i w:val="1"/>
                <w:sz w:val="14"/>
                <w:szCs w:val="14"/>
                <w:rtl w:val="0"/>
              </w:rPr>
              <w:t xml:space="preserve">Débil</w:t>
            </w:r>
            <w:r w:rsidDel="00000000" w:rsidR="00000000" w:rsidRPr="00000000">
              <w:rPr>
                <w:rtl w:val="0"/>
              </w:rPr>
            </w:r>
          </w:p>
        </w:tc>
      </w:tr>
      <w:tr>
        <w:trPr>
          <w:cantSplit w:val="0"/>
          <w:trHeight w:val="191" w:hRule="atLeast"/>
          <w:tblHeader w:val="0"/>
        </w:trPr>
        <w:tc>
          <w:tcPr>
            <w:vAlign w:val="bottom"/>
          </w:tcPr>
          <w:p w:rsidR="00000000" w:rsidDel="00000000" w:rsidP="00000000" w:rsidRDefault="00000000" w:rsidRPr="00000000" w14:paraId="0000017F">
            <w:pPr>
              <w:ind w:left="0" w:firstLine="0"/>
              <w:rPr>
                <w:rFonts w:ascii="Times New Roman" w:cs="Times New Roman" w:eastAsia="Times New Roman" w:hAnsi="Times New Roman"/>
                <w:sz w:val="16"/>
                <w:szCs w:val="16"/>
              </w:rPr>
            </w:pPr>
            <w:r w:rsidDel="00000000" w:rsidR="00000000" w:rsidRPr="00000000">
              <w:rPr>
                <w:rtl w:val="0"/>
              </w:rPr>
            </w:r>
          </w:p>
        </w:tc>
        <w:tc>
          <w:tcPr>
            <w:tcBorders>
              <w:right w:color="a8d08e" w:space="0" w:sz="8" w:val="single"/>
            </w:tcBorders>
            <w:shd w:fill="e2efd9" w:val="clear"/>
            <w:vAlign w:val="bottom"/>
          </w:tcPr>
          <w:p w:rsidR="00000000" w:rsidDel="00000000" w:rsidP="00000000" w:rsidRDefault="00000000" w:rsidRPr="00000000" w14:paraId="00000180">
            <w:pPr>
              <w:ind w:left="0" w:firstLine="0"/>
              <w:rPr>
                <w:rFonts w:ascii="Times New Roman" w:cs="Times New Roman" w:eastAsia="Times New Roman" w:hAnsi="Times New Roman"/>
                <w:sz w:val="16"/>
                <w:szCs w:val="16"/>
              </w:rPr>
            </w:pPr>
            <w:r w:rsidDel="00000000" w:rsidR="00000000" w:rsidRPr="00000000">
              <w:rPr>
                <w:rtl w:val="0"/>
              </w:rPr>
            </w:r>
          </w:p>
        </w:tc>
        <w:tc>
          <w:tcPr>
            <w:tcBorders>
              <w:right w:color="a8d08e" w:space="0" w:sz="8" w:val="single"/>
            </w:tcBorders>
            <w:shd w:fill="e2efd9" w:val="clear"/>
            <w:vAlign w:val="bottom"/>
          </w:tcPr>
          <w:p w:rsidR="00000000" w:rsidDel="00000000" w:rsidP="00000000" w:rsidRDefault="00000000" w:rsidRPr="00000000" w14:paraId="00000181">
            <w:pPr>
              <w:ind w:left="0" w:right="23" w:firstLine="0"/>
              <w:jc w:val="center"/>
              <w:rPr>
                <w:rFonts w:ascii="Times New Roman" w:cs="Times New Roman" w:eastAsia="Times New Roman" w:hAnsi="Times New Roman"/>
                <w:sz w:val="20"/>
                <w:szCs w:val="20"/>
              </w:rPr>
            </w:pPr>
            <w:r w:rsidDel="00000000" w:rsidR="00000000" w:rsidRPr="00000000">
              <w:rPr>
                <w:b w:val="1"/>
                <w:sz w:val="12"/>
                <w:szCs w:val="12"/>
                <w:rtl w:val="0"/>
              </w:rPr>
              <w:t xml:space="preserve">desastre</w:t>
            </w:r>
            <w:r w:rsidDel="00000000" w:rsidR="00000000" w:rsidRPr="00000000">
              <w:rPr>
                <w:rtl w:val="0"/>
              </w:rPr>
            </w:r>
          </w:p>
        </w:tc>
        <w:tc>
          <w:tcPr>
            <w:tcBorders>
              <w:right w:color="a8d08e" w:space="0" w:sz="8" w:val="single"/>
            </w:tcBorders>
            <w:shd w:fill="e2efd9" w:val="clear"/>
            <w:vAlign w:val="bottom"/>
          </w:tcPr>
          <w:p w:rsidR="00000000" w:rsidDel="00000000" w:rsidP="00000000" w:rsidRDefault="00000000" w:rsidRPr="00000000" w14:paraId="00000182">
            <w:pPr>
              <w:ind w:left="100" w:firstLine="0"/>
              <w:rPr>
                <w:rFonts w:ascii="Times New Roman" w:cs="Times New Roman" w:eastAsia="Times New Roman" w:hAnsi="Times New Roman"/>
                <w:sz w:val="20"/>
                <w:szCs w:val="20"/>
              </w:rPr>
            </w:pPr>
            <w:r w:rsidDel="00000000" w:rsidR="00000000" w:rsidRPr="00000000">
              <w:rPr>
                <w:b w:val="1"/>
                <w:sz w:val="10"/>
                <w:szCs w:val="10"/>
                <w:rtl w:val="0"/>
              </w:rPr>
              <w:t xml:space="preserve">capacidades y reducción del estigma)</w:t>
            </w:r>
            <w:r w:rsidDel="00000000" w:rsidR="00000000" w:rsidRPr="00000000">
              <w:rPr>
                <w:rtl w:val="0"/>
              </w:rPr>
            </w:r>
          </w:p>
        </w:tc>
        <w:tc>
          <w:tcPr>
            <w:tcBorders>
              <w:right w:color="a8d08e" w:space="0" w:sz="8" w:val="single"/>
            </w:tcBorders>
            <w:shd w:fill="e2efd9" w:val="clear"/>
            <w:vAlign w:val="bottom"/>
          </w:tcPr>
          <w:p w:rsidR="00000000" w:rsidDel="00000000" w:rsidP="00000000" w:rsidRDefault="00000000" w:rsidRPr="00000000" w14:paraId="00000183">
            <w:pPr>
              <w:ind w:left="0" w:firstLine="0"/>
              <w:rPr>
                <w:rFonts w:ascii="Times New Roman" w:cs="Times New Roman" w:eastAsia="Times New Roman" w:hAnsi="Times New Roman"/>
                <w:sz w:val="16"/>
                <w:szCs w:val="16"/>
              </w:rPr>
            </w:pPr>
            <w:r w:rsidDel="00000000" w:rsidR="00000000" w:rsidRPr="00000000">
              <w:rPr>
                <w:rtl w:val="0"/>
              </w:rPr>
            </w:r>
          </w:p>
        </w:tc>
        <w:tc>
          <w:tcPr>
            <w:tcBorders>
              <w:right w:color="a8d08e" w:space="0" w:sz="8" w:val="single"/>
            </w:tcBorders>
            <w:shd w:fill="e2efd9" w:val="clear"/>
            <w:vAlign w:val="bottom"/>
          </w:tcPr>
          <w:p w:rsidR="00000000" w:rsidDel="00000000" w:rsidP="00000000" w:rsidRDefault="00000000" w:rsidRPr="00000000" w14:paraId="00000184">
            <w:pPr>
              <w:ind w:left="0" w:firstLine="0"/>
              <w:rPr>
                <w:rFonts w:ascii="Times New Roman" w:cs="Times New Roman" w:eastAsia="Times New Roman" w:hAnsi="Times New Roman"/>
                <w:sz w:val="16"/>
                <w:szCs w:val="16"/>
              </w:rPr>
            </w:pPr>
            <w:r w:rsidDel="00000000" w:rsidR="00000000" w:rsidRPr="00000000">
              <w:rPr>
                <w:rtl w:val="0"/>
              </w:rPr>
            </w:r>
          </w:p>
        </w:tc>
        <w:tc>
          <w:tcPr>
            <w:shd w:fill="e2efd9" w:val="clear"/>
            <w:vAlign w:val="bottom"/>
          </w:tcPr>
          <w:p w:rsidR="00000000" w:rsidDel="00000000" w:rsidP="00000000" w:rsidRDefault="00000000" w:rsidRPr="00000000" w14:paraId="00000185">
            <w:pPr>
              <w:ind w:left="0" w:firstLine="0"/>
              <w:rPr>
                <w:rFonts w:ascii="Times New Roman" w:cs="Times New Roman" w:eastAsia="Times New Roman" w:hAnsi="Times New Roman"/>
                <w:sz w:val="16"/>
                <w:szCs w:val="16"/>
              </w:rPr>
            </w:pPr>
            <w:r w:rsidDel="00000000" w:rsidR="00000000" w:rsidRPr="00000000">
              <w:rPr>
                <w:rtl w:val="0"/>
              </w:rPr>
            </w:r>
          </w:p>
        </w:tc>
      </w:tr>
      <w:tr>
        <w:trPr>
          <w:cantSplit w:val="0"/>
          <w:trHeight w:val="188" w:hRule="atLeast"/>
          <w:tblHeader w:val="0"/>
        </w:trPr>
        <w:tc>
          <w:tcPr>
            <w:vAlign w:val="bottom"/>
          </w:tcPr>
          <w:p w:rsidR="00000000" w:rsidDel="00000000" w:rsidP="00000000" w:rsidRDefault="00000000" w:rsidRPr="00000000" w14:paraId="00000186">
            <w:pPr>
              <w:ind w:left="0" w:firstLine="0"/>
              <w:rPr>
                <w:rFonts w:ascii="Times New Roman" w:cs="Times New Roman" w:eastAsia="Times New Roman" w:hAnsi="Times New Roman"/>
                <w:sz w:val="16"/>
                <w:szCs w:val="16"/>
              </w:rPr>
            </w:pPr>
            <w:r w:rsidDel="00000000" w:rsidR="00000000" w:rsidRPr="00000000">
              <w:rPr>
                <w:rtl w:val="0"/>
              </w:rPr>
            </w:r>
          </w:p>
        </w:tc>
        <w:tc>
          <w:tcPr>
            <w:tcBorders>
              <w:bottom w:color="a8d08e" w:space="0" w:sz="8" w:val="single"/>
              <w:right w:color="a8d08e" w:space="0" w:sz="8" w:val="single"/>
            </w:tcBorders>
            <w:shd w:fill="e2efd9" w:val="clear"/>
            <w:vAlign w:val="bottom"/>
          </w:tcPr>
          <w:p w:rsidR="00000000" w:rsidDel="00000000" w:rsidP="00000000" w:rsidRDefault="00000000" w:rsidRPr="00000000" w14:paraId="00000187">
            <w:pPr>
              <w:ind w:left="0" w:firstLine="0"/>
              <w:rPr>
                <w:rFonts w:ascii="Times New Roman" w:cs="Times New Roman" w:eastAsia="Times New Roman" w:hAnsi="Times New Roman"/>
                <w:sz w:val="16"/>
                <w:szCs w:val="16"/>
              </w:rPr>
            </w:pPr>
            <w:r w:rsidDel="00000000" w:rsidR="00000000" w:rsidRPr="00000000">
              <w:rPr>
                <w:rtl w:val="0"/>
              </w:rPr>
            </w:r>
          </w:p>
        </w:tc>
        <w:tc>
          <w:tcPr>
            <w:tcBorders>
              <w:bottom w:color="a8d08e" w:space="0" w:sz="8" w:val="single"/>
              <w:right w:color="a8d08e" w:space="0" w:sz="8" w:val="single"/>
            </w:tcBorders>
            <w:shd w:fill="e2efd9" w:val="clear"/>
            <w:vAlign w:val="bottom"/>
          </w:tcPr>
          <w:p w:rsidR="00000000" w:rsidDel="00000000" w:rsidP="00000000" w:rsidRDefault="00000000" w:rsidRPr="00000000" w14:paraId="00000188">
            <w:pPr>
              <w:ind w:left="0" w:firstLine="0"/>
              <w:rPr>
                <w:rFonts w:ascii="Times New Roman" w:cs="Times New Roman" w:eastAsia="Times New Roman" w:hAnsi="Times New Roman"/>
                <w:sz w:val="16"/>
                <w:szCs w:val="16"/>
              </w:rPr>
            </w:pPr>
            <w:r w:rsidDel="00000000" w:rsidR="00000000" w:rsidRPr="00000000">
              <w:rPr>
                <w:rtl w:val="0"/>
              </w:rPr>
            </w:r>
          </w:p>
        </w:tc>
        <w:tc>
          <w:tcPr>
            <w:tcBorders>
              <w:bottom w:color="a8d08e" w:space="0" w:sz="8" w:val="single"/>
              <w:right w:color="a8d08e" w:space="0" w:sz="8" w:val="single"/>
            </w:tcBorders>
            <w:shd w:fill="e2efd9" w:val="clear"/>
            <w:vAlign w:val="bottom"/>
          </w:tcPr>
          <w:p w:rsidR="00000000" w:rsidDel="00000000" w:rsidP="00000000" w:rsidRDefault="00000000" w:rsidRPr="00000000" w14:paraId="00000189">
            <w:pPr>
              <w:ind w:left="0" w:right="286" w:firstLine="0"/>
              <w:jc w:val="right"/>
              <w:rPr>
                <w:rFonts w:ascii="Times New Roman" w:cs="Times New Roman" w:eastAsia="Times New Roman" w:hAnsi="Times New Roman"/>
                <w:sz w:val="20"/>
                <w:szCs w:val="20"/>
              </w:rPr>
            </w:pPr>
            <w:r w:rsidDel="00000000" w:rsidR="00000000" w:rsidRPr="00000000">
              <w:rPr>
                <w:b w:val="1"/>
                <w:sz w:val="10"/>
                <w:szCs w:val="10"/>
                <w:rtl w:val="0"/>
              </w:rPr>
              <w:t xml:space="preserve">de los trabajadores de la salud)</w:t>
            </w:r>
            <w:r w:rsidDel="00000000" w:rsidR="00000000" w:rsidRPr="00000000">
              <w:rPr>
                <w:rtl w:val="0"/>
              </w:rPr>
            </w:r>
          </w:p>
        </w:tc>
        <w:tc>
          <w:tcPr>
            <w:tcBorders>
              <w:bottom w:color="a8d08e" w:space="0" w:sz="8" w:val="single"/>
              <w:right w:color="a8d08e" w:space="0" w:sz="8" w:val="single"/>
            </w:tcBorders>
            <w:shd w:fill="e2efd9" w:val="clear"/>
            <w:vAlign w:val="bottom"/>
          </w:tcPr>
          <w:p w:rsidR="00000000" w:rsidDel="00000000" w:rsidP="00000000" w:rsidRDefault="00000000" w:rsidRPr="00000000" w14:paraId="0000018A">
            <w:pPr>
              <w:ind w:left="0" w:firstLine="0"/>
              <w:rPr>
                <w:rFonts w:ascii="Times New Roman" w:cs="Times New Roman" w:eastAsia="Times New Roman" w:hAnsi="Times New Roman"/>
                <w:sz w:val="16"/>
                <w:szCs w:val="16"/>
              </w:rPr>
            </w:pPr>
            <w:r w:rsidDel="00000000" w:rsidR="00000000" w:rsidRPr="00000000">
              <w:rPr>
                <w:rtl w:val="0"/>
              </w:rPr>
            </w:r>
          </w:p>
        </w:tc>
        <w:tc>
          <w:tcPr>
            <w:tcBorders>
              <w:bottom w:color="a8d08e" w:space="0" w:sz="8" w:val="single"/>
              <w:right w:color="a8d08e" w:space="0" w:sz="8" w:val="single"/>
            </w:tcBorders>
            <w:shd w:fill="e2efd9" w:val="clear"/>
            <w:vAlign w:val="bottom"/>
          </w:tcPr>
          <w:p w:rsidR="00000000" w:rsidDel="00000000" w:rsidP="00000000" w:rsidRDefault="00000000" w:rsidRPr="00000000" w14:paraId="0000018B">
            <w:pPr>
              <w:ind w:left="0" w:firstLine="0"/>
              <w:rPr>
                <w:rFonts w:ascii="Times New Roman" w:cs="Times New Roman" w:eastAsia="Times New Roman" w:hAnsi="Times New Roman"/>
                <w:sz w:val="16"/>
                <w:szCs w:val="16"/>
              </w:rPr>
            </w:pPr>
            <w:r w:rsidDel="00000000" w:rsidR="00000000" w:rsidRPr="00000000">
              <w:rPr>
                <w:rtl w:val="0"/>
              </w:rPr>
            </w:r>
          </w:p>
        </w:tc>
        <w:tc>
          <w:tcPr>
            <w:tcBorders>
              <w:bottom w:color="a8d08e" w:space="0" w:sz="8" w:val="single"/>
            </w:tcBorders>
            <w:shd w:fill="e2efd9" w:val="clear"/>
            <w:vAlign w:val="bottom"/>
          </w:tcPr>
          <w:p w:rsidR="00000000" w:rsidDel="00000000" w:rsidP="00000000" w:rsidRDefault="00000000" w:rsidRPr="00000000" w14:paraId="0000018C">
            <w:pPr>
              <w:ind w:left="0" w:firstLine="0"/>
              <w:rPr>
                <w:rFonts w:ascii="Times New Roman" w:cs="Times New Roman" w:eastAsia="Times New Roman" w:hAnsi="Times New Roman"/>
                <w:sz w:val="16"/>
                <w:szCs w:val="16"/>
              </w:rPr>
            </w:pPr>
            <w:r w:rsidDel="00000000" w:rsidR="00000000" w:rsidRPr="00000000">
              <w:rPr>
                <w:rtl w:val="0"/>
              </w:rPr>
            </w:r>
          </w:p>
        </w:tc>
      </w:tr>
      <w:tr>
        <w:trPr>
          <w:cantSplit w:val="0"/>
          <w:trHeight w:val="153" w:hRule="atLeast"/>
          <w:tblHeader w:val="0"/>
        </w:trPr>
        <w:tc>
          <w:tcPr>
            <w:vAlign w:val="bottom"/>
          </w:tcPr>
          <w:p w:rsidR="00000000" w:rsidDel="00000000" w:rsidP="00000000" w:rsidRDefault="00000000" w:rsidRPr="00000000" w14:paraId="0000018D">
            <w:pPr>
              <w:ind w:left="0" w:firstLine="0"/>
              <w:rPr>
                <w:rFonts w:ascii="Times New Roman" w:cs="Times New Roman" w:eastAsia="Times New Roman" w:hAnsi="Times New Roman"/>
                <w:sz w:val="13"/>
                <w:szCs w:val="13"/>
              </w:rPr>
            </w:pPr>
            <w:r w:rsidDel="00000000" w:rsidR="00000000" w:rsidRPr="00000000">
              <w:rPr>
                <w:rtl w:val="0"/>
              </w:rPr>
            </w:r>
          </w:p>
        </w:tc>
        <w:tc>
          <w:tcPr>
            <w:tcBorders>
              <w:right w:color="a8d08e" w:space="0" w:sz="8" w:val="single"/>
            </w:tcBorders>
            <w:vAlign w:val="bottom"/>
          </w:tcPr>
          <w:p w:rsidR="00000000" w:rsidDel="00000000" w:rsidP="00000000" w:rsidRDefault="00000000" w:rsidRPr="00000000" w14:paraId="0000018E">
            <w:pPr>
              <w:spacing w:line="138" w:lineRule="auto"/>
              <w:ind w:left="60" w:firstLine="0"/>
              <w:rPr>
                <w:rFonts w:ascii="Times New Roman" w:cs="Times New Roman" w:eastAsia="Times New Roman" w:hAnsi="Times New Roman"/>
                <w:sz w:val="20"/>
                <w:szCs w:val="20"/>
              </w:rPr>
            </w:pPr>
            <w:r w:rsidDel="00000000" w:rsidR="00000000" w:rsidRPr="00000000">
              <w:rPr>
                <w:b w:val="1"/>
                <w:sz w:val="12"/>
                <w:szCs w:val="12"/>
                <w:rtl w:val="0"/>
              </w:rPr>
              <w:t xml:space="preserve">Schouler</w:t>
            </w:r>
            <w:r w:rsidDel="00000000" w:rsidR="00000000" w:rsidRPr="00000000">
              <w:rPr>
                <w:rFonts w:ascii="MS PGothic" w:cs="MS PGothic" w:eastAsia="MS PGothic" w:hAnsi="MS PGothic"/>
                <w:b w:val="1"/>
                <w:sz w:val="12"/>
                <w:szCs w:val="12"/>
                <w:rtl w:val="0"/>
              </w:rPr>
              <w:t xml:space="preserve">‐</w:t>
            </w:r>
            <w:r w:rsidDel="00000000" w:rsidR="00000000" w:rsidRPr="00000000">
              <w:rPr>
                <w:b w:val="1"/>
                <w:sz w:val="12"/>
                <w:szCs w:val="12"/>
                <w:rtl w:val="0"/>
              </w:rPr>
              <w:t xml:space="preserve">Ocak,</w:t>
            </w:r>
            <w:r w:rsidDel="00000000" w:rsidR="00000000" w:rsidRPr="00000000">
              <w:rPr>
                <w:rtl w:val="0"/>
              </w:rPr>
            </w:r>
          </w:p>
        </w:tc>
        <w:tc>
          <w:tcPr>
            <w:tcBorders>
              <w:right w:color="a8d08e" w:space="0" w:sz="8" w:val="single"/>
            </w:tcBorders>
            <w:vAlign w:val="bottom"/>
          </w:tcPr>
          <w:p w:rsidR="00000000" w:rsidDel="00000000" w:rsidP="00000000" w:rsidRDefault="00000000" w:rsidRPr="00000000" w14:paraId="0000018F">
            <w:pPr>
              <w:ind w:left="0" w:right="23" w:firstLine="0"/>
              <w:jc w:val="center"/>
              <w:rPr>
                <w:rFonts w:ascii="Times New Roman" w:cs="Times New Roman" w:eastAsia="Times New Roman" w:hAnsi="Times New Roman"/>
                <w:sz w:val="20"/>
                <w:szCs w:val="20"/>
              </w:rPr>
            </w:pPr>
            <w:r w:rsidDel="00000000" w:rsidR="00000000" w:rsidRPr="00000000">
              <w:rPr>
                <w:b w:val="1"/>
                <w:sz w:val="12"/>
                <w:szCs w:val="12"/>
                <w:rtl w:val="0"/>
              </w:rPr>
              <w:t xml:space="preserve">inmigrantes</w:t>
            </w:r>
            <w:r w:rsidDel="00000000" w:rsidR="00000000" w:rsidRPr="00000000">
              <w:rPr>
                <w:rtl w:val="0"/>
              </w:rPr>
            </w:r>
          </w:p>
        </w:tc>
        <w:tc>
          <w:tcPr>
            <w:tcBorders>
              <w:right w:color="a8d08e" w:space="0" w:sz="8" w:val="single"/>
            </w:tcBorders>
            <w:vAlign w:val="bottom"/>
          </w:tcPr>
          <w:p w:rsidR="00000000" w:rsidDel="00000000" w:rsidP="00000000" w:rsidRDefault="00000000" w:rsidRPr="00000000" w14:paraId="00000190">
            <w:pPr>
              <w:ind w:left="0" w:right="26" w:firstLine="0"/>
              <w:jc w:val="center"/>
              <w:rPr>
                <w:rFonts w:ascii="Times New Roman" w:cs="Times New Roman" w:eastAsia="Times New Roman" w:hAnsi="Times New Roman"/>
                <w:sz w:val="20"/>
                <w:szCs w:val="20"/>
              </w:rPr>
            </w:pPr>
            <w:r w:rsidDel="00000000" w:rsidR="00000000" w:rsidRPr="00000000">
              <w:rPr>
                <w:b w:val="1"/>
                <w:sz w:val="10"/>
                <w:szCs w:val="10"/>
                <w:rtl w:val="0"/>
              </w:rPr>
              <w:t xml:space="preserve">Campaña de concientización pública</w:t>
            </w:r>
            <w:r w:rsidDel="00000000" w:rsidR="00000000" w:rsidRPr="00000000">
              <w:rPr>
                <w:rtl w:val="0"/>
              </w:rPr>
            </w:r>
          </w:p>
        </w:tc>
        <w:tc>
          <w:tcPr>
            <w:tcBorders>
              <w:right w:color="a8d08e" w:space="0" w:sz="8" w:val="single"/>
            </w:tcBorders>
            <w:vAlign w:val="bottom"/>
          </w:tcPr>
          <w:p w:rsidR="00000000" w:rsidDel="00000000" w:rsidP="00000000" w:rsidRDefault="00000000" w:rsidRPr="00000000" w14:paraId="00000191">
            <w:pPr>
              <w:ind w:left="0" w:firstLine="0"/>
              <w:jc w:val="center"/>
              <w:rPr>
                <w:rFonts w:ascii="Times New Roman" w:cs="Times New Roman" w:eastAsia="Times New Roman" w:hAnsi="Times New Roman"/>
                <w:sz w:val="20"/>
                <w:szCs w:val="20"/>
              </w:rPr>
            </w:pPr>
            <w:r w:rsidDel="00000000" w:rsidR="00000000" w:rsidRPr="00000000">
              <w:rPr>
                <w:b w:val="1"/>
                <w:sz w:val="12"/>
                <w:szCs w:val="12"/>
                <w:rtl w:val="0"/>
              </w:rPr>
              <w:t xml:space="preserve">De observación</w:t>
            </w:r>
            <w:r w:rsidDel="00000000" w:rsidR="00000000" w:rsidRPr="00000000">
              <w:rPr>
                <w:rtl w:val="0"/>
              </w:rPr>
            </w:r>
          </w:p>
        </w:tc>
        <w:tc>
          <w:tcPr>
            <w:tcBorders>
              <w:right w:color="a8d08e" w:space="0" w:sz="8" w:val="single"/>
            </w:tcBorders>
            <w:vAlign w:val="bottom"/>
          </w:tcPr>
          <w:p w:rsidR="00000000" w:rsidDel="00000000" w:rsidP="00000000" w:rsidRDefault="00000000" w:rsidRPr="00000000" w14:paraId="00000192">
            <w:pPr>
              <w:ind w:left="0" w:firstLine="0"/>
              <w:jc w:val="center"/>
              <w:rPr>
                <w:rFonts w:ascii="Times New Roman" w:cs="Times New Roman" w:eastAsia="Times New Roman" w:hAnsi="Times New Roman"/>
                <w:sz w:val="20"/>
                <w:szCs w:val="20"/>
              </w:rPr>
            </w:pPr>
            <w:r w:rsidDel="00000000" w:rsidR="00000000" w:rsidRPr="00000000">
              <w:rPr>
                <w:b w:val="1"/>
                <w:i w:val="1"/>
                <w:sz w:val="10"/>
                <w:szCs w:val="10"/>
                <w:rtl w:val="0"/>
              </w:rPr>
              <w:t xml:space="preserve">Poco claro</w:t>
            </w:r>
            <w:r w:rsidDel="00000000" w:rsidR="00000000" w:rsidRPr="00000000">
              <w:rPr>
                <w:rtl w:val="0"/>
              </w:rPr>
            </w:r>
          </w:p>
        </w:tc>
        <w:tc>
          <w:tcPr>
            <w:vAlign w:val="bottom"/>
          </w:tcPr>
          <w:p w:rsidR="00000000" w:rsidDel="00000000" w:rsidP="00000000" w:rsidRDefault="00000000" w:rsidRPr="00000000" w14:paraId="00000193">
            <w:pPr>
              <w:ind w:left="0" w:firstLine="0"/>
              <w:jc w:val="center"/>
              <w:rPr>
                <w:rFonts w:ascii="Times New Roman" w:cs="Times New Roman" w:eastAsia="Times New Roman" w:hAnsi="Times New Roman"/>
                <w:sz w:val="20"/>
                <w:szCs w:val="20"/>
              </w:rPr>
            </w:pPr>
            <w:r w:rsidDel="00000000" w:rsidR="00000000" w:rsidRPr="00000000">
              <w:rPr>
                <w:b w:val="1"/>
                <w:i w:val="1"/>
                <w:sz w:val="12"/>
                <w:szCs w:val="12"/>
                <w:rtl w:val="0"/>
              </w:rPr>
              <w:t xml:space="preserve">Moderado</w:t>
            </w:r>
            <w:r w:rsidDel="00000000" w:rsidR="00000000" w:rsidRPr="00000000">
              <w:rPr>
                <w:rtl w:val="0"/>
              </w:rPr>
            </w:r>
          </w:p>
        </w:tc>
      </w:tr>
      <w:tr>
        <w:trPr>
          <w:cantSplit w:val="0"/>
          <w:trHeight w:val="213" w:hRule="atLeast"/>
          <w:tblHeader w:val="0"/>
        </w:trPr>
        <w:tc>
          <w:tcPr>
            <w:vAlign w:val="bottom"/>
          </w:tcPr>
          <w:p w:rsidR="00000000" w:rsidDel="00000000" w:rsidP="00000000" w:rsidRDefault="00000000" w:rsidRPr="00000000" w14:paraId="00000194">
            <w:pPr>
              <w:ind w:left="0" w:firstLine="0"/>
              <w:rPr>
                <w:rFonts w:ascii="Times New Roman" w:cs="Times New Roman" w:eastAsia="Times New Roman" w:hAnsi="Times New Roman"/>
                <w:sz w:val="18"/>
                <w:szCs w:val="18"/>
              </w:rPr>
            </w:pPr>
            <w:r w:rsidDel="00000000" w:rsidR="00000000" w:rsidRPr="00000000">
              <w:rPr>
                <w:rtl w:val="0"/>
              </w:rPr>
            </w:r>
          </w:p>
        </w:tc>
        <w:tc>
          <w:tcPr>
            <w:tcBorders>
              <w:bottom w:color="a8d08e" w:space="0" w:sz="8" w:val="single"/>
              <w:right w:color="a8d08e" w:space="0" w:sz="8" w:val="single"/>
            </w:tcBorders>
            <w:vAlign w:val="bottom"/>
          </w:tcPr>
          <w:p w:rsidR="00000000" w:rsidDel="00000000" w:rsidP="00000000" w:rsidRDefault="00000000" w:rsidRPr="00000000" w14:paraId="00000195">
            <w:pPr>
              <w:ind w:left="60" w:firstLine="0"/>
              <w:rPr>
                <w:rFonts w:ascii="Times New Roman" w:cs="Times New Roman" w:eastAsia="Times New Roman" w:hAnsi="Times New Roman"/>
                <w:sz w:val="20"/>
                <w:szCs w:val="20"/>
              </w:rPr>
            </w:pPr>
            <w:r w:rsidDel="00000000" w:rsidR="00000000" w:rsidRPr="00000000">
              <w:rPr>
                <w:b w:val="1"/>
                <w:sz w:val="16"/>
                <w:szCs w:val="16"/>
                <w:rtl w:val="0"/>
              </w:rPr>
              <w:t xml:space="preserve">2014</w:t>
            </w:r>
            <w:r w:rsidDel="00000000" w:rsidR="00000000" w:rsidRPr="00000000">
              <w:rPr>
                <w:rtl w:val="0"/>
              </w:rPr>
            </w:r>
          </w:p>
        </w:tc>
        <w:tc>
          <w:tcPr>
            <w:tcBorders>
              <w:bottom w:color="a8d08e" w:space="0" w:sz="8" w:val="single"/>
              <w:right w:color="a8d08e" w:space="0" w:sz="8" w:val="single"/>
            </w:tcBorders>
            <w:vAlign w:val="bottom"/>
          </w:tcPr>
          <w:p w:rsidR="00000000" w:rsidDel="00000000" w:rsidP="00000000" w:rsidRDefault="00000000" w:rsidRPr="00000000" w14:paraId="00000196">
            <w:pPr>
              <w:ind w:left="0" w:firstLine="0"/>
              <w:rPr>
                <w:rFonts w:ascii="Times New Roman" w:cs="Times New Roman" w:eastAsia="Times New Roman" w:hAnsi="Times New Roman"/>
                <w:sz w:val="18"/>
                <w:szCs w:val="18"/>
              </w:rPr>
            </w:pPr>
            <w:r w:rsidDel="00000000" w:rsidR="00000000" w:rsidRPr="00000000">
              <w:rPr>
                <w:rtl w:val="0"/>
              </w:rPr>
            </w:r>
          </w:p>
        </w:tc>
        <w:tc>
          <w:tcPr>
            <w:tcBorders>
              <w:bottom w:color="a8d08e" w:space="0" w:sz="8" w:val="single"/>
              <w:right w:color="a8d08e" w:space="0" w:sz="8" w:val="single"/>
            </w:tcBorders>
            <w:vAlign w:val="bottom"/>
          </w:tcPr>
          <w:p w:rsidR="00000000" w:rsidDel="00000000" w:rsidP="00000000" w:rsidRDefault="00000000" w:rsidRPr="00000000" w14:paraId="00000197">
            <w:pPr>
              <w:ind w:left="0" w:right="46" w:firstLine="0"/>
              <w:jc w:val="center"/>
              <w:rPr>
                <w:rFonts w:ascii="Times New Roman" w:cs="Times New Roman" w:eastAsia="Times New Roman" w:hAnsi="Times New Roman"/>
                <w:sz w:val="20"/>
                <w:szCs w:val="20"/>
              </w:rPr>
            </w:pPr>
            <w:r w:rsidDel="00000000" w:rsidR="00000000" w:rsidRPr="00000000">
              <w:rPr>
                <w:b w:val="1"/>
                <w:sz w:val="10"/>
                <w:szCs w:val="10"/>
                <w:rtl w:val="0"/>
              </w:rPr>
              <w:t xml:space="preserve">y línea directa</w:t>
            </w:r>
            <w:r w:rsidDel="00000000" w:rsidR="00000000" w:rsidRPr="00000000">
              <w:rPr>
                <w:rtl w:val="0"/>
              </w:rPr>
            </w:r>
          </w:p>
        </w:tc>
        <w:tc>
          <w:tcPr>
            <w:tcBorders>
              <w:bottom w:color="a8d08e" w:space="0" w:sz="8" w:val="single"/>
              <w:right w:color="a8d08e" w:space="0" w:sz="8" w:val="single"/>
            </w:tcBorders>
            <w:vAlign w:val="bottom"/>
          </w:tcPr>
          <w:p w:rsidR="00000000" w:rsidDel="00000000" w:rsidP="00000000" w:rsidRDefault="00000000" w:rsidRPr="00000000" w14:paraId="00000198">
            <w:pPr>
              <w:ind w:left="0" w:firstLine="0"/>
              <w:rPr>
                <w:rFonts w:ascii="Times New Roman" w:cs="Times New Roman" w:eastAsia="Times New Roman" w:hAnsi="Times New Roman"/>
                <w:sz w:val="18"/>
                <w:szCs w:val="18"/>
              </w:rPr>
            </w:pPr>
            <w:r w:rsidDel="00000000" w:rsidR="00000000" w:rsidRPr="00000000">
              <w:rPr>
                <w:rtl w:val="0"/>
              </w:rPr>
            </w:r>
          </w:p>
        </w:tc>
        <w:tc>
          <w:tcPr>
            <w:tcBorders>
              <w:bottom w:color="a8d08e" w:space="0" w:sz="8" w:val="single"/>
              <w:right w:color="a8d08e" w:space="0" w:sz="8" w:val="single"/>
            </w:tcBorders>
            <w:vAlign w:val="bottom"/>
          </w:tcPr>
          <w:p w:rsidR="00000000" w:rsidDel="00000000" w:rsidP="00000000" w:rsidRDefault="00000000" w:rsidRPr="00000000" w14:paraId="00000199">
            <w:pPr>
              <w:ind w:left="0" w:firstLine="0"/>
              <w:rPr>
                <w:rFonts w:ascii="Times New Roman" w:cs="Times New Roman" w:eastAsia="Times New Roman" w:hAnsi="Times New Roman"/>
                <w:sz w:val="18"/>
                <w:szCs w:val="18"/>
              </w:rPr>
            </w:pPr>
            <w:r w:rsidDel="00000000" w:rsidR="00000000" w:rsidRPr="00000000">
              <w:rPr>
                <w:rtl w:val="0"/>
              </w:rPr>
            </w:r>
          </w:p>
        </w:tc>
        <w:tc>
          <w:tcPr>
            <w:tcBorders>
              <w:bottom w:color="a8d08e" w:space="0" w:sz="8" w:val="single"/>
            </w:tcBorders>
            <w:vAlign w:val="bottom"/>
          </w:tcPr>
          <w:p w:rsidR="00000000" w:rsidDel="00000000" w:rsidP="00000000" w:rsidRDefault="00000000" w:rsidRPr="00000000" w14:paraId="0000019A">
            <w:pPr>
              <w:ind w:left="0" w:firstLine="0"/>
              <w:rPr>
                <w:rFonts w:ascii="Times New Roman" w:cs="Times New Roman" w:eastAsia="Times New Roman" w:hAnsi="Times New Roman"/>
                <w:sz w:val="18"/>
                <w:szCs w:val="18"/>
              </w:rPr>
            </w:pPr>
            <w:r w:rsidDel="00000000" w:rsidR="00000000" w:rsidRPr="00000000">
              <w:rPr>
                <w:rtl w:val="0"/>
              </w:rPr>
            </w:r>
          </w:p>
        </w:tc>
      </w:tr>
      <w:tr>
        <w:trPr>
          <w:cantSplit w:val="0"/>
          <w:trHeight w:val="174" w:hRule="atLeast"/>
          <w:tblHeader w:val="0"/>
        </w:trPr>
        <w:tc>
          <w:tcPr>
            <w:vAlign w:val="bottom"/>
          </w:tcPr>
          <w:p w:rsidR="00000000" w:rsidDel="00000000" w:rsidP="00000000" w:rsidRDefault="00000000" w:rsidRPr="00000000" w14:paraId="0000019B">
            <w:pPr>
              <w:ind w:left="0" w:firstLine="0"/>
              <w:rPr>
                <w:rFonts w:ascii="Times New Roman" w:cs="Times New Roman" w:eastAsia="Times New Roman" w:hAnsi="Times New Roman"/>
                <w:sz w:val="15"/>
                <w:szCs w:val="15"/>
              </w:rPr>
            </w:pPr>
            <w:r w:rsidDel="00000000" w:rsidR="00000000" w:rsidRPr="00000000">
              <w:rPr>
                <w:rtl w:val="0"/>
              </w:rPr>
            </w:r>
          </w:p>
        </w:tc>
        <w:tc>
          <w:tcPr>
            <w:tcBorders>
              <w:right w:color="a8d08e" w:space="0" w:sz="8" w:val="single"/>
            </w:tcBorders>
            <w:shd w:fill="e2efd9" w:val="clear"/>
            <w:vAlign w:val="bottom"/>
          </w:tcPr>
          <w:p w:rsidR="00000000" w:rsidDel="00000000" w:rsidP="00000000" w:rsidRDefault="00000000" w:rsidRPr="00000000" w14:paraId="0000019C">
            <w:pPr>
              <w:ind w:left="60" w:firstLine="0"/>
              <w:rPr>
                <w:rFonts w:ascii="Times New Roman" w:cs="Times New Roman" w:eastAsia="Times New Roman" w:hAnsi="Times New Roman"/>
                <w:sz w:val="20"/>
                <w:szCs w:val="20"/>
              </w:rPr>
            </w:pPr>
            <w:r w:rsidDel="00000000" w:rsidR="00000000" w:rsidRPr="00000000">
              <w:rPr>
                <w:b w:val="1"/>
                <w:sz w:val="13"/>
                <w:szCs w:val="13"/>
                <w:rtl w:val="0"/>
              </w:rPr>
              <w:t xml:space="preserve">Siriwardhana y</w:t>
            </w:r>
            <w:r w:rsidDel="00000000" w:rsidR="00000000" w:rsidRPr="00000000">
              <w:rPr>
                <w:rtl w:val="0"/>
              </w:rPr>
            </w:r>
          </w:p>
        </w:tc>
        <w:tc>
          <w:tcPr>
            <w:tcBorders>
              <w:right w:color="a8d08e" w:space="0" w:sz="8" w:val="single"/>
            </w:tcBorders>
            <w:shd w:fill="e2efd9" w:val="clear"/>
            <w:vAlign w:val="bottom"/>
          </w:tcPr>
          <w:p w:rsidR="00000000" w:rsidDel="00000000" w:rsidP="00000000" w:rsidRDefault="00000000" w:rsidRPr="00000000" w14:paraId="0000019D">
            <w:pPr>
              <w:ind w:left="0" w:right="43" w:firstLine="0"/>
              <w:jc w:val="center"/>
              <w:rPr>
                <w:rFonts w:ascii="Times New Roman" w:cs="Times New Roman" w:eastAsia="Times New Roman" w:hAnsi="Times New Roman"/>
                <w:sz w:val="20"/>
                <w:szCs w:val="20"/>
              </w:rPr>
            </w:pPr>
            <w:r w:rsidDel="00000000" w:rsidR="00000000" w:rsidRPr="00000000">
              <w:rPr>
                <w:b w:val="1"/>
                <w:sz w:val="10"/>
                <w:szCs w:val="10"/>
                <w:rtl w:val="0"/>
              </w:rPr>
              <w:t xml:space="preserve">Refugiados</w:t>
            </w:r>
            <w:r w:rsidDel="00000000" w:rsidR="00000000" w:rsidRPr="00000000">
              <w:rPr>
                <w:rtl w:val="0"/>
              </w:rPr>
            </w:r>
          </w:p>
        </w:tc>
        <w:tc>
          <w:tcPr>
            <w:tcBorders>
              <w:right w:color="a8d08e" w:space="0" w:sz="8" w:val="single"/>
            </w:tcBorders>
            <w:shd w:fill="e2efd9" w:val="clear"/>
            <w:vAlign w:val="bottom"/>
          </w:tcPr>
          <w:p w:rsidR="00000000" w:rsidDel="00000000" w:rsidP="00000000" w:rsidRDefault="00000000" w:rsidRPr="00000000" w14:paraId="0000019E">
            <w:pPr>
              <w:ind w:left="80" w:firstLine="0"/>
              <w:rPr>
                <w:rFonts w:ascii="Times New Roman" w:cs="Times New Roman" w:eastAsia="Times New Roman" w:hAnsi="Times New Roman"/>
                <w:sz w:val="20"/>
                <w:szCs w:val="20"/>
              </w:rPr>
            </w:pPr>
            <w:r w:rsidDel="00000000" w:rsidR="00000000" w:rsidRPr="00000000">
              <w:rPr>
                <w:b w:val="1"/>
                <w:sz w:val="10"/>
                <w:szCs w:val="10"/>
                <w:rtl w:val="0"/>
              </w:rPr>
              <w:t xml:space="preserve">MhGAP (capacitación y desarrollo de</w:t>
            </w:r>
            <w:r w:rsidDel="00000000" w:rsidR="00000000" w:rsidRPr="00000000">
              <w:rPr>
                <w:rtl w:val="0"/>
              </w:rPr>
            </w:r>
          </w:p>
        </w:tc>
        <w:tc>
          <w:tcPr>
            <w:tcBorders>
              <w:right w:color="a8d08e" w:space="0" w:sz="8" w:val="single"/>
            </w:tcBorders>
            <w:shd w:fill="e2efd9" w:val="clear"/>
            <w:vAlign w:val="bottom"/>
          </w:tcPr>
          <w:p w:rsidR="00000000" w:rsidDel="00000000" w:rsidP="00000000" w:rsidRDefault="00000000" w:rsidRPr="00000000" w14:paraId="0000019F">
            <w:pPr>
              <w:ind w:left="0" w:right="19" w:firstLine="0"/>
              <w:jc w:val="center"/>
              <w:rPr>
                <w:rFonts w:ascii="Times New Roman" w:cs="Times New Roman" w:eastAsia="Times New Roman" w:hAnsi="Times New Roman"/>
                <w:sz w:val="20"/>
                <w:szCs w:val="20"/>
              </w:rPr>
            </w:pPr>
            <w:r w:rsidDel="00000000" w:rsidR="00000000" w:rsidRPr="00000000">
              <w:rPr>
                <w:b w:val="1"/>
                <w:sz w:val="13"/>
                <w:szCs w:val="13"/>
                <w:rtl w:val="0"/>
              </w:rPr>
              <w:t xml:space="preserve">Experimental</w:t>
            </w:r>
            <w:r w:rsidDel="00000000" w:rsidR="00000000" w:rsidRPr="00000000">
              <w:rPr>
                <w:rtl w:val="0"/>
              </w:rPr>
            </w:r>
          </w:p>
        </w:tc>
        <w:tc>
          <w:tcPr>
            <w:tcBorders>
              <w:right w:color="a8d08e" w:space="0" w:sz="8" w:val="single"/>
            </w:tcBorders>
            <w:shd w:fill="e2efd9" w:val="clear"/>
            <w:vAlign w:val="bottom"/>
          </w:tcPr>
          <w:p w:rsidR="00000000" w:rsidDel="00000000" w:rsidP="00000000" w:rsidRDefault="00000000" w:rsidRPr="00000000" w14:paraId="000001A0">
            <w:pPr>
              <w:ind w:left="0" w:right="8" w:firstLine="0"/>
              <w:jc w:val="center"/>
              <w:rPr>
                <w:rFonts w:ascii="Times New Roman" w:cs="Times New Roman" w:eastAsia="Times New Roman" w:hAnsi="Times New Roman"/>
                <w:sz w:val="20"/>
                <w:szCs w:val="20"/>
              </w:rPr>
            </w:pPr>
            <w:r w:rsidDel="00000000" w:rsidR="00000000" w:rsidRPr="00000000">
              <w:rPr>
                <w:b w:val="1"/>
                <w:i w:val="1"/>
                <w:sz w:val="10"/>
                <w:szCs w:val="10"/>
                <w:rtl w:val="0"/>
              </w:rPr>
              <w:t xml:space="preserve">Poco claro/</w:t>
            </w:r>
            <w:r w:rsidDel="00000000" w:rsidR="00000000" w:rsidRPr="00000000">
              <w:rPr>
                <w:rtl w:val="0"/>
              </w:rPr>
            </w:r>
          </w:p>
        </w:tc>
        <w:tc>
          <w:tcPr>
            <w:shd w:fill="e2efd9" w:val="clear"/>
            <w:vAlign w:val="bottom"/>
          </w:tcPr>
          <w:p w:rsidR="00000000" w:rsidDel="00000000" w:rsidP="00000000" w:rsidRDefault="00000000" w:rsidRPr="00000000" w14:paraId="000001A1">
            <w:pPr>
              <w:ind w:left="0" w:firstLine="0"/>
              <w:jc w:val="center"/>
              <w:rPr>
                <w:rFonts w:ascii="Times New Roman" w:cs="Times New Roman" w:eastAsia="Times New Roman" w:hAnsi="Times New Roman"/>
                <w:sz w:val="20"/>
                <w:szCs w:val="20"/>
              </w:rPr>
            </w:pPr>
            <w:r w:rsidDel="00000000" w:rsidR="00000000" w:rsidRPr="00000000">
              <w:rPr>
                <w:b w:val="1"/>
                <w:i w:val="1"/>
                <w:sz w:val="14"/>
                <w:szCs w:val="14"/>
                <w:rtl w:val="0"/>
              </w:rPr>
              <w:t xml:space="preserve">Débil</w:t>
            </w:r>
            <w:r w:rsidDel="00000000" w:rsidR="00000000" w:rsidRPr="00000000">
              <w:rPr>
                <w:rtl w:val="0"/>
              </w:rPr>
            </w:r>
          </w:p>
        </w:tc>
      </w:tr>
      <w:tr>
        <w:trPr>
          <w:cantSplit w:val="0"/>
          <w:trHeight w:val="186" w:hRule="atLeast"/>
          <w:tblHeader w:val="0"/>
        </w:trPr>
        <w:tc>
          <w:tcPr>
            <w:vAlign w:val="bottom"/>
          </w:tcPr>
          <w:p w:rsidR="00000000" w:rsidDel="00000000" w:rsidP="00000000" w:rsidRDefault="00000000" w:rsidRPr="00000000" w14:paraId="000001A2">
            <w:pPr>
              <w:ind w:left="0" w:firstLine="0"/>
              <w:rPr>
                <w:rFonts w:ascii="Times New Roman" w:cs="Times New Roman" w:eastAsia="Times New Roman" w:hAnsi="Times New Roman"/>
                <w:sz w:val="16"/>
                <w:szCs w:val="16"/>
              </w:rPr>
            </w:pPr>
            <w:r w:rsidDel="00000000" w:rsidR="00000000" w:rsidRPr="00000000">
              <w:rPr>
                <w:rtl w:val="0"/>
              </w:rPr>
            </w:r>
          </w:p>
        </w:tc>
        <w:tc>
          <w:tcPr>
            <w:tcBorders>
              <w:right w:color="a8d08e" w:space="0" w:sz="8" w:val="single"/>
            </w:tcBorders>
            <w:shd w:fill="e2efd9" w:val="clear"/>
            <w:vAlign w:val="bottom"/>
          </w:tcPr>
          <w:p w:rsidR="00000000" w:rsidDel="00000000" w:rsidP="00000000" w:rsidRDefault="00000000" w:rsidRPr="00000000" w14:paraId="000001A3">
            <w:pPr>
              <w:ind w:left="60" w:firstLine="0"/>
              <w:rPr>
                <w:rFonts w:ascii="Times New Roman" w:cs="Times New Roman" w:eastAsia="Times New Roman" w:hAnsi="Times New Roman"/>
                <w:sz w:val="20"/>
                <w:szCs w:val="20"/>
              </w:rPr>
            </w:pPr>
            <w:r w:rsidDel="00000000" w:rsidR="00000000" w:rsidRPr="00000000">
              <w:rPr>
                <w:b w:val="1"/>
                <w:sz w:val="7"/>
                <w:szCs w:val="7"/>
                <w:rtl w:val="0"/>
              </w:rPr>
              <w:t xml:space="preserve">Alabama. 2013</w:t>
            </w:r>
            <w:r w:rsidDel="00000000" w:rsidR="00000000" w:rsidRPr="00000000">
              <w:rPr>
                <w:b w:val="1"/>
                <w:sz w:val="4"/>
                <w:szCs w:val="4"/>
                <w:rtl w:val="0"/>
              </w:rPr>
              <w:t xml:space="preserve">a</w:t>
            </w:r>
            <w:r w:rsidDel="00000000" w:rsidR="00000000" w:rsidRPr="00000000">
              <w:rPr>
                <w:rtl w:val="0"/>
              </w:rPr>
            </w:r>
          </w:p>
        </w:tc>
        <w:tc>
          <w:tcPr>
            <w:tcBorders>
              <w:right w:color="a8d08e" w:space="0" w:sz="8" w:val="single"/>
            </w:tcBorders>
            <w:shd w:fill="e2efd9" w:val="clear"/>
            <w:vAlign w:val="bottom"/>
          </w:tcPr>
          <w:p w:rsidR="00000000" w:rsidDel="00000000" w:rsidP="00000000" w:rsidRDefault="00000000" w:rsidRPr="00000000" w14:paraId="000001A4">
            <w:pPr>
              <w:ind w:left="0" w:firstLine="0"/>
              <w:rPr>
                <w:rFonts w:ascii="Times New Roman" w:cs="Times New Roman" w:eastAsia="Times New Roman" w:hAnsi="Times New Roman"/>
                <w:sz w:val="16"/>
                <w:szCs w:val="16"/>
              </w:rPr>
            </w:pPr>
            <w:r w:rsidDel="00000000" w:rsidR="00000000" w:rsidRPr="00000000">
              <w:rPr>
                <w:rtl w:val="0"/>
              </w:rPr>
            </w:r>
          </w:p>
        </w:tc>
        <w:tc>
          <w:tcPr>
            <w:tcBorders>
              <w:right w:color="a8d08e" w:space="0" w:sz="8" w:val="single"/>
            </w:tcBorders>
            <w:shd w:fill="e2efd9" w:val="clear"/>
            <w:vAlign w:val="bottom"/>
          </w:tcPr>
          <w:p w:rsidR="00000000" w:rsidDel="00000000" w:rsidP="00000000" w:rsidRDefault="00000000" w:rsidRPr="00000000" w14:paraId="000001A5">
            <w:pPr>
              <w:ind w:left="100" w:firstLine="0"/>
              <w:rPr>
                <w:rFonts w:ascii="Times New Roman" w:cs="Times New Roman" w:eastAsia="Times New Roman" w:hAnsi="Times New Roman"/>
                <w:sz w:val="20"/>
                <w:szCs w:val="20"/>
              </w:rPr>
            </w:pPr>
            <w:r w:rsidDel="00000000" w:rsidR="00000000" w:rsidRPr="00000000">
              <w:rPr>
                <w:b w:val="1"/>
                <w:sz w:val="10"/>
                <w:szCs w:val="10"/>
                <w:rtl w:val="0"/>
              </w:rPr>
              <w:t xml:space="preserve">capacidades y reducción del estigma)</w:t>
            </w:r>
            <w:r w:rsidDel="00000000" w:rsidR="00000000" w:rsidRPr="00000000">
              <w:rPr>
                <w:rtl w:val="0"/>
              </w:rPr>
            </w:r>
          </w:p>
        </w:tc>
        <w:tc>
          <w:tcPr>
            <w:tcBorders>
              <w:right w:color="a8d08e" w:space="0" w:sz="8" w:val="single"/>
            </w:tcBorders>
            <w:shd w:fill="e2efd9" w:val="clear"/>
            <w:vAlign w:val="bottom"/>
          </w:tcPr>
          <w:p w:rsidR="00000000" w:rsidDel="00000000" w:rsidP="00000000" w:rsidRDefault="00000000" w:rsidRPr="00000000" w14:paraId="000001A6">
            <w:pPr>
              <w:ind w:left="0" w:firstLine="0"/>
              <w:rPr>
                <w:rFonts w:ascii="Times New Roman" w:cs="Times New Roman" w:eastAsia="Times New Roman" w:hAnsi="Times New Roman"/>
                <w:sz w:val="16"/>
                <w:szCs w:val="16"/>
              </w:rPr>
            </w:pPr>
            <w:r w:rsidDel="00000000" w:rsidR="00000000" w:rsidRPr="00000000">
              <w:rPr>
                <w:rtl w:val="0"/>
              </w:rPr>
            </w:r>
          </w:p>
        </w:tc>
        <w:tc>
          <w:tcPr>
            <w:tcBorders>
              <w:right w:color="a8d08e" w:space="0" w:sz="8" w:val="single"/>
            </w:tcBorders>
            <w:shd w:fill="e2efd9" w:val="clear"/>
            <w:vAlign w:val="bottom"/>
          </w:tcPr>
          <w:p w:rsidR="00000000" w:rsidDel="00000000" w:rsidP="00000000" w:rsidRDefault="00000000" w:rsidRPr="00000000" w14:paraId="000001A7">
            <w:pPr>
              <w:ind w:left="0" w:firstLine="0"/>
              <w:jc w:val="center"/>
              <w:rPr>
                <w:rFonts w:ascii="Times New Roman" w:cs="Times New Roman" w:eastAsia="Times New Roman" w:hAnsi="Times New Roman"/>
                <w:sz w:val="20"/>
                <w:szCs w:val="20"/>
              </w:rPr>
            </w:pPr>
            <w:r w:rsidDel="00000000" w:rsidR="00000000" w:rsidRPr="00000000">
              <w:rPr>
                <w:b w:val="1"/>
                <w:i w:val="1"/>
                <w:sz w:val="9"/>
                <w:szCs w:val="9"/>
                <w:rtl w:val="0"/>
              </w:rPr>
              <w:t xml:space="preserve">Potencialmente</w:t>
            </w:r>
            <w:r w:rsidDel="00000000" w:rsidR="00000000" w:rsidRPr="00000000">
              <w:rPr>
                <w:rtl w:val="0"/>
              </w:rPr>
            </w:r>
          </w:p>
        </w:tc>
        <w:tc>
          <w:tcPr>
            <w:shd w:fill="e2efd9" w:val="clear"/>
            <w:vAlign w:val="bottom"/>
          </w:tcPr>
          <w:p w:rsidR="00000000" w:rsidDel="00000000" w:rsidP="00000000" w:rsidRDefault="00000000" w:rsidRPr="00000000" w14:paraId="000001A8">
            <w:pPr>
              <w:ind w:left="0" w:firstLine="0"/>
              <w:rPr>
                <w:rFonts w:ascii="Times New Roman" w:cs="Times New Roman" w:eastAsia="Times New Roman" w:hAnsi="Times New Roman"/>
                <w:sz w:val="16"/>
                <w:szCs w:val="16"/>
              </w:rPr>
            </w:pPr>
            <w:r w:rsidDel="00000000" w:rsidR="00000000" w:rsidRPr="00000000">
              <w:rPr>
                <w:rtl w:val="0"/>
              </w:rPr>
            </w:r>
          </w:p>
        </w:tc>
      </w:tr>
      <w:tr>
        <w:trPr>
          <w:cantSplit w:val="0"/>
          <w:trHeight w:val="194" w:hRule="atLeast"/>
          <w:tblHeader w:val="0"/>
        </w:trPr>
        <w:tc>
          <w:tcPr>
            <w:tcBorders>
              <w:bottom w:color="a8d08e" w:space="0" w:sz="8" w:val="single"/>
            </w:tcBorders>
            <w:vAlign w:val="bottom"/>
          </w:tcPr>
          <w:p w:rsidR="00000000" w:rsidDel="00000000" w:rsidP="00000000" w:rsidRDefault="00000000" w:rsidRPr="00000000" w14:paraId="000001A9">
            <w:pPr>
              <w:ind w:left="0" w:firstLine="0"/>
              <w:rPr>
                <w:rFonts w:ascii="Times New Roman" w:cs="Times New Roman" w:eastAsia="Times New Roman" w:hAnsi="Times New Roman"/>
                <w:sz w:val="16"/>
                <w:szCs w:val="16"/>
              </w:rPr>
            </w:pPr>
            <w:r w:rsidDel="00000000" w:rsidR="00000000" w:rsidRPr="00000000">
              <w:rPr>
                <w:rtl w:val="0"/>
              </w:rPr>
            </w:r>
          </w:p>
        </w:tc>
        <w:tc>
          <w:tcPr>
            <w:tcBorders>
              <w:bottom w:color="a8d08e" w:space="0" w:sz="8" w:val="single"/>
              <w:right w:color="a8d08e" w:space="0" w:sz="8" w:val="single"/>
            </w:tcBorders>
            <w:shd w:fill="e2efd9" w:val="clear"/>
            <w:vAlign w:val="bottom"/>
          </w:tcPr>
          <w:p w:rsidR="00000000" w:rsidDel="00000000" w:rsidP="00000000" w:rsidRDefault="00000000" w:rsidRPr="00000000" w14:paraId="000001AA">
            <w:pPr>
              <w:ind w:left="0" w:firstLine="0"/>
              <w:rPr>
                <w:rFonts w:ascii="Times New Roman" w:cs="Times New Roman" w:eastAsia="Times New Roman" w:hAnsi="Times New Roman"/>
                <w:sz w:val="16"/>
                <w:szCs w:val="16"/>
              </w:rPr>
            </w:pPr>
            <w:r w:rsidDel="00000000" w:rsidR="00000000" w:rsidRPr="00000000">
              <w:rPr>
                <w:rtl w:val="0"/>
              </w:rPr>
            </w:r>
          </w:p>
        </w:tc>
        <w:tc>
          <w:tcPr>
            <w:tcBorders>
              <w:bottom w:color="a8d08e" w:space="0" w:sz="8" w:val="single"/>
              <w:right w:color="a8d08e" w:space="0" w:sz="8" w:val="single"/>
            </w:tcBorders>
            <w:shd w:fill="e2efd9" w:val="clear"/>
            <w:vAlign w:val="bottom"/>
          </w:tcPr>
          <w:p w:rsidR="00000000" w:rsidDel="00000000" w:rsidP="00000000" w:rsidRDefault="00000000" w:rsidRPr="00000000" w14:paraId="000001AB">
            <w:pPr>
              <w:ind w:left="0" w:firstLine="0"/>
              <w:rPr>
                <w:rFonts w:ascii="Times New Roman" w:cs="Times New Roman" w:eastAsia="Times New Roman" w:hAnsi="Times New Roman"/>
                <w:sz w:val="16"/>
                <w:szCs w:val="16"/>
              </w:rPr>
            </w:pPr>
            <w:r w:rsidDel="00000000" w:rsidR="00000000" w:rsidRPr="00000000">
              <w:rPr>
                <w:rtl w:val="0"/>
              </w:rPr>
            </w:r>
          </w:p>
        </w:tc>
        <w:tc>
          <w:tcPr>
            <w:tcBorders>
              <w:bottom w:color="a8d08e" w:space="0" w:sz="8" w:val="single"/>
              <w:right w:color="a8d08e" w:space="0" w:sz="8" w:val="single"/>
            </w:tcBorders>
            <w:shd w:fill="e2efd9" w:val="clear"/>
            <w:vAlign w:val="bottom"/>
          </w:tcPr>
          <w:p w:rsidR="00000000" w:rsidDel="00000000" w:rsidP="00000000" w:rsidRDefault="00000000" w:rsidRPr="00000000" w14:paraId="000001AC">
            <w:pPr>
              <w:ind w:left="0" w:right="286" w:firstLine="0"/>
              <w:jc w:val="right"/>
              <w:rPr>
                <w:rFonts w:ascii="Times New Roman" w:cs="Times New Roman" w:eastAsia="Times New Roman" w:hAnsi="Times New Roman"/>
                <w:sz w:val="20"/>
                <w:szCs w:val="20"/>
              </w:rPr>
            </w:pPr>
            <w:r w:rsidDel="00000000" w:rsidR="00000000" w:rsidRPr="00000000">
              <w:rPr>
                <w:b w:val="1"/>
                <w:sz w:val="10"/>
                <w:szCs w:val="10"/>
                <w:rtl w:val="0"/>
              </w:rPr>
              <w:t xml:space="preserve">de los trabajadores de la salud)</w:t>
            </w:r>
            <w:r w:rsidDel="00000000" w:rsidR="00000000" w:rsidRPr="00000000">
              <w:rPr>
                <w:rtl w:val="0"/>
              </w:rPr>
            </w:r>
          </w:p>
        </w:tc>
        <w:tc>
          <w:tcPr>
            <w:tcBorders>
              <w:bottom w:color="a8d08e" w:space="0" w:sz="8" w:val="single"/>
              <w:right w:color="a8d08e" w:space="0" w:sz="8" w:val="single"/>
            </w:tcBorders>
            <w:shd w:fill="e2efd9" w:val="clear"/>
            <w:vAlign w:val="bottom"/>
          </w:tcPr>
          <w:p w:rsidR="00000000" w:rsidDel="00000000" w:rsidP="00000000" w:rsidRDefault="00000000" w:rsidRPr="00000000" w14:paraId="000001AD">
            <w:pPr>
              <w:ind w:left="0" w:firstLine="0"/>
              <w:rPr>
                <w:rFonts w:ascii="Times New Roman" w:cs="Times New Roman" w:eastAsia="Times New Roman" w:hAnsi="Times New Roman"/>
                <w:sz w:val="16"/>
                <w:szCs w:val="16"/>
              </w:rPr>
            </w:pPr>
            <w:r w:rsidDel="00000000" w:rsidR="00000000" w:rsidRPr="00000000">
              <w:rPr>
                <w:rtl w:val="0"/>
              </w:rPr>
            </w:r>
          </w:p>
        </w:tc>
        <w:tc>
          <w:tcPr>
            <w:tcBorders>
              <w:bottom w:color="a8d08e" w:space="0" w:sz="8" w:val="single"/>
              <w:right w:color="a8d08e" w:space="0" w:sz="8" w:val="single"/>
            </w:tcBorders>
            <w:shd w:fill="e2efd9" w:val="clear"/>
            <w:vAlign w:val="bottom"/>
          </w:tcPr>
          <w:p w:rsidR="00000000" w:rsidDel="00000000" w:rsidP="00000000" w:rsidRDefault="00000000" w:rsidRPr="00000000" w14:paraId="000001AE">
            <w:pPr>
              <w:ind w:left="0" w:firstLine="0"/>
              <w:jc w:val="center"/>
              <w:rPr>
                <w:rFonts w:ascii="Times New Roman" w:cs="Times New Roman" w:eastAsia="Times New Roman" w:hAnsi="Times New Roman"/>
                <w:sz w:val="20"/>
                <w:szCs w:val="20"/>
              </w:rPr>
            </w:pPr>
            <w:r w:rsidDel="00000000" w:rsidR="00000000" w:rsidRPr="00000000">
              <w:rPr>
                <w:b w:val="1"/>
                <w:i w:val="1"/>
                <w:sz w:val="11"/>
                <w:szCs w:val="11"/>
                <w:rtl w:val="0"/>
              </w:rPr>
              <w:t xml:space="preserve">Prometedor</w:t>
            </w:r>
            <w:r w:rsidDel="00000000" w:rsidR="00000000" w:rsidRPr="00000000">
              <w:rPr>
                <w:b w:val="1"/>
                <w:sz w:val="7"/>
                <w:szCs w:val="7"/>
                <w:rtl w:val="0"/>
              </w:rPr>
              <w:t xml:space="preserve">a</w:t>
            </w:r>
            <w:r w:rsidDel="00000000" w:rsidR="00000000" w:rsidRPr="00000000">
              <w:rPr>
                <w:rtl w:val="0"/>
              </w:rPr>
            </w:r>
          </w:p>
        </w:tc>
        <w:tc>
          <w:tcPr>
            <w:tcBorders>
              <w:bottom w:color="a8d08e" w:space="0" w:sz="8" w:val="single"/>
            </w:tcBorders>
            <w:shd w:fill="e2efd9" w:val="clear"/>
            <w:vAlign w:val="bottom"/>
          </w:tcPr>
          <w:p w:rsidR="00000000" w:rsidDel="00000000" w:rsidP="00000000" w:rsidRDefault="00000000" w:rsidRPr="00000000" w14:paraId="000001AF">
            <w:pPr>
              <w:ind w:left="0" w:firstLine="0"/>
              <w:rPr>
                <w:rFonts w:ascii="Times New Roman" w:cs="Times New Roman" w:eastAsia="Times New Roman" w:hAnsi="Times New Roman"/>
                <w:sz w:val="16"/>
                <w:szCs w:val="16"/>
              </w:rPr>
            </w:pPr>
            <w:r w:rsidDel="00000000" w:rsidR="00000000" w:rsidRPr="00000000">
              <w:rPr>
                <w:rtl w:val="0"/>
              </w:rPr>
            </w:r>
          </w:p>
        </w:tc>
      </w:tr>
    </w:tbl>
    <w:p w:rsidR="00000000" w:rsidDel="00000000" w:rsidP="00000000" w:rsidRDefault="00000000" w:rsidRPr="00000000" w14:paraId="000001B0">
      <w:pPr>
        <w:spacing w:line="200" w:lineRule="auto"/>
        <w:ind w:left="0" w:firstLine="0"/>
        <w:rPr>
          <w:rFonts w:ascii="Times New Roman" w:cs="Times New Roman" w:eastAsia="Times New Roman" w:hAnsi="Times New Roman"/>
          <w:sz w:val="20"/>
          <w:szCs w:val="20"/>
        </w:rPr>
        <w:sectPr>
          <w:footerReference r:id="rId19" w:type="default"/>
          <w:pgSz w:h="15840" w:w="12240" w:orient="portrait"/>
          <w:pgMar w:bottom="1440" w:top="1440" w:left="1440" w:right="1890" w:header="720" w:footer="720"/>
          <w:pgNumType w:start="1"/>
        </w:sectPr>
      </w:pPr>
      <w:r w:rsidDel="00000000" w:rsidR="00000000" w:rsidRPr="00000000">
        <w:rPr>
          <w:rtl w:val="0"/>
        </w:rPr>
      </w:r>
    </w:p>
    <w:p w:rsidR="00000000" w:rsidDel="00000000" w:rsidP="00000000" w:rsidRDefault="00000000" w:rsidRPr="00000000" w14:paraId="000001B1">
      <w:pPr>
        <w:ind w:left="0" w:firstLine="0"/>
        <w:rPr>
          <w:rFonts w:ascii="Times New Roman" w:cs="Times New Roman" w:eastAsia="Times New Roman" w:hAnsi="Times New Roman"/>
          <w:sz w:val="20"/>
          <w:szCs w:val="20"/>
        </w:rPr>
        <w:sectPr>
          <w:type w:val="continuous"/>
          <w:pgSz w:h="15840" w:w="12240" w:orient="portrait"/>
          <w:pgMar w:bottom="1440" w:top="1440" w:left="740" w:right="1440" w:header="0" w:footer="0"/>
        </w:sectPr>
      </w:pPr>
      <w:r w:rsidDel="00000000" w:rsidR="00000000" w:rsidRPr="00000000">
        <w:rPr>
          <w:rtl w:val="0"/>
        </w:rPr>
      </w:r>
    </w:p>
    <w:p w:rsidR="00000000" w:rsidDel="00000000" w:rsidP="00000000" w:rsidRDefault="00000000" w:rsidRPr="00000000" w14:paraId="000001B2">
      <w:pPr>
        <w:spacing w:line="266" w:lineRule="auto"/>
        <w:ind w:left="0" w:firstLine="0"/>
        <w:rPr>
          <w:rFonts w:ascii="Times New Roman" w:cs="Times New Roman" w:eastAsia="Times New Roman" w:hAnsi="Times New Roman"/>
          <w:sz w:val="20"/>
          <w:szCs w:val="20"/>
        </w:rPr>
      </w:pPr>
      <w:r w:rsidDel="00000000" w:rsidR="00000000" w:rsidRPr="00000000">
        <w:rPr>
          <w:rtl w:val="0"/>
        </w:rPr>
      </w:r>
    </w:p>
    <w:tbl>
      <w:tblPr>
        <w:tblStyle w:val="Table2"/>
        <w:tblW w:w="9585.0" w:type="dxa"/>
        <w:jc w:val="left"/>
        <w:tblInd w:w="670.0" w:type="dxa"/>
        <w:tblLayout w:type="fixed"/>
        <w:tblLook w:val="0400"/>
      </w:tblPr>
      <w:tblGrid>
        <w:gridCol w:w="825"/>
        <w:gridCol w:w="795"/>
        <w:gridCol w:w="2070"/>
        <w:gridCol w:w="1035"/>
        <w:gridCol w:w="825"/>
        <w:gridCol w:w="4035"/>
        <w:tblGridChange w:id="0">
          <w:tblGrid>
            <w:gridCol w:w="825"/>
            <w:gridCol w:w="795"/>
            <w:gridCol w:w="2070"/>
            <w:gridCol w:w="1035"/>
            <w:gridCol w:w="825"/>
            <w:gridCol w:w="4035"/>
          </w:tblGrid>
        </w:tblGridChange>
      </w:tblGrid>
      <w:tr>
        <w:trPr>
          <w:cantSplit w:val="0"/>
          <w:trHeight w:val="171" w:hRule="atLeast"/>
          <w:tblHeader w:val="0"/>
        </w:trPr>
        <w:tc>
          <w:tcPr>
            <w:tcBorders>
              <w:top w:color="a8d08e" w:space="0" w:sz="8" w:val="single"/>
              <w:left w:color="000000" w:space="0" w:sz="8" w:val="single"/>
              <w:right w:color="a8d08e" w:space="0" w:sz="8" w:val="single"/>
            </w:tcBorders>
            <w:vAlign w:val="bottom"/>
          </w:tcPr>
          <w:p w:rsidR="00000000" w:rsidDel="00000000" w:rsidP="00000000" w:rsidRDefault="00000000" w:rsidRPr="00000000" w14:paraId="000001B3">
            <w:pPr>
              <w:ind w:left="80" w:firstLine="0"/>
              <w:rPr>
                <w:rFonts w:ascii="Times New Roman" w:cs="Times New Roman" w:eastAsia="Times New Roman" w:hAnsi="Times New Roman"/>
                <w:sz w:val="20"/>
                <w:szCs w:val="20"/>
              </w:rPr>
            </w:pPr>
            <w:r w:rsidDel="00000000" w:rsidR="00000000" w:rsidRPr="00000000">
              <w:rPr>
                <w:b w:val="1"/>
                <w:sz w:val="12"/>
                <w:szCs w:val="12"/>
                <w:rtl w:val="0"/>
              </w:rPr>
              <w:t xml:space="preserve">Subedi et al.</w:t>
            </w:r>
            <w:r w:rsidDel="00000000" w:rsidR="00000000" w:rsidRPr="00000000">
              <w:rPr>
                <w:rtl w:val="0"/>
              </w:rPr>
            </w:r>
          </w:p>
        </w:tc>
        <w:tc>
          <w:tcPr>
            <w:tcBorders>
              <w:top w:color="a8d08e" w:space="0" w:sz="8" w:val="single"/>
              <w:right w:color="a8d08e" w:space="0" w:sz="8" w:val="single"/>
            </w:tcBorders>
            <w:vAlign w:val="bottom"/>
          </w:tcPr>
          <w:p w:rsidR="00000000" w:rsidDel="00000000" w:rsidP="00000000" w:rsidRDefault="00000000" w:rsidRPr="00000000" w14:paraId="000001B4">
            <w:pPr>
              <w:ind w:left="0" w:right="168" w:firstLine="0"/>
              <w:jc w:val="right"/>
              <w:rPr>
                <w:rFonts w:ascii="Times New Roman" w:cs="Times New Roman" w:eastAsia="Times New Roman" w:hAnsi="Times New Roman"/>
                <w:sz w:val="20"/>
                <w:szCs w:val="20"/>
              </w:rPr>
            </w:pPr>
            <w:r w:rsidDel="00000000" w:rsidR="00000000" w:rsidRPr="00000000">
              <w:rPr>
                <w:b w:val="1"/>
                <w:sz w:val="11"/>
                <w:szCs w:val="11"/>
                <w:rtl w:val="0"/>
              </w:rPr>
              <w:t xml:space="preserve">reasentado</w:t>
            </w:r>
            <w:r w:rsidDel="00000000" w:rsidR="00000000" w:rsidRPr="00000000">
              <w:rPr>
                <w:rtl w:val="0"/>
              </w:rPr>
            </w:r>
          </w:p>
        </w:tc>
        <w:tc>
          <w:tcPr>
            <w:tcBorders>
              <w:top w:color="a8d08e" w:space="0" w:sz="8" w:val="single"/>
              <w:right w:color="a8d08e" w:space="0" w:sz="8" w:val="single"/>
            </w:tcBorders>
            <w:vAlign w:val="bottom"/>
          </w:tcPr>
          <w:p w:rsidR="00000000" w:rsidDel="00000000" w:rsidP="00000000" w:rsidRDefault="00000000" w:rsidRPr="00000000" w14:paraId="000001B5">
            <w:pPr>
              <w:ind w:left="140" w:firstLine="0"/>
              <w:rPr>
                <w:rFonts w:ascii="Times New Roman" w:cs="Times New Roman" w:eastAsia="Times New Roman" w:hAnsi="Times New Roman"/>
                <w:sz w:val="20"/>
                <w:szCs w:val="20"/>
              </w:rPr>
            </w:pPr>
            <w:r w:rsidDel="00000000" w:rsidR="00000000" w:rsidRPr="00000000">
              <w:rPr>
                <w:b w:val="1"/>
                <w:sz w:val="10"/>
                <w:szCs w:val="10"/>
                <w:rtl w:val="0"/>
              </w:rPr>
              <w:t xml:space="preserve">Capacitación de trabajadores de la</w:t>
            </w:r>
            <w:r w:rsidDel="00000000" w:rsidR="00000000" w:rsidRPr="00000000">
              <w:rPr>
                <w:rtl w:val="0"/>
              </w:rPr>
            </w:r>
          </w:p>
        </w:tc>
        <w:tc>
          <w:tcPr>
            <w:tcBorders>
              <w:top w:color="a8d08e" w:space="0" w:sz="8" w:val="single"/>
              <w:right w:color="a8d08e" w:space="0" w:sz="8" w:val="single"/>
            </w:tcBorders>
            <w:vAlign w:val="bottom"/>
          </w:tcPr>
          <w:p w:rsidR="00000000" w:rsidDel="00000000" w:rsidP="00000000" w:rsidRDefault="00000000" w:rsidRPr="00000000" w14:paraId="000001B6">
            <w:pPr>
              <w:ind w:left="60" w:firstLine="0"/>
              <w:rPr>
                <w:rFonts w:ascii="Times New Roman" w:cs="Times New Roman" w:eastAsia="Times New Roman" w:hAnsi="Times New Roman"/>
                <w:sz w:val="20"/>
                <w:szCs w:val="20"/>
              </w:rPr>
            </w:pPr>
            <w:r w:rsidDel="00000000" w:rsidR="00000000" w:rsidRPr="00000000">
              <w:rPr>
                <w:b w:val="1"/>
                <w:sz w:val="12"/>
                <w:szCs w:val="12"/>
                <w:rtl w:val="0"/>
              </w:rPr>
              <w:t xml:space="preserve">De observación</w:t>
            </w:r>
            <w:r w:rsidDel="00000000" w:rsidR="00000000" w:rsidRPr="00000000">
              <w:rPr>
                <w:rtl w:val="0"/>
              </w:rPr>
            </w:r>
          </w:p>
        </w:tc>
        <w:tc>
          <w:tcPr>
            <w:tcBorders>
              <w:top w:color="a8d08e" w:space="0" w:sz="8" w:val="single"/>
              <w:right w:color="a8d08e" w:space="0" w:sz="8" w:val="single"/>
            </w:tcBorders>
            <w:vAlign w:val="bottom"/>
          </w:tcPr>
          <w:p w:rsidR="00000000" w:rsidDel="00000000" w:rsidP="00000000" w:rsidRDefault="00000000" w:rsidRPr="00000000" w14:paraId="000001B7">
            <w:pPr>
              <w:ind w:left="0" w:firstLine="0"/>
              <w:jc w:val="center"/>
              <w:rPr>
                <w:rFonts w:ascii="Times New Roman" w:cs="Times New Roman" w:eastAsia="Times New Roman" w:hAnsi="Times New Roman"/>
                <w:sz w:val="20"/>
                <w:szCs w:val="20"/>
              </w:rPr>
            </w:pPr>
            <w:r w:rsidDel="00000000" w:rsidR="00000000" w:rsidRPr="00000000">
              <w:rPr>
                <w:b w:val="1"/>
                <w:i w:val="1"/>
                <w:sz w:val="10"/>
                <w:szCs w:val="10"/>
                <w:rtl w:val="0"/>
              </w:rPr>
              <w:t xml:space="preserve">Poco claro</w:t>
            </w:r>
            <w:r w:rsidDel="00000000" w:rsidR="00000000" w:rsidRPr="00000000">
              <w:rPr>
                <w:rtl w:val="0"/>
              </w:rPr>
            </w:r>
          </w:p>
        </w:tc>
        <w:tc>
          <w:tcPr>
            <w:tcBorders>
              <w:top w:color="a8d08e" w:space="0" w:sz="8" w:val="single"/>
              <w:right w:color="000000" w:space="0" w:sz="8" w:val="single"/>
            </w:tcBorders>
            <w:vAlign w:val="bottom"/>
          </w:tcPr>
          <w:p w:rsidR="00000000" w:rsidDel="00000000" w:rsidP="00000000" w:rsidRDefault="00000000" w:rsidRPr="00000000" w14:paraId="000001B8">
            <w:pPr>
              <w:ind w:left="0" w:right="13" w:firstLine="0"/>
              <w:jc w:val="center"/>
              <w:rPr>
                <w:rFonts w:ascii="Times New Roman" w:cs="Times New Roman" w:eastAsia="Times New Roman" w:hAnsi="Times New Roman"/>
                <w:sz w:val="20"/>
                <w:szCs w:val="20"/>
              </w:rPr>
            </w:pPr>
            <w:r w:rsidDel="00000000" w:rsidR="00000000" w:rsidRPr="00000000">
              <w:rPr>
                <w:b w:val="1"/>
                <w:i w:val="1"/>
                <w:sz w:val="14"/>
                <w:szCs w:val="14"/>
                <w:rtl w:val="0"/>
              </w:rPr>
              <w:t xml:space="preserve">Débil</w:t>
            </w:r>
            <w:r w:rsidDel="00000000" w:rsidR="00000000" w:rsidRPr="00000000">
              <w:rPr>
                <w:rtl w:val="0"/>
              </w:rPr>
            </w:r>
          </w:p>
        </w:tc>
      </w:tr>
      <w:tr>
        <w:trPr>
          <w:cantSplit w:val="0"/>
          <w:trHeight w:val="171" w:hRule="atLeast"/>
          <w:tblHeader w:val="0"/>
        </w:trPr>
        <w:tc>
          <w:tcPr>
            <w:tcBorders>
              <w:top w:color="a8d08e" w:space="0" w:sz="8" w:val="single"/>
              <w:left w:color="000000" w:space="0" w:sz="8" w:val="single"/>
              <w:right w:color="a8d08e" w:space="0" w:sz="8" w:val="single"/>
            </w:tcBorders>
            <w:vAlign w:val="bottom"/>
          </w:tcPr>
          <w:p w:rsidR="00000000" w:rsidDel="00000000" w:rsidP="00000000" w:rsidRDefault="00000000" w:rsidRPr="00000000" w14:paraId="000001B9">
            <w:pPr>
              <w:ind w:left="80" w:firstLine="0"/>
              <w:rPr>
                <w:b w:val="1"/>
                <w:sz w:val="12"/>
                <w:szCs w:val="12"/>
              </w:rPr>
            </w:pPr>
            <w:r w:rsidDel="00000000" w:rsidR="00000000" w:rsidRPr="00000000">
              <w:rPr>
                <w:rtl w:val="0"/>
              </w:rPr>
            </w:r>
          </w:p>
        </w:tc>
        <w:tc>
          <w:tcPr>
            <w:tcBorders>
              <w:top w:color="a8d08e" w:space="0" w:sz="8" w:val="single"/>
              <w:right w:color="a8d08e" w:space="0" w:sz="8" w:val="single"/>
            </w:tcBorders>
            <w:vAlign w:val="bottom"/>
          </w:tcPr>
          <w:p w:rsidR="00000000" w:rsidDel="00000000" w:rsidP="00000000" w:rsidRDefault="00000000" w:rsidRPr="00000000" w14:paraId="000001BA">
            <w:pPr>
              <w:ind w:left="0" w:right="168" w:firstLine="0"/>
              <w:jc w:val="right"/>
              <w:rPr>
                <w:b w:val="1"/>
                <w:sz w:val="11"/>
                <w:szCs w:val="11"/>
              </w:rPr>
            </w:pPr>
            <w:r w:rsidDel="00000000" w:rsidR="00000000" w:rsidRPr="00000000">
              <w:rPr>
                <w:rtl w:val="0"/>
              </w:rPr>
            </w:r>
          </w:p>
        </w:tc>
        <w:tc>
          <w:tcPr>
            <w:tcBorders>
              <w:top w:color="a8d08e" w:space="0" w:sz="8" w:val="single"/>
              <w:right w:color="a8d08e" w:space="0" w:sz="8" w:val="single"/>
            </w:tcBorders>
            <w:vAlign w:val="bottom"/>
          </w:tcPr>
          <w:p w:rsidR="00000000" w:rsidDel="00000000" w:rsidP="00000000" w:rsidRDefault="00000000" w:rsidRPr="00000000" w14:paraId="000001BB">
            <w:pPr>
              <w:ind w:left="140" w:firstLine="0"/>
              <w:rPr>
                <w:b w:val="1"/>
                <w:sz w:val="10"/>
                <w:szCs w:val="10"/>
              </w:rPr>
            </w:pPr>
            <w:r w:rsidDel="00000000" w:rsidR="00000000" w:rsidRPr="00000000">
              <w:rPr>
                <w:rtl w:val="0"/>
              </w:rPr>
            </w:r>
          </w:p>
        </w:tc>
        <w:tc>
          <w:tcPr>
            <w:tcBorders>
              <w:top w:color="a8d08e" w:space="0" w:sz="8" w:val="single"/>
              <w:right w:color="a8d08e" w:space="0" w:sz="8" w:val="single"/>
            </w:tcBorders>
            <w:vAlign w:val="bottom"/>
          </w:tcPr>
          <w:p w:rsidR="00000000" w:rsidDel="00000000" w:rsidP="00000000" w:rsidRDefault="00000000" w:rsidRPr="00000000" w14:paraId="000001BC">
            <w:pPr>
              <w:ind w:left="60" w:firstLine="0"/>
              <w:rPr>
                <w:b w:val="1"/>
                <w:sz w:val="12"/>
                <w:szCs w:val="12"/>
              </w:rPr>
            </w:pPr>
            <w:r w:rsidDel="00000000" w:rsidR="00000000" w:rsidRPr="00000000">
              <w:rPr>
                <w:rtl w:val="0"/>
              </w:rPr>
            </w:r>
          </w:p>
        </w:tc>
        <w:tc>
          <w:tcPr>
            <w:tcBorders>
              <w:top w:color="a8d08e" w:space="0" w:sz="8" w:val="single"/>
              <w:right w:color="a8d08e" w:space="0" w:sz="8" w:val="single"/>
            </w:tcBorders>
            <w:vAlign w:val="bottom"/>
          </w:tcPr>
          <w:p w:rsidR="00000000" w:rsidDel="00000000" w:rsidP="00000000" w:rsidRDefault="00000000" w:rsidRPr="00000000" w14:paraId="000001BD">
            <w:pPr>
              <w:ind w:left="0" w:firstLine="0"/>
              <w:jc w:val="center"/>
              <w:rPr>
                <w:b w:val="1"/>
                <w:i w:val="1"/>
                <w:sz w:val="10"/>
                <w:szCs w:val="10"/>
              </w:rPr>
            </w:pPr>
            <w:r w:rsidDel="00000000" w:rsidR="00000000" w:rsidRPr="00000000">
              <w:rPr>
                <w:rtl w:val="0"/>
              </w:rPr>
            </w:r>
          </w:p>
        </w:tc>
        <w:tc>
          <w:tcPr>
            <w:tcBorders>
              <w:top w:color="a8d08e" w:space="0" w:sz="8" w:val="single"/>
              <w:right w:color="000000" w:space="0" w:sz="8" w:val="single"/>
            </w:tcBorders>
            <w:vAlign w:val="bottom"/>
          </w:tcPr>
          <w:p w:rsidR="00000000" w:rsidDel="00000000" w:rsidP="00000000" w:rsidRDefault="00000000" w:rsidRPr="00000000" w14:paraId="000001BE">
            <w:pPr>
              <w:ind w:left="0" w:right="13" w:firstLine="0"/>
              <w:jc w:val="center"/>
              <w:rPr>
                <w:b w:val="1"/>
                <w:i w:val="1"/>
                <w:sz w:val="14"/>
                <w:szCs w:val="14"/>
              </w:rPr>
            </w:pPr>
            <w:r w:rsidDel="00000000" w:rsidR="00000000" w:rsidRPr="00000000">
              <w:rPr>
                <w:rtl w:val="0"/>
              </w:rPr>
            </w:r>
          </w:p>
        </w:tc>
      </w:tr>
      <w:tr>
        <w:trPr>
          <w:cantSplit w:val="0"/>
          <w:trHeight w:val="233" w:hRule="atLeast"/>
          <w:tblHeader w:val="0"/>
        </w:trPr>
        <w:tc>
          <w:tcPr>
            <w:tcBorders>
              <w:left w:color="000000" w:space="0" w:sz="8" w:val="single"/>
              <w:right w:color="a8d08e" w:space="0" w:sz="8" w:val="single"/>
            </w:tcBorders>
            <w:vAlign w:val="bottom"/>
          </w:tcPr>
          <w:p w:rsidR="00000000" w:rsidDel="00000000" w:rsidP="00000000" w:rsidRDefault="00000000" w:rsidRPr="00000000" w14:paraId="000001BF">
            <w:pPr>
              <w:ind w:left="80" w:firstLine="0"/>
              <w:rPr>
                <w:rFonts w:ascii="Times New Roman" w:cs="Times New Roman" w:eastAsia="Times New Roman" w:hAnsi="Times New Roman"/>
                <w:sz w:val="20"/>
                <w:szCs w:val="20"/>
              </w:rPr>
            </w:pPr>
            <w:r w:rsidDel="00000000" w:rsidR="00000000" w:rsidRPr="00000000">
              <w:rPr>
                <w:b w:val="1"/>
                <w:sz w:val="16"/>
                <w:szCs w:val="16"/>
                <w:rtl w:val="0"/>
              </w:rPr>
              <w:t xml:space="preserve">2015</w:t>
            </w:r>
            <w:r w:rsidDel="00000000" w:rsidR="00000000" w:rsidRPr="00000000">
              <w:rPr>
                <w:rtl w:val="0"/>
              </w:rPr>
            </w:r>
          </w:p>
        </w:tc>
        <w:tc>
          <w:tcPr>
            <w:tcBorders>
              <w:right w:color="a8d08e" w:space="0" w:sz="8" w:val="single"/>
            </w:tcBorders>
            <w:vAlign w:val="bottom"/>
          </w:tcPr>
          <w:p w:rsidR="00000000" w:rsidDel="00000000" w:rsidP="00000000" w:rsidRDefault="00000000" w:rsidRPr="00000000" w14:paraId="000001C0">
            <w:pPr>
              <w:ind w:left="0" w:right="228" w:firstLine="0"/>
              <w:jc w:val="right"/>
              <w:rPr>
                <w:rFonts w:ascii="Times New Roman" w:cs="Times New Roman" w:eastAsia="Times New Roman" w:hAnsi="Times New Roman"/>
                <w:sz w:val="20"/>
                <w:szCs w:val="20"/>
              </w:rPr>
            </w:pPr>
            <w:r w:rsidDel="00000000" w:rsidR="00000000" w:rsidRPr="00000000">
              <w:rPr>
                <w:b w:val="1"/>
                <w:sz w:val="10"/>
                <w:szCs w:val="10"/>
                <w:rtl w:val="0"/>
              </w:rPr>
              <w:t xml:space="preserve">refugiados</w:t>
            </w:r>
            <w:r w:rsidDel="00000000" w:rsidR="00000000" w:rsidRPr="00000000">
              <w:rPr>
                <w:rtl w:val="0"/>
              </w:rPr>
            </w:r>
          </w:p>
        </w:tc>
        <w:tc>
          <w:tcPr>
            <w:tcBorders>
              <w:right w:color="a8d08e" w:space="0" w:sz="8" w:val="single"/>
            </w:tcBorders>
            <w:vAlign w:val="bottom"/>
          </w:tcPr>
          <w:p w:rsidR="00000000" w:rsidDel="00000000" w:rsidP="00000000" w:rsidRDefault="00000000" w:rsidRPr="00000000" w14:paraId="000001C1">
            <w:pPr>
              <w:ind w:left="120" w:firstLine="0"/>
              <w:rPr>
                <w:rFonts w:ascii="Times New Roman" w:cs="Times New Roman" w:eastAsia="Times New Roman" w:hAnsi="Times New Roman"/>
                <w:sz w:val="20"/>
                <w:szCs w:val="20"/>
              </w:rPr>
            </w:pPr>
            <w:r w:rsidDel="00000000" w:rsidR="00000000" w:rsidRPr="00000000">
              <w:rPr>
                <w:b w:val="1"/>
                <w:sz w:val="10"/>
                <w:szCs w:val="10"/>
                <w:rtl w:val="0"/>
              </w:rPr>
              <w:t xml:space="preserve">salud y otros guardianes en Mental</w:t>
            </w:r>
            <w:r w:rsidDel="00000000" w:rsidR="00000000" w:rsidRPr="00000000">
              <w:rPr>
                <w:rtl w:val="0"/>
              </w:rPr>
            </w:r>
          </w:p>
        </w:tc>
        <w:tc>
          <w:tcPr>
            <w:tcBorders>
              <w:right w:color="a8d08e" w:space="0" w:sz="8" w:val="single"/>
            </w:tcBorders>
            <w:vAlign w:val="bottom"/>
          </w:tcPr>
          <w:p w:rsidR="00000000" w:rsidDel="00000000" w:rsidP="00000000" w:rsidRDefault="00000000" w:rsidRPr="00000000" w14:paraId="000001C2">
            <w:pPr>
              <w:ind w:left="0" w:firstLine="0"/>
              <w:rPr>
                <w:rFonts w:ascii="Times New Roman" w:cs="Times New Roman" w:eastAsia="Times New Roman" w:hAnsi="Times New Roman"/>
                <w:sz w:val="20"/>
                <w:szCs w:val="20"/>
              </w:rPr>
            </w:pPr>
            <w:r w:rsidDel="00000000" w:rsidR="00000000" w:rsidRPr="00000000">
              <w:rPr>
                <w:rtl w:val="0"/>
              </w:rPr>
            </w:r>
          </w:p>
        </w:tc>
        <w:tc>
          <w:tcPr>
            <w:tcBorders>
              <w:right w:color="a8d08e" w:space="0" w:sz="8" w:val="single"/>
            </w:tcBorders>
            <w:vAlign w:val="bottom"/>
          </w:tcPr>
          <w:p w:rsidR="00000000" w:rsidDel="00000000" w:rsidP="00000000" w:rsidRDefault="00000000" w:rsidRPr="00000000" w14:paraId="000001C3">
            <w:pPr>
              <w:ind w:left="0" w:firstLine="0"/>
              <w:rPr>
                <w:rFonts w:ascii="Times New Roman" w:cs="Times New Roman" w:eastAsia="Times New Roman" w:hAnsi="Times New Roman"/>
                <w:sz w:val="20"/>
                <w:szCs w:val="20"/>
              </w:rPr>
            </w:pPr>
            <w:r w:rsidDel="00000000" w:rsidR="00000000" w:rsidRPr="00000000">
              <w:rPr>
                <w:rtl w:val="0"/>
              </w:rPr>
            </w:r>
          </w:p>
        </w:tc>
        <w:tc>
          <w:tcPr>
            <w:tcBorders>
              <w:right w:color="000000" w:space="0" w:sz="8" w:val="single"/>
            </w:tcBorders>
            <w:vAlign w:val="bottom"/>
          </w:tcPr>
          <w:p w:rsidR="00000000" w:rsidDel="00000000" w:rsidP="00000000" w:rsidRDefault="00000000" w:rsidRPr="00000000" w14:paraId="000001C4">
            <w:pPr>
              <w:ind w:left="0" w:firstLine="0"/>
              <w:rPr>
                <w:rFonts w:ascii="Times New Roman" w:cs="Times New Roman" w:eastAsia="Times New Roman" w:hAnsi="Times New Roman"/>
                <w:sz w:val="20"/>
                <w:szCs w:val="20"/>
              </w:rPr>
            </w:pPr>
            <w:r w:rsidDel="00000000" w:rsidR="00000000" w:rsidRPr="00000000">
              <w:rPr>
                <w:rtl w:val="0"/>
              </w:rPr>
            </w:r>
          </w:p>
        </w:tc>
      </w:tr>
      <w:tr>
        <w:trPr>
          <w:cantSplit w:val="0"/>
          <w:trHeight w:val="162" w:hRule="atLeast"/>
          <w:tblHeader w:val="0"/>
        </w:trPr>
        <w:tc>
          <w:tcPr>
            <w:tcBorders>
              <w:left w:color="000000" w:space="0" w:sz="8" w:val="single"/>
              <w:bottom w:color="a8d08e" w:space="0" w:sz="8" w:val="single"/>
              <w:right w:color="a8d08e" w:space="0" w:sz="8" w:val="single"/>
            </w:tcBorders>
            <w:vAlign w:val="bottom"/>
          </w:tcPr>
          <w:p w:rsidR="00000000" w:rsidDel="00000000" w:rsidP="00000000" w:rsidRDefault="00000000" w:rsidRPr="00000000" w14:paraId="000001C5">
            <w:pPr>
              <w:ind w:left="0" w:firstLine="0"/>
              <w:rPr>
                <w:rFonts w:ascii="Times New Roman" w:cs="Times New Roman" w:eastAsia="Times New Roman" w:hAnsi="Times New Roman"/>
                <w:sz w:val="14"/>
                <w:szCs w:val="14"/>
              </w:rPr>
            </w:pPr>
            <w:r w:rsidDel="00000000" w:rsidR="00000000" w:rsidRPr="00000000">
              <w:rPr>
                <w:rtl w:val="0"/>
              </w:rPr>
            </w:r>
          </w:p>
        </w:tc>
        <w:tc>
          <w:tcPr>
            <w:tcBorders>
              <w:bottom w:color="a8d08e" w:space="0" w:sz="8" w:val="single"/>
              <w:right w:color="a8d08e" w:space="0" w:sz="8" w:val="single"/>
            </w:tcBorders>
            <w:vAlign w:val="bottom"/>
          </w:tcPr>
          <w:p w:rsidR="00000000" w:rsidDel="00000000" w:rsidP="00000000" w:rsidRDefault="00000000" w:rsidRPr="00000000" w14:paraId="000001C6">
            <w:pPr>
              <w:ind w:left="0" w:firstLine="0"/>
              <w:rPr>
                <w:rFonts w:ascii="Times New Roman" w:cs="Times New Roman" w:eastAsia="Times New Roman" w:hAnsi="Times New Roman"/>
                <w:sz w:val="14"/>
                <w:szCs w:val="14"/>
              </w:rPr>
            </w:pPr>
            <w:r w:rsidDel="00000000" w:rsidR="00000000" w:rsidRPr="00000000">
              <w:rPr>
                <w:rtl w:val="0"/>
              </w:rPr>
            </w:r>
          </w:p>
        </w:tc>
        <w:tc>
          <w:tcPr>
            <w:tcBorders>
              <w:bottom w:color="a8d08e" w:space="0" w:sz="8" w:val="single"/>
              <w:right w:color="a8d08e" w:space="0" w:sz="8" w:val="single"/>
            </w:tcBorders>
            <w:vAlign w:val="bottom"/>
          </w:tcPr>
          <w:p w:rsidR="00000000" w:rsidDel="00000000" w:rsidP="00000000" w:rsidRDefault="00000000" w:rsidRPr="00000000" w14:paraId="000001C7">
            <w:pPr>
              <w:ind w:left="0" w:right="93" w:firstLine="0"/>
              <w:jc w:val="center"/>
              <w:rPr>
                <w:rFonts w:ascii="Times New Roman" w:cs="Times New Roman" w:eastAsia="Times New Roman" w:hAnsi="Times New Roman"/>
                <w:sz w:val="20"/>
                <w:szCs w:val="20"/>
              </w:rPr>
            </w:pPr>
            <w:r w:rsidDel="00000000" w:rsidR="00000000" w:rsidRPr="00000000">
              <w:rPr>
                <w:b w:val="1"/>
                <w:sz w:val="7"/>
                <w:szCs w:val="7"/>
                <w:rtl w:val="0"/>
              </w:rPr>
              <w:t xml:space="preserve">Primeros Auxilios en Salud</w:t>
            </w:r>
            <w:r w:rsidDel="00000000" w:rsidR="00000000" w:rsidRPr="00000000">
              <w:rPr>
                <w:rtl w:val="0"/>
              </w:rPr>
            </w:r>
          </w:p>
        </w:tc>
        <w:tc>
          <w:tcPr>
            <w:tcBorders>
              <w:bottom w:color="a8d08e" w:space="0" w:sz="8" w:val="single"/>
              <w:right w:color="a8d08e" w:space="0" w:sz="8" w:val="single"/>
            </w:tcBorders>
            <w:vAlign w:val="bottom"/>
          </w:tcPr>
          <w:p w:rsidR="00000000" w:rsidDel="00000000" w:rsidP="00000000" w:rsidRDefault="00000000" w:rsidRPr="00000000" w14:paraId="000001C8">
            <w:pPr>
              <w:ind w:left="0" w:firstLine="0"/>
              <w:rPr>
                <w:rFonts w:ascii="Times New Roman" w:cs="Times New Roman" w:eastAsia="Times New Roman" w:hAnsi="Times New Roman"/>
                <w:sz w:val="14"/>
                <w:szCs w:val="14"/>
              </w:rPr>
            </w:pPr>
            <w:r w:rsidDel="00000000" w:rsidR="00000000" w:rsidRPr="00000000">
              <w:rPr>
                <w:rtl w:val="0"/>
              </w:rPr>
            </w:r>
          </w:p>
        </w:tc>
        <w:tc>
          <w:tcPr>
            <w:tcBorders>
              <w:bottom w:color="a8d08e" w:space="0" w:sz="8" w:val="single"/>
              <w:right w:color="a8d08e" w:space="0" w:sz="8" w:val="single"/>
            </w:tcBorders>
            <w:vAlign w:val="bottom"/>
          </w:tcPr>
          <w:p w:rsidR="00000000" w:rsidDel="00000000" w:rsidP="00000000" w:rsidRDefault="00000000" w:rsidRPr="00000000" w14:paraId="000001C9">
            <w:pPr>
              <w:ind w:left="0" w:firstLine="0"/>
              <w:rPr>
                <w:rFonts w:ascii="Times New Roman" w:cs="Times New Roman" w:eastAsia="Times New Roman" w:hAnsi="Times New Roman"/>
                <w:sz w:val="14"/>
                <w:szCs w:val="14"/>
              </w:rPr>
            </w:pPr>
            <w:r w:rsidDel="00000000" w:rsidR="00000000" w:rsidRPr="00000000">
              <w:rPr>
                <w:rtl w:val="0"/>
              </w:rPr>
            </w:r>
          </w:p>
        </w:tc>
        <w:tc>
          <w:tcPr>
            <w:tcBorders>
              <w:bottom w:color="a8d08e" w:space="0" w:sz="8" w:val="single"/>
              <w:right w:color="000000" w:space="0" w:sz="8" w:val="single"/>
            </w:tcBorders>
            <w:vAlign w:val="bottom"/>
          </w:tcPr>
          <w:p w:rsidR="00000000" w:rsidDel="00000000" w:rsidP="00000000" w:rsidRDefault="00000000" w:rsidRPr="00000000" w14:paraId="000001CA">
            <w:pPr>
              <w:ind w:left="0" w:firstLine="0"/>
              <w:rPr>
                <w:rFonts w:ascii="Times New Roman" w:cs="Times New Roman" w:eastAsia="Times New Roman" w:hAnsi="Times New Roman"/>
                <w:sz w:val="14"/>
                <w:szCs w:val="14"/>
              </w:rPr>
            </w:pPr>
            <w:r w:rsidDel="00000000" w:rsidR="00000000" w:rsidRPr="00000000">
              <w:rPr>
                <w:rtl w:val="0"/>
              </w:rPr>
            </w:r>
          </w:p>
        </w:tc>
      </w:tr>
      <w:tr>
        <w:trPr>
          <w:cantSplit w:val="0"/>
          <w:trHeight w:val="182" w:hRule="atLeast"/>
          <w:tblHeader w:val="0"/>
        </w:trPr>
        <w:tc>
          <w:tcPr>
            <w:tcBorders>
              <w:left w:color="000000" w:space="0" w:sz="8" w:val="single"/>
              <w:right w:color="a8d08e" w:space="0" w:sz="8" w:val="single"/>
            </w:tcBorders>
            <w:shd w:fill="e2efd9" w:val="clear"/>
            <w:vAlign w:val="bottom"/>
          </w:tcPr>
          <w:p w:rsidR="00000000" w:rsidDel="00000000" w:rsidP="00000000" w:rsidRDefault="00000000" w:rsidRPr="00000000" w14:paraId="000001CB">
            <w:pPr>
              <w:ind w:left="80" w:firstLine="0"/>
              <w:rPr>
                <w:rFonts w:ascii="Times New Roman" w:cs="Times New Roman" w:eastAsia="Times New Roman" w:hAnsi="Times New Roman"/>
                <w:sz w:val="20"/>
                <w:szCs w:val="20"/>
              </w:rPr>
            </w:pPr>
            <w:r w:rsidDel="00000000" w:rsidR="00000000" w:rsidRPr="00000000">
              <w:rPr>
                <w:b w:val="1"/>
                <w:sz w:val="13"/>
                <w:szCs w:val="13"/>
                <w:rtl w:val="0"/>
              </w:rPr>
              <w:t xml:space="preserve">Vijayakumar y</w:t>
            </w:r>
            <w:r w:rsidDel="00000000" w:rsidR="00000000" w:rsidRPr="00000000">
              <w:rPr>
                <w:rtl w:val="0"/>
              </w:rPr>
            </w:r>
          </w:p>
        </w:tc>
        <w:tc>
          <w:tcPr>
            <w:tcBorders>
              <w:right w:color="a8d08e" w:space="0" w:sz="8" w:val="single"/>
            </w:tcBorders>
            <w:shd w:fill="e2efd9" w:val="clear"/>
            <w:vAlign w:val="bottom"/>
          </w:tcPr>
          <w:p w:rsidR="00000000" w:rsidDel="00000000" w:rsidP="00000000" w:rsidRDefault="00000000" w:rsidRPr="00000000" w14:paraId="000001CC">
            <w:pPr>
              <w:ind w:left="0" w:right="208" w:firstLine="0"/>
              <w:jc w:val="right"/>
              <w:rPr>
                <w:rFonts w:ascii="Times New Roman" w:cs="Times New Roman" w:eastAsia="Times New Roman" w:hAnsi="Times New Roman"/>
                <w:sz w:val="20"/>
                <w:szCs w:val="20"/>
              </w:rPr>
            </w:pPr>
            <w:r w:rsidDel="00000000" w:rsidR="00000000" w:rsidRPr="00000000">
              <w:rPr>
                <w:b w:val="1"/>
                <w:sz w:val="10"/>
                <w:szCs w:val="10"/>
                <w:rtl w:val="0"/>
              </w:rPr>
              <w:t xml:space="preserve">Refugiados</w:t>
            </w:r>
            <w:r w:rsidDel="00000000" w:rsidR="00000000" w:rsidRPr="00000000">
              <w:rPr>
                <w:rtl w:val="0"/>
              </w:rPr>
            </w:r>
          </w:p>
        </w:tc>
        <w:tc>
          <w:tcPr>
            <w:tcBorders>
              <w:right w:color="a8d08e" w:space="0" w:sz="8" w:val="single"/>
            </w:tcBorders>
            <w:shd w:fill="e2efd9" w:val="clear"/>
            <w:vAlign w:val="bottom"/>
          </w:tcPr>
          <w:p w:rsidR="00000000" w:rsidDel="00000000" w:rsidP="00000000" w:rsidRDefault="00000000" w:rsidRPr="00000000" w14:paraId="000001CD">
            <w:pPr>
              <w:ind w:left="60" w:firstLine="0"/>
              <w:rPr>
                <w:rFonts w:ascii="Times New Roman" w:cs="Times New Roman" w:eastAsia="Times New Roman" w:hAnsi="Times New Roman"/>
                <w:sz w:val="20"/>
                <w:szCs w:val="20"/>
              </w:rPr>
            </w:pPr>
            <w:r w:rsidDel="00000000" w:rsidR="00000000" w:rsidRPr="00000000">
              <w:rPr>
                <w:b w:val="1"/>
                <w:sz w:val="10"/>
                <w:szCs w:val="10"/>
                <w:rtl w:val="0"/>
              </w:rPr>
              <w:t xml:space="preserve">Breve Intervención y Contacto y</w:t>
            </w:r>
            <w:r w:rsidDel="00000000" w:rsidR="00000000" w:rsidRPr="00000000">
              <w:rPr>
                <w:rtl w:val="0"/>
              </w:rPr>
            </w:r>
          </w:p>
        </w:tc>
        <w:tc>
          <w:tcPr>
            <w:tcBorders>
              <w:right w:color="a8d08e" w:space="0" w:sz="8" w:val="single"/>
            </w:tcBorders>
            <w:shd w:fill="e2efd9" w:val="clear"/>
            <w:vAlign w:val="bottom"/>
          </w:tcPr>
          <w:p w:rsidR="00000000" w:rsidDel="00000000" w:rsidP="00000000" w:rsidRDefault="00000000" w:rsidRPr="00000000" w14:paraId="000001CE">
            <w:pPr>
              <w:ind w:left="80" w:firstLine="0"/>
              <w:rPr>
                <w:rFonts w:ascii="Times New Roman" w:cs="Times New Roman" w:eastAsia="Times New Roman" w:hAnsi="Times New Roman"/>
                <w:sz w:val="20"/>
                <w:szCs w:val="20"/>
              </w:rPr>
            </w:pPr>
            <w:r w:rsidDel="00000000" w:rsidR="00000000" w:rsidRPr="00000000">
              <w:rPr>
                <w:b w:val="1"/>
                <w:sz w:val="13"/>
                <w:szCs w:val="13"/>
                <w:rtl w:val="0"/>
              </w:rPr>
              <w:t xml:space="preserve">Experimental</w:t>
            </w:r>
            <w:r w:rsidDel="00000000" w:rsidR="00000000" w:rsidRPr="00000000">
              <w:rPr>
                <w:rtl w:val="0"/>
              </w:rPr>
            </w:r>
          </w:p>
        </w:tc>
        <w:tc>
          <w:tcPr>
            <w:tcBorders>
              <w:right w:color="a8d08e" w:space="0" w:sz="8" w:val="single"/>
            </w:tcBorders>
            <w:shd w:fill="e2efd9" w:val="clear"/>
            <w:vAlign w:val="bottom"/>
          </w:tcPr>
          <w:p w:rsidR="00000000" w:rsidDel="00000000" w:rsidP="00000000" w:rsidRDefault="00000000" w:rsidRPr="00000000" w14:paraId="000001CF">
            <w:pPr>
              <w:ind w:left="0" w:firstLine="0"/>
              <w:jc w:val="center"/>
              <w:rPr>
                <w:rFonts w:ascii="Times New Roman" w:cs="Times New Roman" w:eastAsia="Times New Roman" w:hAnsi="Times New Roman"/>
                <w:sz w:val="20"/>
                <w:szCs w:val="20"/>
              </w:rPr>
            </w:pPr>
            <w:r w:rsidDel="00000000" w:rsidR="00000000" w:rsidRPr="00000000">
              <w:rPr>
                <w:b w:val="1"/>
                <w:i w:val="1"/>
                <w:sz w:val="11"/>
                <w:szCs w:val="11"/>
                <w:shd w:fill="e2efd9" w:val="clear"/>
                <w:rtl w:val="0"/>
              </w:rPr>
              <w:t xml:space="preserve">Prometedor</w:t>
            </w:r>
            <w:r w:rsidDel="00000000" w:rsidR="00000000" w:rsidRPr="00000000">
              <w:rPr>
                <w:rtl w:val="0"/>
              </w:rPr>
            </w:r>
          </w:p>
        </w:tc>
        <w:tc>
          <w:tcPr>
            <w:tcBorders>
              <w:right w:color="000000" w:space="0" w:sz="8" w:val="single"/>
            </w:tcBorders>
            <w:shd w:fill="e2efd9" w:val="clear"/>
            <w:vAlign w:val="bottom"/>
          </w:tcPr>
          <w:p w:rsidR="00000000" w:rsidDel="00000000" w:rsidP="00000000" w:rsidRDefault="00000000" w:rsidRPr="00000000" w14:paraId="000001D0">
            <w:pPr>
              <w:ind w:left="0" w:firstLine="0"/>
              <w:jc w:val="center"/>
              <w:rPr>
                <w:rFonts w:ascii="Times New Roman" w:cs="Times New Roman" w:eastAsia="Times New Roman" w:hAnsi="Times New Roman"/>
                <w:sz w:val="20"/>
                <w:szCs w:val="20"/>
              </w:rPr>
            </w:pPr>
            <w:r w:rsidDel="00000000" w:rsidR="00000000" w:rsidRPr="00000000">
              <w:rPr>
                <w:b w:val="1"/>
                <w:i w:val="1"/>
                <w:sz w:val="13"/>
                <w:szCs w:val="13"/>
                <w:rtl w:val="0"/>
              </w:rPr>
              <w:t xml:space="preserve">Fuerte</w:t>
            </w:r>
            <w:r w:rsidDel="00000000" w:rsidR="00000000" w:rsidRPr="00000000">
              <w:rPr>
                <w:rtl w:val="0"/>
              </w:rPr>
            </w:r>
          </w:p>
        </w:tc>
      </w:tr>
      <w:tr>
        <w:trPr>
          <w:cantSplit w:val="0"/>
          <w:trHeight w:val="187" w:hRule="atLeast"/>
          <w:tblHeader w:val="0"/>
        </w:trPr>
        <w:tc>
          <w:tcPr>
            <w:tcBorders>
              <w:left w:color="000000" w:space="0" w:sz="8" w:val="single"/>
              <w:right w:color="a8d08e" w:space="0" w:sz="8" w:val="single"/>
            </w:tcBorders>
            <w:shd w:fill="e2efd9" w:val="clear"/>
            <w:vAlign w:val="bottom"/>
          </w:tcPr>
          <w:p w:rsidR="00000000" w:rsidDel="00000000" w:rsidP="00000000" w:rsidRDefault="00000000" w:rsidRPr="00000000" w14:paraId="000001D1">
            <w:pPr>
              <w:ind w:left="80" w:firstLine="0"/>
              <w:rPr>
                <w:rFonts w:ascii="Times New Roman" w:cs="Times New Roman" w:eastAsia="Times New Roman" w:hAnsi="Times New Roman"/>
                <w:sz w:val="20"/>
                <w:szCs w:val="20"/>
              </w:rPr>
            </w:pPr>
            <w:r w:rsidDel="00000000" w:rsidR="00000000" w:rsidRPr="00000000">
              <w:rPr>
                <w:b w:val="1"/>
                <w:sz w:val="7"/>
                <w:szCs w:val="7"/>
                <w:rtl w:val="0"/>
              </w:rPr>
              <w:t xml:space="preserve">Alabama. 2017</w:t>
            </w:r>
            <w:r w:rsidDel="00000000" w:rsidR="00000000" w:rsidRPr="00000000">
              <w:rPr>
                <w:rtl w:val="0"/>
              </w:rPr>
            </w:r>
          </w:p>
        </w:tc>
        <w:tc>
          <w:tcPr>
            <w:tcBorders>
              <w:right w:color="a8d08e" w:space="0" w:sz="8" w:val="single"/>
            </w:tcBorders>
            <w:shd w:fill="e2efd9" w:val="clear"/>
            <w:vAlign w:val="bottom"/>
          </w:tcPr>
          <w:p w:rsidR="00000000" w:rsidDel="00000000" w:rsidP="00000000" w:rsidRDefault="00000000" w:rsidRPr="00000000" w14:paraId="000001D2">
            <w:pPr>
              <w:ind w:left="0" w:firstLine="0"/>
              <w:rPr>
                <w:rFonts w:ascii="Times New Roman" w:cs="Times New Roman" w:eastAsia="Times New Roman" w:hAnsi="Times New Roman"/>
                <w:sz w:val="16"/>
                <w:szCs w:val="16"/>
              </w:rPr>
            </w:pPr>
            <w:r w:rsidDel="00000000" w:rsidR="00000000" w:rsidRPr="00000000">
              <w:rPr>
                <w:rtl w:val="0"/>
              </w:rPr>
            </w:r>
          </w:p>
        </w:tc>
        <w:tc>
          <w:tcPr>
            <w:tcBorders>
              <w:right w:color="a8d08e" w:space="0" w:sz="8" w:val="single"/>
            </w:tcBorders>
            <w:shd w:fill="e2efd9" w:val="clear"/>
            <w:vAlign w:val="bottom"/>
          </w:tcPr>
          <w:p w:rsidR="00000000" w:rsidDel="00000000" w:rsidP="00000000" w:rsidRDefault="00000000" w:rsidRPr="00000000" w14:paraId="000001D3">
            <w:pPr>
              <w:ind w:left="0" w:right="73" w:firstLine="0"/>
              <w:jc w:val="center"/>
              <w:rPr>
                <w:rFonts w:ascii="Times New Roman" w:cs="Times New Roman" w:eastAsia="Times New Roman" w:hAnsi="Times New Roman"/>
                <w:sz w:val="20"/>
                <w:szCs w:val="20"/>
              </w:rPr>
            </w:pPr>
            <w:r w:rsidDel="00000000" w:rsidR="00000000" w:rsidRPr="00000000">
              <w:rPr>
                <w:b w:val="1"/>
                <w:sz w:val="10"/>
                <w:szCs w:val="10"/>
                <w:rtl w:val="0"/>
              </w:rPr>
              <w:t xml:space="preserve">planificación de seguridad entregados</w:t>
            </w:r>
            <w:r w:rsidDel="00000000" w:rsidR="00000000" w:rsidRPr="00000000">
              <w:rPr>
                <w:rtl w:val="0"/>
              </w:rPr>
            </w:r>
          </w:p>
        </w:tc>
        <w:tc>
          <w:tcPr>
            <w:tcBorders>
              <w:right w:color="a8d08e" w:space="0" w:sz="8" w:val="single"/>
            </w:tcBorders>
            <w:shd w:fill="e2efd9" w:val="clear"/>
            <w:vAlign w:val="bottom"/>
          </w:tcPr>
          <w:p w:rsidR="00000000" w:rsidDel="00000000" w:rsidP="00000000" w:rsidRDefault="00000000" w:rsidRPr="00000000" w14:paraId="000001D4">
            <w:pPr>
              <w:ind w:left="0" w:firstLine="0"/>
              <w:rPr>
                <w:rFonts w:ascii="Times New Roman" w:cs="Times New Roman" w:eastAsia="Times New Roman" w:hAnsi="Times New Roman"/>
                <w:sz w:val="16"/>
                <w:szCs w:val="16"/>
              </w:rPr>
            </w:pPr>
            <w:r w:rsidDel="00000000" w:rsidR="00000000" w:rsidRPr="00000000">
              <w:rPr>
                <w:rtl w:val="0"/>
              </w:rPr>
            </w:r>
          </w:p>
        </w:tc>
        <w:tc>
          <w:tcPr>
            <w:tcBorders>
              <w:right w:color="a8d08e" w:space="0" w:sz="8" w:val="single"/>
            </w:tcBorders>
            <w:shd w:fill="e2efd9" w:val="clear"/>
            <w:vAlign w:val="bottom"/>
          </w:tcPr>
          <w:p w:rsidR="00000000" w:rsidDel="00000000" w:rsidP="00000000" w:rsidRDefault="00000000" w:rsidRPr="00000000" w14:paraId="000001D5">
            <w:pPr>
              <w:ind w:left="0" w:firstLine="0"/>
              <w:rPr>
                <w:rFonts w:ascii="Times New Roman" w:cs="Times New Roman" w:eastAsia="Times New Roman" w:hAnsi="Times New Roman"/>
                <w:sz w:val="16"/>
                <w:szCs w:val="16"/>
              </w:rPr>
            </w:pPr>
            <w:r w:rsidDel="00000000" w:rsidR="00000000" w:rsidRPr="00000000">
              <w:rPr>
                <w:rtl w:val="0"/>
              </w:rPr>
            </w:r>
          </w:p>
        </w:tc>
        <w:tc>
          <w:tcPr>
            <w:tcBorders>
              <w:right w:color="000000" w:space="0" w:sz="8" w:val="single"/>
            </w:tcBorders>
            <w:shd w:fill="e2efd9" w:val="clear"/>
            <w:vAlign w:val="bottom"/>
          </w:tcPr>
          <w:p w:rsidR="00000000" w:rsidDel="00000000" w:rsidP="00000000" w:rsidRDefault="00000000" w:rsidRPr="00000000" w14:paraId="000001D6">
            <w:pPr>
              <w:ind w:left="0" w:firstLine="0"/>
              <w:rPr>
                <w:rFonts w:ascii="Times New Roman" w:cs="Times New Roman" w:eastAsia="Times New Roman" w:hAnsi="Times New Roman"/>
                <w:sz w:val="16"/>
                <w:szCs w:val="16"/>
              </w:rPr>
            </w:pPr>
            <w:r w:rsidDel="00000000" w:rsidR="00000000" w:rsidRPr="00000000">
              <w:rPr>
                <w:rtl w:val="0"/>
              </w:rPr>
            </w:r>
          </w:p>
        </w:tc>
      </w:tr>
      <w:tr>
        <w:trPr>
          <w:cantSplit w:val="0"/>
          <w:trHeight w:val="192" w:hRule="atLeast"/>
          <w:tblHeader w:val="0"/>
        </w:trPr>
        <w:tc>
          <w:tcPr>
            <w:tcBorders>
              <w:left w:color="000000" w:space="0" w:sz="8" w:val="single"/>
              <w:bottom w:color="000000" w:space="0" w:sz="8" w:val="single"/>
              <w:right w:color="a8d08e" w:space="0" w:sz="8" w:val="single"/>
            </w:tcBorders>
            <w:shd w:fill="e2efd9" w:val="clear"/>
            <w:vAlign w:val="bottom"/>
          </w:tcPr>
          <w:p w:rsidR="00000000" w:rsidDel="00000000" w:rsidP="00000000" w:rsidRDefault="00000000" w:rsidRPr="00000000" w14:paraId="000001D7">
            <w:pPr>
              <w:ind w:left="0" w:firstLine="0"/>
              <w:rPr>
                <w:rFonts w:ascii="Times New Roman" w:cs="Times New Roman" w:eastAsia="Times New Roman" w:hAnsi="Times New Roman"/>
                <w:sz w:val="16"/>
                <w:szCs w:val="16"/>
              </w:rPr>
            </w:pPr>
            <w:r w:rsidDel="00000000" w:rsidR="00000000" w:rsidRPr="00000000">
              <w:rPr>
                <w:rtl w:val="0"/>
              </w:rPr>
            </w:r>
          </w:p>
        </w:tc>
        <w:tc>
          <w:tcPr>
            <w:tcBorders>
              <w:bottom w:color="000000" w:space="0" w:sz="8" w:val="single"/>
              <w:right w:color="a8d08e" w:space="0" w:sz="8" w:val="single"/>
            </w:tcBorders>
            <w:shd w:fill="e2efd9" w:val="clear"/>
            <w:vAlign w:val="bottom"/>
          </w:tcPr>
          <w:p w:rsidR="00000000" w:rsidDel="00000000" w:rsidP="00000000" w:rsidRDefault="00000000" w:rsidRPr="00000000" w14:paraId="000001D8">
            <w:pPr>
              <w:ind w:left="0" w:firstLine="0"/>
              <w:rPr>
                <w:rFonts w:ascii="Times New Roman" w:cs="Times New Roman" w:eastAsia="Times New Roman" w:hAnsi="Times New Roman"/>
                <w:sz w:val="16"/>
                <w:szCs w:val="16"/>
              </w:rPr>
            </w:pPr>
            <w:r w:rsidDel="00000000" w:rsidR="00000000" w:rsidRPr="00000000">
              <w:rPr>
                <w:rtl w:val="0"/>
              </w:rPr>
            </w:r>
          </w:p>
        </w:tc>
        <w:tc>
          <w:tcPr>
            <w:tcBorders>
              <w:bottom w:color="000000" w:space="0" w:sz="8" w:val="single"/>
              <w:right w:color="a8d08e" w:space="0" w:sz="8" w:val="single"/>
            </w:tcBorders>
            <w:shd w:fill="e2efd9" w:val="clear"/>
            <w:vAlign w:val="bottom"/>
          </w:tcPr>
          <w:p w:rsidR="00000000" w:rsidDel="00000000" w:rsidP="00000000" w:rsidRDefault="00000000" w:rsidRPr="00000000" w14:paraId="000001D9">
            <w:pPr>
              <w:ind w:left="0" w:right="93" w:firstLine="0"/>
              <w:jc w:val="center"/>
              <w:rPr>
                <w:rFonts w:ascii="Times New Roman" w:cs="Times New Roman" w:eastAsia="Times New Roman" w:hAnsi="Times New Roman"/>
                <w:sz w:val="20"/>
                <w:szCs w:val="20"/>
              </w:rPr>
            </w:pPr>
            <w:r w:rsidDel="00000000" w:rsidR="00000000" w:rsidRPr="00000000">
              <w:rPr>
                <w:b w:val="1"/>
                <w:sz w:val="10"/>
                <w:szCs w:val="10"/>
                <w:rtl w:val="0"/>
              </w:rPr>
              <w:t xml:space="preserve">por voluntarios de la comunidad</w:t>
            </w:r>
            <w:r w:rsidDel="00000000" w:rsidR="00000000" w:rsidRPr="00000000">
              <w:rPr>
                <w:rtl w:val="0"/>
              </w:rPr>
            </w:r>
          </w:p>
        </w:tc>
        <w:tc>
          <w:tcPr>
            <w:tcBorders>
              <w:bottom w:color="000000" w:space="0" w:sz="8" w:val="single"/>
              <w:right w:color="a8d08e" w:space="0" w:sz="8" w:val="single"/>
            </w:tcBorders>
            <w:shd w:fill="e2efd9" w:val="clear"/>
            <w:vAlign w:val="bottom"/>
          </w:tcPr>
          <w:p w:rsidR="00000000" w:rsidDel="00000000" w:rsidP="00000000" w:rsidRDefault="00000000" w:rsidRPr="00000000" w14:paraId="000001DA">
            <w:pPr>
              <w:ind w:left="0" w:firstLine="0"/>
              <w:rPr>
                <w:rFonts w:ascii="Times New Roman" w:cs="Times New Roman" w:eastAsia="Times New Roman" w:hAnsi="Times New Roman"/>
                <w:sz w:val="16"/>
                <w:szCs w:val="16"/>
              </w:rPr>
            </w:pPr>
            <w:r w:rsidDel="00000000" w:rsidR="00000000" w:rsidRPr="00000000">
              <w:rPr>
                <w:rtl w:val="0"/>
              </w:rPr>
            </w:r>
          </w:p>
        </w:tc>
        <w:tc>
          <w:tcPr>
            <w:tcBorders>
              <w:bottom w:color="000000" w:space="0" w:sz="8" w:val="single"/>
              <w:right w:color="a8d08e" w:space="0" w:sz="8" w:val="single"/>
            </w:tcBorders>
            <w:shd w:fill="e2efd9" w:val="clear"/>
            <w:vAlign w:val="bottom"/>
          </w:tcPr>
          <w:p w:rsidR="00000000" w:rsidDel="00000000" w:rsidP="00000000" w:rsidRDefault="00000000" w:rsidRPr="00000000" w14:paraId="000001DB">
            <w:pPr>
              <w:ind w:left="0" w:firstLine="0"/>
              <w:rPr>
                <w:rFonts w:ascii="Times New Roman" w:cs="Times New Roman" w:eastAsia="Times New Roman" w:hAnsi="Times New Roman"/>
                <w:sz w:val="16"/>
                <w:szCs w:val="16"/>
              </w:rPr>
            </w:pPr>
            <w:r w:rsidDel="00000000" w:rsidR="00000000" w:rsidRPr="00000000">
              <w:rPr>
                <w:rtl w:val="0"/>
              </w:rPr>
            </w:r>
          </w:p>
        </w:tc>
        <w:tc>
          <w:tcPr>
            <w:tcBorders>
              <w:bottom w:color="000000" w:space="0" w:sz="8" w:val="single"/>
              <w:right w:color="000000" w:space="0" w:sz="8" w:val="single"/>
            </w:tcBorders>
            <w:shd w:fill="e2efd9" w:val="clear"/>
            <w:vAlign w:val="bottom"/>
          </w:tcPr>
          <w:p w:rsidR="00000000" w:rsidDel="00000000" w:rsidP="00000000" w:rsidRDefault="00000000" w:rsidRPr="00000000" w14:paraId="000001DC">
            <w:pPr>
              <w:ind w:left="0" w:firstLine="0"/>
              <w:rPr>
                <w:rFonts w:ascii="Times New Roman" w:cs="Times New Roman" w:eastAsia="Times New Roman" w:hAnsi="Times New Roman"/>
                <w:sz w:val="16"/>
                <w:szCs w:val="16"/>
              </w:rPr>
            </w:pPr>
            <w:r w:rsidDel="00000000" w:rsidR="00000000" w:rsidRPr="00000000">
              <w:rPr>
                <w:rtl w:val="0"/>
              </w:rPr>
            </w:r>
          </w:p>
        </w:tc>
      </w:tr>
    </w:tbl>
    <w:p w:rsidR="00000000" w:rsidDel="00000000" w:rsidP="00000000" w:rsidRDefault="00000000" w:rsidRPr="00000000" w14:paraId="000001DD">
      <w:pPr>
        <w:spacing w:line="63.00000000000001" w:lineRule="auto"/>
        <w:ind w:left="0" w:firstLine="0"/>
        <w:rPr>
          <w:sz w:val="18"/>
          <w:szCs w:val="18"/>
        </w:rPr>
        <w:sectPr>
          <w:type w:val="nextPage"/>
          <w:pgSz w:h="15840" w:w="12240" w:orient="portrait"/>
          <w:pgMar w:bottom="1440" w:top="1440" w:left="740" w:right="1440" w:header="0" w:footer="0"/>
        </w:sectPr>
      </w:pPr>
      <w:r w:rsidDel="00000000" w:rsidR="00000000" w:rsidRPr="00000000">
        <w:rPr>
          <w:rtl w:val="0"/>
        </w:rPr>
      </w:r>
    </w:p>
    <w:p w:rsidR="00000000" w:rsidDel="00000000" w:rsidP="00000000" w:rsidRDefault="00000000" w:rsidRPr="00000000" w14:paraId="000001DE">
      <w:pPr>
        <w:spacing w:line="63.00000000000001" w:lineRule="auto"/>
        <w:ind w:left="0" w:firstLine="0"/>
        <w:rPr>
          <w:sz w:val="18"/>
          <w:szCs w:val="18"/>
        </w:rPr>
      </w:pPr>
      <w:r w:rsidDel="00000000" w:rsidR="00000000" w:rsidRPr="00000000">
        <w:rPr>
          <w:rtl w:val="0"/>
        </w:rPr>
      </w:r>
    </w:p>
    <w:p w:rsidR="00000000" w:rsidDel="00000000" w:rsidP="00000000" w:rsidRDefault="00000000" w:rsidRPr="00000000" w14:paraId="000001DF">
      <w:pPr>
        <w:ind w:left="80" w:firstLine="0"/>
        <w:rPr>
          <w:rFonts w:ascii="Times New Roman" w:cs="Times New Roman" w:eastAsia="Times New Roman" w:hAnsi="Times New Roman"/>
          <w:sz w:val="20"/>
          <w:szCs w:val="20"/>
        </w:rPr>
      </w:pPr>
      <w:r w:rsidDel="00000000" w:rsidR="00000000" w:rsidRPr="00000000">
        <w:rPr>
          <w:b w:val="1"/>
          <w:sz w:val="5"/>
          <w:szCs w:val="5"/>
          <w:rtl w:val="0"/>
        </w:rPr>
        <w:t xml:space="preserve">a</w:t>
      </w:r>
      <w:r w:rsidDel="00000000" w:rsidR="00000000" w:rsidRPr="00000000">
        <w:rPr>
          <w:b w:val="1"/>
          <w:sz w:val="8"/>
          <w:szCs w:val="8"/>
          <w:rtl w:val="0"/>
        </w:rPr>
        <w:t xml:space="preserve">Documento de protocolo: los resultados completos aún no se han publicado.</w:t>
      </w:r>
      <w:r w:rsidDel="00000000" w:rsidR="00000000" w:rsidRPr="00000000">
        <w:rPr>
          <w:rtl w:val="0"/>
        </w:rPr>
      </w:r>
    </w:p>
    <w:p w:rsidR="00000000" w:rsidDel="00000000" w:rsidP="00000000" w:rsidRDefault="00000000" w:rsidRPr="00000000" w14:paraId="000001E0">
      <w:pPr>
        <w:spacing w:before="200" w:lineRule="auto"/>
        <w:ind w:left="0" w:right="-1080" w:firstLine="0"/>
        <w:rPr>
          <w:rFonts w:ascii="Times New Roman" w:cs="Times New Roman" w:eastAsia="Times New Roman" w:hAnsi="Times New Roman"/>
          <w:b w:val="1"/>
          <w:sz w:val="18"/>
          <w:szCs w:val="18"/>
        </w:rPr>
      </w:pPr>
      <w:r w:rsidDel="00000000" w:rsidR="00000000" w:rsidRPr="00000000">
        <w:rPr>
          <w:b w:val="1"/>
          <w:color w:val="00b050"/>
          <w:sz w:val="18"/>
          <w:szCs w:val="18"/>
          <w:rtl w:val="0"/>
        </w:rPr>
        <w:t xml:space="preserve">4.</w:t>
      </w:r>
      <w:r w:rsidDel="00000000" w:rsidR="00000000" w:rsidRPr="00000000">
        <w:rPr>
          <w:b w:val="1"/>
          <w:sz w:val="18"/>
          <w:szCs w:val="18"/>
          <w:rtl w:val="0"/>
        </w:rPr>
        <w:t xml:space="preserve">Hallazgos y recomendaciones</w:t>
      </w:r>
      <w:r w:rsidDel="00000000" w:rsidR="00000000" w:rsidRPr="00000000">
        <w:rPr>
          <w:rtl w:val="0"/>
        </w:rPr>
      </w:r>
    </w:p>
    <w:p w:rsidR="00000000" w:rsidDel="00000000" w:rsidP="00000000" w:rsidRDefault="00000000" w:rsidRPr="00000000" w14:paraId="000001E1">
      <w:pPr>
        <w:spacing w:line="281" w:lineRule="auto"/>
        <w:ind w:left="0" w:right="-1080" w:firstLine="0"/>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E2">
      <w:pPr>
        <w:spacing w:line="400" w:lineRule="auto"/>
        <w:ind w:left="0" w:right="-1080" w:firstLine="0"/>
        <w:rPr>
          <w:rFonts w:ascii="Times New Roman" w:cs="Times New Roman" w:eastAsia="Times New Roman" w:hAnsi="Times New Roman"/>
          <w:sz w:val="18"/>
          <w:szCs w:val="18"/>
        </w:rPr>
      </w:pPr>
      <w:r w:rsidDel="00000000" w:rsidR="00000000" w:rsidRPr="00000000">
        <w:rPr>
          <w:sz w:val="18"/>
          <w:szCs w:val="18"/>
          <w:rtl w:val="0"/>
        </w:rPr>
        <w:t xml:space="preserve">El suicidio es un problema devastador de salud pública. Sus efectos repercuten en las familias y las comunidades, causando sufrimiento, disminución de la productividad laboral y tensión adicional en los sistemas de salud. Sabemos muy poco sobre el suicidio en las poblaciones de refugiados, particularmente para aquellos que actualmente se encuentran en situación de desplazamiento. Es probable que la escasez de información se deba a la falta de datos relevantes y confiables, el acceso limitado a datos oficiales y la falta de informes sobre comportamientos suicidas debido al estigma y la sensibilidad política.24Dada la carga significativa que el suicidio y los comportamientos asociados tienen sobre los refugiados y sus familias, así como la reducción del suicidio como indicador de los Objetivos de Desarrollo Sostenible de las Naciones Unidas, existe una necesidad urgente de que el ACNUR identifique programas prometedores de prevención del suicidio para un mayor desarrollo. y pruebas para reducir el suicidio entre refugiados, desplazados y otras personas apátridas. Los hallazgos clave de esta revisión se describen a continuación, junto con recomendaciones y estrategias de implementación para abordar estos hallazgos.</w:t>
      </w:r>
      <w:r w:rsidDel="00000000" w:rsidR="00000000" w:rsidRPr="00000000">
        <w:rPr>
          <w:rtl w:val="0"/>
        </w:rPr>
      </w:r>
    </w:p>
    <w:p w:rsidR="00000000" w:rsidDel="00000000" w:rsidP="00000000" w:rsidRDefault="00000000" w:rsidRPr="00000000" w14:paraId="000001E3">
      <w:pPr>
        <w:spacing w:line="20" w:lineRule="auto"/>
        <w:ind w:left="0" w:firstLine="0"/>
        <w:rPr>
          <w:rFonts w:ascii="Times New Roman" w:cs="Times New Roman" w:eastAsia="Times New Roman" w:hAnsi="Times New Roman"/>
          <w:sz w:val="20"/>
          <w:szCs w:val="20"/>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0</wp:posOffset>
                </wp:positionH>
                <wp:positionV relativeFrom="paragraph">
                  <wp:posOffset>203200</wp:posOffset>
                </wp:positionV>
                <wp:extent cx="12700" cy="3164205"/>
                <wp:effectExtent b="0" l="0" r="0" t="0"/>
                <wp:wrapNone/>
                <wp:docPr id="14" name=""/>
                <a:graphic>
                  <a:graphicData uri="http://schemas.microsoft.com/office/word/2010/wordprocessingShape">
                    <wps:wsp>
                      <wps:cNvCnPr/>
                      <wps:spPr>
                        <a:xfrm>
                          <a:off x="5343619" y="2197898"/>
                          <a:ext cx="4763" cy="3164205"/>
                        </a:xfrm>
                        <a:prstGeom prst="straightConnector1">
                          <a:avLst/>
                        </a:prstGeom>
                        <a:solidFill>
                          <a:srgbClr val="FFFFFF"/>
                        </a:solid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0</wp:posOffset>
                </wp:positionH>
                <wp:positionV relativeFrom="paragraph">
                  <wp:posOffset>203200</wp:posOffset>
                </wp:positionV>
                <wp:extent cx="12700" cy="3164205"/>
                <wp:effectExtent b="0" l="0" r="0" t="0"/>
                <wp:wrapNone/>
                <wp:docPr id="14" name="image20.png"/>
                <a:graphic>
                  <a:graphicData uri="http://schemas.openxmlformats.org/drawingml/2006/picture">
                    <pic:pic>
                      <pic:nvPicPr>
                        <pic:cNvPr id="0" name="image20.png"/>
                        <pic:cNvPicPr preferRelativeResize="0"/>
                      </pic:nvPicPr>
                      <pic:blipFill>
                        <a:blip r:embed="rId20"/>
                        <a:srcRect/>
                        <a:stretch>
                          <a:fillRect/>
                        </a:stretch>
                      </pic:blipFill>
                      <pic:spPr>
                        <a:xfrm>
                          <a:off x="0" y="0"/>
                          <a:ext cx="12700" cy="3164205"/>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4521200</wp:posOffset>
                </wp:positionH>
                <wp:positionV relativeFrom="paragraph">
                  <wp:posOffset>203200</wp:posOffset>
                </wp:positionV>
                <wp:extent cx="12700" cy="3164205"/>
                <wp:effectExtent b="0" l="0" r="0" t="0"/>
                <wp:wrapNone/>
                <wp:docPr id="10" name=""/>
                <a:graphic>
                  <a:graphicData uri="http://schemas.microsoft.com/office/word/2010/wordprocessingShape">
                    <wps:wsp>
                      <wps:cNvCnPr/>
                      <wps:spPr>
                        <a:xfrm>
                          <a:off x="5343619" y="2197898"/>
                          <a:ext cx="4763" cy="3164205"/>
                        </a:xfrm>
                        <a:prstGeom prst="straightConnector1">
                          <a:avLst/>
                        </a:prstGeom>
                        <a:solidFill>
                          <a:srgbClr val="FFFFFF"/>
                        </a:solid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4521200</wp:posOffset>
                </wp:positionH>
                <wp:positionV relativeFrom="paragraph">
                  <wp:posOffset>203200</wp:posOffset>
                </wp:positionV>
                <wp:extent cx="12700" cy="3164205"/>
                <wp:effectExtent b="0" l="0" r="0" t="0"/>
                <wp:wrapNone/>
                <wp:docPr id="10" name="image16.png"/>
                <a:graphic>
                  <a:graphicData uri="http://schemas.openxmlformats.org/drawingml/2006/picture">
                    <pic:pic>
                      <pic:nvPicPr>
                        <pic:cNvPr id="0" name="image16.png"/>
                        <pic:cNvPicPr preferRelativeResize="0"/>
                      </pic:nvPicPr>
                      <pic:blipFill>
                        <a:blip r:embed="rId21"/>
                        <a:srcRect/>
                        <a:stretch>
                          <a:fillRect/>
                        </a:stretch>
                      </pic:blipFill>
                      <pic:spPr>
                        <a:xfrm>
                          <a:off x="0" y="0"/>
                          <a:ext cx="12700" cy="3164205"/>
                        </a:xfrm>
                        <a:prstGeom prst="rect"/>
                        <a:ln/>
                      </pic:spPr>
                    </pic:pic>
                  </a:graphicData>
                </a:graphic>
              </wp:anchor>
            </w:drawing>
          </mc:Fallback>
        </mc:AlternateContent>
      </w:r>
    </w:p>
    <w:p w:rsidR="00000000" w:rsidDel="00000000" w:rsidP="00000000" w:rsidRDefault="00000000" w:rsidRPr="00000000" w14:paraId="000001E4">
      <w:pPr>
        <w:spacing w:line="299" w:lineRule="auto"/>
        <w:ind w:left="0" w:firstLine="0"/>
        <w:rPr>
          <w:rFonts w:ascii="Times New Roman" w:cs="Times New Roman" w:eastAsia="Times New Roman" w:hAnsi="Times New Roman"/>
          <w:sz w:val="20"/>
          <w:szCs w:val="20"/>
        </w:rPr>
      </w:pPr>
      <w:r w:rsidDel="00000000" w:rsidR="00000000" w:rsidRPr="00000000">
        <w:rPr>
          <w:rtl w:val="0"/>
        </w:rPr>
      </w:r>
    </w:p>
    <w:tbl>
      <w:tblPr>
        <w:tblStyle w:val="Table3"/>
        <w:tblW w:w="7170.0" w:type="dxa"/>
        <w:jc w:val="left"/>
        <w:tblInd w:w="0.0" w:type="pct"/>
        <w:tblLayout w:type="fixed"/>
        <w:tblLook w:val="0400"/>
      </w:tblPr>
      <w:tblGrid>
        <w:gridCol w:w="80"/>
        <w:gridCol w:w="1110"/>
        <w:gridCol w:w="2460"/>
        <w:gridCol w:w="3500"/>
        <w:gridCol w:w="20"/>
        <w:tblGridChange w:id="0">
          <w:tblGrid>
            <w:gridCol w:w="80"/>
            <w:gridCol w:w="1110"/>
            <w:gridCol w:w="2460"/>
            <w:gridCol w:w="3500"/>
            <w:gridCol w:w="20"/>
          </w:tblGrid>
        </w:tblGridChange>
      </w:tblGrid>
      <w:tr>
        <w:trPr>
          <w:cantSplit w:val="0"/>
          <w:trHeight w:val="629" w:hRule="atLeast"/>
          <w:tblHeader w:val="0"/>
        </w:trPr>
        <w:tc>
          <w:tcPr>
            <w:tcBorders>
              <w:top w:color="000000" w:space="0" w:sz="8" w:val="single"/>
            </w:tcBorders>
            <w:shd w:fill="e2efd9" w:val="clear"/>
            <w:vAlign w:val="bottom"/>
          </w:tcPr>
          <w:p w:rsidR="00000000" w:rsidDel="00000000" w:rsidP="00000000" w:rsidRDefault="00000000" w:rsidRPr="00000000" w14:paraId="000001E5">
            <w:pPr>
              <w:ind w:left="0" w:firstLine="0"/>
              <w:rPr>
                <w:rFonts w:ascii="Times New Roman" w:cs="Times New Roman" w:eastAsia="Times New Roman" w:hAnsi="Times New Roman"/>
                <w:sz w:val="24"/>
                <w:szCs w:val="24"/>
              </w:rPr>
            </w:pPr>
            <w:r w:rsidDel="00000000" w:rsidR="00000000" w:rsidRPr="00000000">
              <w:rPr>
                <w:rtl w:val="0"/>
              </w:rPr>
            </w:r>
          </w:p>
        </w:tc>
        <w:tc>
          <w:tcPr>
            <w:vMerge w:val="restart"/>
            <w:tcBorders>
              <w:top w:color="000000" w:space="0" w:sz="8" w:val="single"/>
              <w:right w:color="000000" w:space="0" w:sz="8" w:val="single"/>
            </w:tcBorders>
            <w:shd w:fill="e2efd9" w:val="clear"/>
            <w:vAlign w:val="bottom"/>
          </w:tcPr>
          <w:p w:rsidR="00000000" w:rsidDel="00000000" w:rsidP="00000000" w:rsidRDefault="00000000" w:rsidRPr="00000000" w14:paraId="000001E6">
            <w:pPr>
              <w:ind w:left="0" w:firstLine="0"/>
              <w:rPr>
                <w:rFonts w:ascii="Times New Roman" w:cs="Times New Roman" w:eastAsia="Times New Roman" w:hAnsi="Times New Roman"/>
                <w:sz w:val="20"/>
                <w:szCs w:val="20"/>
              </w:rPr>
            </w:pPr>
            <w:r w:rsidDel="00000000" w:rsidR="00000000" w:rsidRPr="00000000">
              <w:rPr>
                <w:b w:val="1"/>
                <w:sz w:val="11"/>
                <w:szCs w:val="11"/>
                <w:rtl w:val="0"/>
              </w:rPr>
              <w:t xml:space="preserve">Hallazgo</w:t>
            </w:r>
            <w:r w:rsidDel="00000000" w:rsidR="00000000" w:rsidRPr="00000000">
              <w:rPr>
                <w:rtl w:val="0"/>
              </w:rPr>
            </w:r>
          </w:p>
        </w:tc>
        <w:tc>
          <w:tcPr>
            <w:tcBorders>
              <w:top w:color="000000" w:space="0" w:sz="8" w:val="single"/>
              <w:right w:color="000000" w:space="0" w:sz="8" w:val="single"/>
            </w:tcBorders>
            <w:shd w:fill="92d050" w:val="clear"/>
            <w:vAlign w:val="bottom"/>
          </w:tcPr>
          <w:p w:rsidR="00000000" w:rsidDel="00000000" w:rsidP="00000000" w:rsidRDefault="00000000" w:rsidRPr="00000000" w14:paraId="000001E7">
            <w:pPr>
              <w:ind w:left="60" w:firstLine="0"/>
              <w:rPr>
                <w:rFonts w:ascii="Times New Roman" w:cs="Times New Roman" w:eastAsia="Times New Roman" w:hAnsi="Times New Roman"/>
                <w:sz w:val="20"/>
                <w:szCs w:val="20"/>
              </w:rPr>
            </w:pPr>
            <w:r w:rsidDel="00000000" w:rsidR="00000000" w:rsidRPr="00000000">
              <w:rPr>
                <w:b w:val="1"/>
                <w:sz w:val="13"/>
                <w:szCs w:val="13"/>
                <w:rtl w:val="0"/>
              </w:rPr>
              <w:t xml:space="preserve">Recomendaciones clave</w:t>
            </w:r>
            <w:r w:rsidDel="00000000" w:rsidR="00000000" w:rsidRPr="00000000">
              <w:rPr>
                <w:rtl w:val="0"/>
              </w:rPr>
            </w:r>
          </w:p>
        </w:tc>
        <w:tc>
          <w:tcPr>
            <w:tcBorders>
              <w:top w:color="000000" w:space="0" w:sz="8" w:val="single"/>
            </w:tcBorders>
            <w:shd w:fill="92d050" w:val="clear"/>
            <w:vAlign w:val="bottom"/>
          </w:tcPr>
          <w:p w:rsidR="00000000" w:rsidDel="00000000" w:rsidP="00000000" w:rsidRDefault="00000000" w:rsidRPr="00000000" w14:paraId="000001E8">
            <w:pPr>
              <w:ind w:left="60" w:firstLine="0"/>
              <w:rPr>
                <w:rFonts w:ascii="Times New Roman" w:cs="Times New Roman" w:eastAsia="Times New Roman" w:hAnsi="Times New Roman"/>
                <w:sz w:val="20"/>
                <w:szCs w:val="20"/>
              </w:rPr>
            </w:pPr>
            <w:r w:rsidDel="00000000" w:rsidR="00000000" w:rsidRPr="00000000">
              <w:rPr>
                <w:b w:val="1"/>
                <w:sz w:val="12"/>
                <w:szCs w:val="12"/>
                <w:rtl w:val="0"/>
              </w:rPr>
              <w:t xml:space="preserve">Estrategias de implementación</w:t>
            </w:r>
            <w:r w:rsidDel="00000000" w:rsidR="00000000" w:rsidRPr="00000000">
              <w:rPr>
                <w:rtl w:val="0"/>
              </w:rPr>
            </w:r>
          </w:p>
        </w:tc>
        <w:tc>
          <w:tcPr>
            <w:vAlign w:val="bottom"/>
          </w:tcPr>
          <w:p w:rsidR="00000000" w:rsidDel="00000000" w:rsidP="00000000" w:rsidRDefault="00000000" w:rsidRPr="00000000" w14:paraId="000001E9">
            <w:pPr>
              <w:ind w:left="0" w:firstLine="0"/>
              <w:rPr>
                <w:rFonts w:ascii="Times New Roman" w:cs="Times New Roman" w:eastAsia="Times New Roman" w:hAnsi="Times New Roman"/>
                <w:sz w:val="2"/>
                <w:szCs w:val="2"/>
              </w:rPr>
            </w:pPr>
            <w:r w:rsidDel="00000000" w:rsidR="00000000" w:rsidRPr="00000000">
              <w:rPr>
                <w:rtl w:val="0"/>
              </w:rPr>
            </w:r>
          </w:p>
        </w:tc>
      </w:tr>
      <w:tr>
        <w:trPr>
          <w:cantSplit w:val="0"/>
          <w:tblHeader w:val="0"/>
        </w:trPr>
        <w:tc>
          <w:tcPr>
            <w:shd w:fill="e2efd9" w:val="clear"/>
            <w:vAlign w:val="bottom"/>
          </w:tcPr>
          <w:p w:rsidR="00000000" w:rsidDel="00000000" w:rsidP="00000000" w:rsidRDefault="00000000" w:rsidRPr="00000000" w14:paraId="000001EA">
            <w:pPr>
              <w:ind w:left="0" w:firstLine="0"/>
              <w:rPr>
                <w:rFonts w:ascii="Times New Roman" w:cs="Times New Roman" w:eastAsia="Times New Roman" w:hAnsi="Times New Roman"/>
                <w:sz w:val="6"/>
                <w:szCs w:val="6"/>
              </w:rPr>
            </w:pPr>
            <w:r w:rsidDel="00000000" w:rsidR="00000000" w:rsidRPr="00000000">
              <w:rPr>
                <w:rtl w:val="0"/>
              </w:rPr>
            </w:r>
          </w:p>
        </w:tc>
        <w:tc>
          <w:tcPr>
            <w:vMerge w:val="continue"/>
            <w:tcBorders>
              <w:top w:color="000000" w:space="0" w:sz="8" w:val="single"/>
              <w:right w:color="000000" w:space="0" w:sz="8" w:val="single"/>
            </w:tcBorders>
            <w:shd w:fill="e2efd9" w:val="clear"/>
            <w:vAlign w:val="bottom"/>
          </w:tcPr>
          <w:p w:rsidR="00000000" w:rsidDel="00000000" w:rsidP="00000000" w:rsidRDefault="00000000" w:rsidRPr="00000000" w14:paraId="000001EB">
            <w:pPr>
              <w:widowControl w:val="0"/>
              <w:spacing w:line="276" w:lineRule="auto"/>
              <w:ind w:left="0" w:firstLine="0"/>
              <w:rPr>
                <w:rFonts w:ascii="Times New Roman" w:cs="Times New Roman" w:eastAsia="Times New Roman" w:hAnsi="Times New Roman"/>
                <w:sz w:val="6"/>
                <w:szCs w:val="6"/>
              </w:rPr>
            </w:pPr>
            <w:r w:rsidDel="00000000" w:rsidR="00000000" w:rsidRPr="00000000">
              <w:rPr>
                <w:rtl w:val="0"/>
              </w:rPr>
            </w:r>
          </w:p>
        </w:tc>
        <w:tc>
          <w:tcPr>
            <w:tcBorders>
              <w:right w:color="000000" w:space="0" w:sz="8" w:val="single"/>
            </w:tcBorders>
            <w:shd w:fill="92d050" w:val="clear"/>
            <w:vAlign w:val="bottom"/>
          </w:tcPr>
          <w:p w:rsidR="00000000" w:rsidDel="00000000" w:rsidP="00000000" w:rsidRDefault="00000000" w:rsidRPr="00000000" w14:paraId="000001EC">
            <w:pPr>
              <w:ind w:left="0" w:firstLine="0"/>
              <w:rPr>
                <w:rFonts w:ascii="Times New Roman" w:cs="Times New Roman" w:eastAsia="Times New Roman" w:hAnsi="Times New Roman"/>
                <w:sz w:val="6"/>
                <w:szCs w:val="6"/>
              </w:rPr>
            </w:pPr>
            <w:r w:rsidDel="00000000" w:rsidR="00000000" w:rsidRPr="00000000">
              <w:rPr>
                <w:rtl w:val="0"/>
              </w:rPr>
            </w:r>
          </w:p>
        </w:tc>
        <w:tc>
          <w:tcPr>
            <w:shd w:fill="92d050" w:val="clear"/>
            <w:vAlign w:val="bottom"/>
          </w:tcPr>
          <w:p w:rsidR="00000000" w:rsidDel="00000000" w:rsidP="00000000" w:rsidRDefault="00000000" w:rsidRPr="00000000" w14:paraId="000001ED">
            <w:pPr>
              <w:ind w:left="0" w:firstLine="0"/>
              <w:rPr>
                <w:rFonts w:ascii="Times New Roman" w:cs="Times New Roman" w:eastAsia="Times New Roman" w:hAnsi="Times New Roman"/>
                <w:sz w:val="6"/>
                <w:szCs w:val="6"/>
              </w:rPr>
            </w:pPr>
            <w:r w:rsidDel="00000000" w:rsidR="00000000" w:rsidRPr="00000000">
              <w:rPr>
                <w:rtl w:val="0"/>
              </w:rPr>
            </w:r>
          </w:p>
        </w:tc>
        <w:tc>
          <w:tcPr>
            <w:vAlign w:val="bottom"/>
          </w:tcPr>
          <w:p w:rsidR="00000000" w:rsidDel="00000000" w:rsidP="00000000" w:rsidRDefault="00000000" w:rsidRPr="00000000" w14:paraId="000001EE">
            <w:pPr>
              <w:ind w:left="0" w:firstLine="0"/>
              <w:rPr>
                <w:rFonts w:ascii="Times New Roman" w:cs="Times New Roman" w:eastAsia="Times New Roman" w:hAnsi="Times New Roman"/>
                <w:sz w:val="2"/>
                <w:szCs w:val="2"/>
              </w:rPr>
            </w:pPr>
            <w:r w:rsidDel="00000000" w:rsidR="00000000" w:rsidRPr="00000000">
              <w:rPr>
                <w:rtl w:val="0"/>
              </w:rPr>
            </w:r>
          </w:p>
        </w:tc>
      </w:tr>
      <w:tr>
        <w:trPr>
          <w:cantSplit w:val="0"/>
          <w:trHeight w:val="310" w:hRule="atLeast"/>
          <w:tblHeader w:val="0"/>
        </w:trPr>
        <w:tc>
          <w:tcPr>
            <w:tcBorders>
              <w:bottom w:color="000000" w:space="0" w:sz="8" w:val="single"/>
            </w:tcBorders>
            <w:shd w:fill="e2efd9" w:val="clear"/>
            <w:vAlign w:val="bottom"/>
          </w:tcPr>
          <w:p w:rsidR="00000000" w:rsidDel="00000000" w:rsidP="00000000" w:rsidRDefault="00000000" w:rsidRPr="00000000" w14:paraId="000001EF">
            <w:pPr>
              <w:ind w:left="0" w:firstLine="0"/>
              <w:rPr>
                <w:rFonts w:ascii="Times New Roman" w:cs="Times New Roman" w:eastAsia="Times New Roman" w:hAnsi="Times New Roman"/>
                <w:sz w:val="24"/>
                <w:szCs w:val="24"/>
              </w:rPr>
            </w:pPr>
            <w:r w:rsidDel="00000000" w:rsidR="00000000" w:rsidRPr="00000000">
              <w:rPr>
                <w:rtl w:val="0"/>
              </w:rPr>
            </w:r>
          </w:p>
        </w:tc>
        <w:tc>
          <w:tcPr>
            <w:tcBorders>
              <w:bottom w:color="000000" w:space="0" w:sz="8" w:val="single"/>
              <w:right w:color="000000" w:space="0" w:sz="8" w:val="single"/>
            </w:tcBorders>
            <w:shd w:fill="e2efd9" w:val="clear"/>
            <w:vAlign w:val="bottom"/>
          </w:tcPr>
          <w:p w:rsidR="00000000" w:rsidDel="00000000" w:rsidP="00000000" w:rsidRDefault="00000000" w:rsidRPr="00000000" w14:paraId="000001F0">
            <w:pPr>
              <w:ind w:left="0" w:firstLine="0"/>
              <w:rPr>
                <w:rFonts w:ascii="Times New Roman" w:cs="Times New Roman" w:eastAsia="Times New Roman" w:hAnsi="Times New Roman"/>
                <w:sz w:val="24"/>
                <w:szCs w:val="24"/>
              </w:rPr>
            </w:pPr>
            <w:r w:rsidDel="00000000" w:rsidR="00000000" w:rsidRPr="00000000">
              <w:rPr>
                <w:rtl w:val="0"/>
              </w:rPr>
            </w:r>
          </w:p>
        </w:tc>
        <w:tc>
          <w:tcPr>
            <w:tcBorders>
              <w:bottom w:color="000000" w:space="0" w:sz="8" w:val="single"/>
              <w:right w:color="000000" w:space="0" w:sz="8" w:val="single"/>
            </w:tcBorders>
            <w:shd w:fill="92d050" w:val="clear"/>
            <w:vAlign w:val="bottom"/>
          </w:tcPr>
          <w:p w:rsidR="00000000" w:rsidDel="00000000" w:rsidP="00000000" w:rsidRDefault="00000000" w:rsidRPr="00000000" w14:paraId="000001F1">
            <w:pPr>
              <w:ind w:left="0" w:firstLine="0"/>
              <w:rPr>
                <w:rFonts w:ascii="Times New Roman" w:cs="Times New Roman" w:eastAsia="Times New Roman" w:hAnsi="Times New Roman"/>
                <w:sz w:val="24"/>
                <w:szCs w:val="24"/>
              </w:rPr>
            </w:pPr>
            <w:r w:rsidDel="00000000" w:rsidR="00000000" w:rsidRPr="00000000">
              <w:rPr>
                <w:rtl w:val="0"/>
              </w:rPr>
            </w:r>
          </w:p>
        </w:tc>
        <w:tc>
          <w:tcPr>
            <w:tcBorders>
              <w:bottom w:color="000000" w:space="0" w:sz="8" w:val="single"/>
            </w:tcBorders>
            <w:shd w:fill="92d050" w:val="clear"/>
            <w:vAlign w:val="bottom"/>
          </w:tcPr>
          <w:p w:rsidR="00000000" w:rsidDel="00000000" w:rsidP="00000000" w:rsidRDefault="00000000" w:rsidRPr="00000000" w14:paraId="000001F2">
            <w:pPr>
              <w:ind w:left="0" w:firstLine="0"/>
              <w:rPr>
                <w:rFonts w:ascii="Times New Roman" w:cs="Times New Roman" w:eastAsia="Times New Roman" w:hAnsi="Times New Roman"/>
                <w:sz w:val="24"/>
                <w:szCs w:val="24"/>
              </w:rPr>
            </w:pPr>
            <w:r w:rsidDel="00000000" w:rsidR="00000000" w:rsidRPr="00000000">
              <w:rPr>
                <w:rtl w:val="0"/>
              </w:rPr>
            </w:r>
          </w:p>
        </w:tc>
        <w:tc>
          <w:tcPr>
            <w:vAlign w:val="bottom"/>
          </w:tcPr>
          <w:p w:rsidR="00000000" w:rsidDel="00000000" w:rsidP="00000000" w:rsidRDefault="00000000" w:rsidRPr="00000000" w14:paraId="000001F3">
            <w:pPr>
              <w:ind w:left="0" w:firstLine="0"/>
              <w:rPr>
                <w:rFonts w:ascii="Times New Roman" w:cs="Times New Roman" w:eastAsia="Times New Roman" w:hAnsi="Times New Roman"/>
                <w:sz w:val="2"/>
                <w:szCs w:val="2"/>
              </w:rPr>
            </w:pPr>
            <w:r w:rsidDel="00000000" w:rsidR="00000000" w:rsidRPr="00000000">
              <w:rPr>
                <w:rtl w:val="0"/>
              </w:rPr>
            </w:r>
          </w:p>
        </w:tc>
      </w:tr>
    </w:tbl>
    <w:p w:rsidR="00000000" w:rsidDel="00000000" w:rsidP="00000000" w:rsidRDefault="00000000" w:rsidRPr="00000000" w14:paraId="000001F4">
      <w:pPr>
        <w:spacing w:line="20" w:lineRule="auto"/>
        <w:ind w:left="0" w:firstLine="0"/>
        <w:rPr>
          <w:rFonts w:ascii="Times New Roman" w:cs="Times New Roman" w:eastAsia="Times New Roman" w:hAnsi="Times New Roman"/>
          <w:sz w:val="20"/>
          <w:szCs w:val="20"/>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163830</wp:posOffset>
            </wp:positionH>
            <wp:positionV relativeFrom="paragraph">
              <wp:posOffset>-594359</wp:posOffset>
            </wp:positionV>
            <wp:extent cx="149225" cy="421640"/>
            <wp:effectExtent b="0" l="0" r="0" t="0"/>
            <wp:wrapNone/>
            <wp:docPr id="87" name="image34.jpg"/>
            <a:graphic>
              <a:graphicData uri="http://schemas.openxmlformats.org/drawingml/2006/picture">
                <pic:pic>
                  <pic:nvPicPr>
                    <pic:cNvPr id="0" name="image34.jpg"/>
                    <pic:cNvPicPr preferRelativeResize="0"/>
                  </pic:nvPicPr>
                  <pic:blipFill>
                    <a:blip r:embed="rId22"/>
                    <a:srcRect b="0" l="0" r="0" t="0"/>
                    <a:stretch>
                      <a:fillRect/>
                    </a:stretch>
                  </pic:blipFill>
                  <pic:spPr>
                    <a:xfrm>
                      <a:off x="0" y="0"/>
                      <a:ext cx="149225" cy="421640"/>
                    </a:xfrm>
                    <a:prstGeom prst="rect"/>
                    <a:ln/>
                  </pic:spPr>
                </pic:pic>
              </a:graphicData>
            </a:graphic>
          </wp:anchor>
        </w:drawing>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0</wp:posOffset>
                </wp:positionH>
                <wp:positionV relativeFrom="paragraph">
                  <wp:posOffset>0</wp:posOffset>
                </wp:positionV>
                <wp:extent cx="4538980" cy="286385"/>
                <wp:effectExtent b="0" l="0" r="0" t="0"/>
                <wp:wrapNone/>
                <wp:docPr id="21" name=""/>
                <a:graphic>
                  <a:graphicData uri="http://schemas.microsoft.com/office/word/2010/wordprocessingShape">
                    <wps:wsp>
                      <wps:cNvSpPr/>
                      <wps:cNvPr id="22" name="Shape 22"/>
                      <wps:spPr>
                        <a:xfrm>
                          <a:off x="3081273" y="3641570"/>
                          <a:ext cx="4529455" cy="276860"/>
                        </a:xfrm>
                        <a:prstGeom prst="rect">
                          <a:avLst/>
                        </a:prstGeom>
                        <a:solidFill>
                          <a:srgbClr val="E2EFD9"/>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0</wp:posOffset>
                </wp:positionH>
                <wp:positionV relativeFrom="paragraph">
                  <wp:posOffset>0</wp:posOffset>
                </wp:positionV>
                <wp:extent cx="4538980" cy="286385"/>
                <wp:effectExtent b="0" l="0" r="0" t="0"/>
                <wp:wrapNone/>
                <wp:docPr id="21" name="image27.png"/>
                <a:graphic>
                  <a:graphicData uri="http://schemas.openxmlformats.org/drawingml/2006/picture">
                    <pic:pic>
                      <pic:nvPicPr>
                        <pic:cNvPr id="0" name="image27.png"/>
                        <pic:cNvPicPr preferRelativeResize="0"/>
                      </pic:nvPicPr>
                      <pic:blipFill>
                        <a:blip r:embed="rId23"/>
                        <a:srcRect/>
                        <a:stretch>
                          <a:fillRect/>
                        </a:stretch>
                      </pic:blipFill>
                      <pic:spPr>
                        <a:xfrm>
                          <a:off x="0" y="0"/>
                          <a:ext cx="4538980" cy="286385"/>
                        </a:xfrm>
                        <a:prstGeom prst="rect"/>
                        <a:ln/>
                      </pic:spPr>
                    </pic:pic>
                  </a:graphicData>
                </a:graphic>
              </wp:anchor>
            </w:drawing>
          </mc:Fallback>
        </mc:AlternateContent>
      </w:r>
    </w:p>
    <w:p w:rsidR="00000000" w:rsidDel="00000000" w:rsidP="00000000" w:rsidRDefault="00000000" w:rsidRPr="00000000" w14:paraId="000001F5">
      <w:pPr>
        <w:spacing w:line="28" w:lineRule="auto"/>
        <w:ind w:lef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F6">
      <w:pPr>
        <w:spacing w:line="349" w:lineRule="auto"/>
        <w:ind w:left="80" w:right="3080" w:firstLine="0"/>
        <w:rPr>
          <w:rFonts w:ascii="Times New Roman" w:cs="Times New Roman" w:eastAsia="Times New Roman" w:hAnsi="Times New Roman"/>
          <w:sz w:val="20"/>
          <w:szCs w:val="20"/>
        </w:rPr>
      </w:pPr>
      <w:r w:rsidDel="00000000" w:rsidR="00000000" w:rsidRPr="00000000">
        <w:rPr>
          <w:b w:val="1"/>
          <w:color w:val="00b050"/>
          <w:sz w:val="12"/>
          <w:szCs w:val="12"/>
          <w:rtl w:val="0"/>
        </w:rPr>
        <w:t xml:space="preserve">HALLAZGO 1:</w:t>
      </w:r>
      <w:r w:rsidDel="00000000" w:rsidR="00000000" w:rsidRPr="00000000">
        <w:rPr>
          <w:b w:val="1"/>
          <w:sz w:val="12"/>
          <w:szCs w:val="12"/>
          <w:rtl w:val="0"/>
        </w:rPr>
        <w:t xml:space="preserve">Hay un número limitado de programas de prevención o respuesta al suicidio implementados con</w:t>
      </w:r>
      <w:r w:rsidDel="00000000" w:rsidR="00000000" w:rsidRPr="00000000">
        <w:rPr>
          <w:b w:val="1"/>
          <w:color w:val="00b050"/>
          <w:sz w:val="12"/>
          <w:szCs w:val="12"/>
          <w:rtl w:val="0"/>
        </w:rPr>
        <w:t xml:space="preserve"> </w:t>
      </w:r>
      <w:r w:rsidDel="00000000" w:rsidR="00000000" w:rsidRPr="00000000">
        <w:rPr>
          <w:b w:val="1"/>
          <w:sz w:val="12"/>
          <w:szCs w:val="12"/>
          <w:rtl w:val="0"/>
        </w:rPr>
        <w:t xml:space="preserve">poblaciones refugiadas o desplazadas.</w:t>
      </w:r>
      <w:r w:rsidDel="00000000" w:rsidR="00000000" w:rsidRPr="00000000">
        <w:rPr>
          <w:rtl w:val="0"/>
        </w:rPr>
      </w:r>
    </w:p>
    <w:tbl>
      <w:tblPr>
        <w:tblStyle w:val="Table4"/>
        <w:tblW w:w="7140.0" w:type="dxa"/>
        <w:jc w:val="left"/>
        <w:tblInd w:w="0.0" w:type="pct"/>
        <w:tblLayout w:type="fixed"/>
        <w:tblLook w:val="0400"/>
      </w:tblPr>
      <w:tblGrid>
        <w:gridCol w:w="3640"/>
        <w:gridCol w:w="3500"/>
        <w:tblGridChange w:id="0">
          <w:tblGrid>
            <w:gridCol w:w="3640"/>
            <w:gridCol w:w="3500"/>
          </w:tblGrid>
        </w:tblGridChange>
      </w:tblGrid>
      <w:tr>
        <w:trPr>
          <w:cantSplit w:val="0"/>
          <w:trHeight w:val="156" w:hRule="atLeast"/>
          <w:tblHeader w:val="0"/>
        </w:trPr>
        <w:tc>
          <w:tcPr>
            <w:tcBorders>
              <w:top w:color="000000" w:space="0" w:sz="8" w:val="single"/>
              <w:right w:color="000000" w:space="0" w:sz="8" w:val="single"/>
            </w:tcBorders>
            <w:vAlign w:val="bottom"/>
          </w:tcPr>
          <w:p w:rsidR="00000000" w:rsidDel="00000000" w:rsidP="00000000" w:rsidRDefault="00000000" w:rsidRPr="00000000" w14:paraId="000001F7">
            <w:pPr>
              <w:ind w:left="80" w:firstLine="0"/>
              <w:rPr>
                <w:rFonts w:ascii="Times New Roman" w:cs="Times New Roman" w:eastAsia="Times New Roman" w:hAnsi="Times New Roman"/>
                <w:sz w:val="20"/>
                <w:szCs w:val="20"/>
              </w:rPr>
            </w:pPr>
            <w:r w:rsidDel="00000000" w:rsidR="00000000" w:rsidRPr="00000000">
              <w:rPr>
                <w:b w:val="1"/>
                <w:sz w:val="11"/>
                <w:szCs w:val="11"/>
                <w:rtl w:val="0"/>
              </w:rPr>
              <w:t xml:space="preserve">1. Los programas efectivos de prevención y respuesta en otros</w:t>
            </w:r>
            <w:r w:rsidDel="00000000" w:rsidR="00000000" w:rsidRPr="00000000">
              <w:rPr>
                <w:rtl w:val="0"/>
              </w:rPr>
            </w:r>
          </w:p>
        </w:tc>
        <w:tc>
          <w:tcPr>
            <w:tcBorders>
              <w:top w:color="000000" w:space="0" w:sz="8" w:val="single"/>
            </w:tcBorders>
            <w:vAlign w:val="bottom"/>
          </w:tcPr>
          <w:p w:rsidR="00000000" w:rsidDel="00000000" w:rsidP="00000000" w:rsidRDefault="00000000" w:rsidRPr="00000000" w14:paraId="000001F8">
            <w:pPr>
              <w:ind w:left="60" w:firstLine="0"/>
              <w:rPr>
                <w:rFonts w:ascii="Times New Roman" w:cs="Times New Roman" w:eastAsia="Times New Roman" w:hAnsi="Times New Roman"/>
                <w:sz w:val="20"/>
                <w:szCs w:val="20"/>
              </w:rPr>
            </w:pPr>
            <w:r w:rsidDel="00000000" w:rsidR="00000000" w:rsidRPr="00000000">
              <w:rPr>
                <w:b w:val="1"/>
                <w:sz w:val="10"/>
                <w:szCs w:val="10"/>
                <w:rtl w:val="0"/>
              </w:rPr>
              <w:t xml:space="preserve">1. Evaluar la viabilidad de intervenciones breves respaldadas por</w:t>
            </w:r>
            <w:r w:rsidDel="00000000" w:rsidR="00000000" w:rsidRPr="00000000">
              <w:rPr>
                <w:rtl w:val="0"/>
              </w:rPr>
            </w:r>
          </w:p>
        </w:tc>
      </w:tr>
      <w:tr>
        <w:trPr>
          <w:cantSplit w:val="0"/>
          <w:trHeight w:val="190" w:hRule="atLeast"/>
          <w:tblHeader w:val="0"/>
        </w:trPr>
        <w:tc>
          <w:tcPr>
            <w:tcBorders>
              <w:right w:color="000000" w:space="0" w:sz="8" w:val="single"/>
            </w:tcBorders>
            <w:vAlign w:val="bottom"/>
          </w:tcPr>
          <w:p w:rsidR="00000000" w:rsidDel="00000000" w:rsidP="00000000" w:rsidRDefault="00000000" w:rsidRPr="00000000" w14:paraId="000001F9">
            <w:pPr>
              <w:ind w:left="80" w:firstLine="0"/>
              <w:rPr>
                <w:rFonts w:ascii="Times New Roman" w:cs="Times New Roman" w:eastAsia="Times New Roman" w:hAnsi="Times New Roman"/>
                <w:sz w:val="20"/>
                <w:szCs w:val="20"/>
              </w:rPr>
            </w:pPr>
            <w:r w:rsidDel="00000000" w:rsidR="00000000" w:rsidRPr="00000000">
              <w:rPr>
                <w:b w:val="1"/>
                <w:sz w:val="11"/>
                <w:szCs w:val="11"/>
                <w:rtl w:val="0"/>
              </w:rPr>
              <w:t xml:space="preserve">entornos o con otras poblaciones deben adaptarse, implementarse</w:t>
            </w:r>
            <w:r w:rsidDel="00000000" w:rsidR="00000000" w:rsidRPr="00000000">
              <w:rPr>
                <w:rtl w:val="0"/>
              </w:rPr>
            </w:r>
          </w:p>
        </w:tc>
        <w:tc>
          <w:tcPr>
            <w:vAlign w:val="bottom"/>
          </w:tcPr>
          <w:p w:rsidR="00000000" w:rsidDel="00000000" w:rsidP="00000000" w:rsidRDefault="00000000" w:rsidRPr="00000000" w14:paraId="000001FA">
            <w:pPr>
              <w:ind w:left="60" w:firstLine="0"/>
              <w:rPr>
                <w:rFonts w:ascii="Times New Roman" w:cs="Times New Roman" w:eastAsia="Times New Roman" w:hAnsi="Times New Roman"/>
                <w:sz w:val="20"/>
                <w:szCs w:val="20"/>
              </w:rPr>
            </w:pPr>
            <w:r w:rsidDel="00000000" w:rsidR="00000000" w:rsidRPr="00000000">
              <w:rPr>
                <w:b w:val="1"/>
                <w:sz w:val="10"/>
                <w:szCs w:val="10"/>
                <w:rtl w:val="0"/>
              </w:rPr>
              <w:t xml:space="preserve">evidencia para su uso en entornos de refugiados.</w:t>
            </w:r>
            <w:r w:rsidDel="00000000" w:rsidR="00000000" w:rsidRPr="00000000">
              <w:rPr>
                <w:rtl w:val="0"/>
              </w:rPr>
            </w:r>
          </w:p>
        </w:tc>
      </w:tr>
      <w:tr>
        <w:trPr>
          <w:cantSplit w:val="0"/>
          <w:trHeight w:val="190" w:hRule="atLeast"/>
          <w:tblHeader w:val="0"/>
        </w:trPr>
        <w:tc>
          <w:tcPr>
            <w:tcBorders>
              <w:right w:color="000000" w:space="0" w:sz="8" w:val="single"/>
            </w:tcBorders>
            <w:vAlign w:val="bottom"/>
          </w:tcPr>
          <w:p w:rsidR="00000000" w:rsidDel="00000000" w:rsidP="00000000" w:rsidRDefault="00000000" w:rsidRPr="00000000" w14:paraId="000001FB">
            <w:pPr>
              <w:ind w:left="80" w:firstLine="0"/>
              <w:rPr>
                <w:rFonts w:ascii="Times New Roman" w:cs="Times New Roman" w:eastAsia="Times New Roman" w:hAnsi="Times New Roman"/>
                <w:sz w:val="20"/>
                <w:szCs w:val="20"/>
              </w:rPr>
            </w:pPr>
            <w:r w:rsidDel="00000000" w:rsidR="00000000" w:rsidRPr="00000000">
              <w:rPr>
                <w:b w:val="1"/>
                <w:sz w:val="11"/>
                <w:szCs w:val="11"/>
                <w:rtl w:val="0"/>
              </w:rPr>
              <w:t xml:space="preserve">y evaluarse con refugiados. 2. El ACNUR y otras grandes</w:t>
            </w:r>
            <w:r w:rsidDel="00000000" w:rsidR="00000000" w:rsidRPr="00000000">
              <w:rPr>
                <w:rtl w:val="0"/>
              </w:rPr>
            </w:r>
          </w:p>
        </w:tc>
        <w:tc>
          <w:tcPr>
            <w:vAlign w:val="bottom"/>
          </w:tcPr>
          <w:p w:rsidR="00000000" w:rsidDel="00000000" w:rsidP="00000000" w:rsidRDefault="00000000" w:rsidRPr="00000000" w14:paraId="000001FC">
            <w:pPr>
              <w:ind w:left="60" w:firstLine="0"/>
              <w:rPr>
                <w:rFonts w:ascii="Times New Roman" w:cs="Times New Roman" w:eastAsia="Times New Roman" w:hAnsi="Times New Roman"/>
                <w:sz w:val="20"/>
                <w:szCs w:val="20"/>
              </w:rPr>
            </w:pPr>
            <w:r w:rsidDel="00000000" w:rsidR="00000000" w:rsidRPr="00000000">
              <w:rPr>
                <w:b w:val="1"/>
                <w:sz w:val="9"/>
                <w:szCs w:val="9"/>
                <w:rtl w:val="0"/>
              </w:rPr>
              <w:t xml:space="preserve">2. Capacitar al personal clave del ACNUR y sus socios en la concientización</w:t>
            </w:r>
            <w:r w:rsidDel="00000000" w:rsidR="00000000" w:rsidRPr="00000000">
              <w:rPr>
                <w:rtl w:val="0"/>
              </w:rPr>
            </w:r>
          </w:p>
        </w:tc>
      </w:tr>
      <w:tr>
        <w:trPr>
          <w:cantSplit w:val="0"/>
          <w:trHeight w:val="190" w:hRule="atLeast"/>
          <w:tblHeader w:val="0"/>
        </w:trPr>
        <w:tc>
          <w:tcPr>
            <w:tcBorders>
              <w:right w:color="000000" w:space="0" w:sz="8" w:val="single"/>
            </w:tcBorders>
            <w:vAlign w:val="bottom"/>
          </w:tcPr>
          <w:p w:rsidR="00000000" w:rsidDel="00000000" w:rsidP="00000000" w:rsidRDefault="00000000" w:rsidRPr="00000000" w14:paraId="000001FD">
            <w:pPr>
              <w:ind w:left="80" w:firstLine="0"/>
              <w:rPr>
                <w:rFonts w:ascii="Times New Roman" w:cs="Times New Roman" w:eastAsia="Times New Roman" w:hAnsi="Times New Roman"/>
                <w:sz w:val="20"/>
                <w:szCs w:val="20"/>
              </w:rPr>
            </w:pPr>
            <w:r w:rsidDel="00000000" w:rsidR="00000000" w:rsidRPr="00000000">
              <w:rPr>
                <w:b w:val="1"/>
                <w:sz w:val="11"/>
                <w:szCs w:val="11"/>
                <w:rtl w:val="0"/>
              </w:rPr>
              <w:t xml:space="preserve">organizaciones internacionales que protegen y ayudan a los</w:t>
            </w:r>
            <w:r w:rsidDel="00000000" w:rsidR="00000000" w:rsidRPr="00000000">
              <w:rPr>
                <w:rtl w:val="0"/>
              </w:rPr>
            </w:r>
          </w:p>
        </w:tc>
        <w:tc>
          <w:tcPr>
            <w:vAlign w:val="bottom"/>
          </w:tcPr>
          <w:p w:rsidR="00000000" w:rsidDel="00000000" w:rsidP="00000000" w:rsidRDefault="00000000" w:rsidRPr="00000000" w14:paraId="000001FE">
            <w:pPr>
              <w:ind w:left="60" w:firstLine="0"/>
              <w:rPr>
                <w:rFonts w:ascii="Times New Roman" w:cs="Times New Roman" w:eastAsia="Times New Roman" w:hAnsi="Times New Roman"/>
                <w:sz w:val="20"/>
                <w:szCs w:val="20"/>
              </w:rPr>
            </w:pPr>
            <w:r w:rsidDel="00000000" w:rsidR="00000000" w:rsidRPr="00000000">
              <w:rPr>
                <w:b w:val="1"/>
                <w:sz w:val="9"/>
                <w:szCs w:val="9"/>
                <w:rtl w:val="0"/>
              </w:rPr>
              <w:t xml:space="preserve">sobre el suicidio, la prevención y el contenido relacionado con la lucha</w:t>
            </w:r>
            <w:r w:rsidDel="00000000" w:rsidR="00000000" w:rsidRPr="00000000">
              <w:rPr>
                <w:rtl w:val="0"/>
              </w:rPr>
            </w:r>
          </w:p>
        </w:tc>
      </w:tr>
      <w:tr>
        <w:trPr>
          <w:cantSplit w:val="0"/>
          <w:trHeight w:val="190" w:hRule="atLeast"/>
          <w:tblHeader w:val="0"/>
        </w:trPr>
        <w:tc>
          <w:tcPr>
            <w:tcBorders>
              <w:right w:color="000000" w:space="0" w:sz="8" w:val="single"/>
            </w:tcBorders>
            <w:vAlign w:val="bottom"/>
          </w:tcPr>
          <w:p w:rsidR="00000000" w:rsidDel="00000000" w:rsidP="00000000" w:rsidRDefault="00000000" w:rsidRPr="00000000" w14:paraId="000001FF">
            <w:pPr>
              <w:ind w:left="80" w:firstLine="0"/>
              <w:rPr>
                <w:rFonts w:ascii="Times New Roman" w:cs="Times New Roman" w:eastAsia="Times New Roman" w:hAnsi="Times New Roman"/>
                <w:sz w:val="20"/>
                <w:szCs w:val="20"/>
              </w:rPr>
            </w:pPr>
            <w:r w:rsidDel="00000000" w:rsidR="00000000" w:rsidRPr="00000000">
              <w:rPr>
                <w:b w:val="1"/>
                <w:sz w:val="11"/>
                <w:szCs w:val="11"/>
                <w:rtl w:val="0"/>
              </w:rPr>
              <w:t xml:space="preserve">refugiados y grupos desplazados deben abogar por una mayor</w:t>
            </w:r>
            <w:r w:rsidDel="00000000" w:rsidR="00000000" w:rsidRPr="00000000">
              <w:rPr>
                <w:rtl w:val="0"/>
              </w:rPr>
            </w:r>
          </w:p>
        </w:tc>
        <w:tc>
          <w:tcPr>
            <w:vAlign w:val="bottom"/>
          </w:tcPr>
          <w:p w:rsidR="00000000" w:rsidDel="00000000" w:rsidP="00000000" w:rsidRDefault="00000000" w:rsidRPr="00000000" w14:paraId="00000200">
            <w:pPr>
              <w:ind w:left="60" w:firstLine="0"/>
              <w:rPr>
                <w:rFonts w:ascii="Times New Roman" w:cs="Times New Roman" w:eastAsia="Times New Roman" w:hAnsi="Times New Roman"/>
                <w:sz w:val="20"/>
                <w:szCs w:val="20"/>
              </w:rPr>
            </w:pPr>
            <w:r w:rsidDel="00000000" w:rsidR="00000000" w:rsidRPr="00000000">
              <w:rPr>
                <w:b w:val="1"/>
                <w:sz w:val="9"/>
                <w:szCs w:val="9"/>
                <w:rtl w:val="0"/>
              </w:rPr>
              <w:t xml:space="preserve">contra el estigma a fin de abogar ante los encargados de formular políticas,</w:t>
            </w:r>
            <w:r w:rsidDel="00000000" w:rsidR="00000000" w:rsidRPr="00000000">
              <w:rPr>
                <w:rtl w:val="0"/>
              </w:rPr>
            </w:r>
          </w:p>
        </w:tc>
      </w:tr>
      <w:tr>
        <w:trPr>
          <w:cantSplit w:val="0"/>
          <w:trHeight w:val="190" w:hRule="atLeast"/>
          <w:tblHeader w:val="0"/>
        </w:trPr>
        <w:tc>
          <w:tcPr>
            <w:tcBorders>
              <w:right w:color="000000" w:space="0" w:sz="8" w:val="single"/>
            </w:tcBorders>
            <w:vAlign w:val="bottom"/>
          </w:tcPr>
          <w:p w:rsidR="00000000" w:rsidDel="00000000" w:rsidP="00000000" w:rsidRDefault="00000000" w:rsidRPr="00000000" w14:paraId="00000201">
            <w:pPr>
              <w:ind w:left="80" w:firstLine="0"/>
              <w:rPr>
                <w:rFonts w:ascii="Times New Roman" w:cs="Times New Roman" w:eastAsia="Times New Roman" w:hAnsi="Times New Roman"/>
                <w:sz w:val="20"/>
                <w:szCs w:val="20"/>
              </w:rPr>
            </w:pPr>
            <w:r w:rsidDel="00000000" w:rsidR="00000000" w:rsidRPr="00000000">
              <w:rPr>
                <w:b w:val="1"/>
                <w:sz w:val="11"/>
                <w:szCs w:val="11"/>
                <w:rtl w:val="0"/>
              </w:rPr>
              <w:t xml:space="preserve">investigación sobre la prevención del suicidio y trabajar para</w:t>
            </w:r>
            <w:r w:rsidDel="00000000" w:rsidR="00000000" w:rsidRPr="00000000">
              <w:rPr>
                <w:rtl w:val="0"/>
              </w:rPr>
            </w:r>
          </w:p>
        </w:tc>
        <w:tc>
          <w:tcPr>
            <w:vAlign w:val="bottom"/>
          </w:tcPr>
          <w:p w:rsidR="00000000" w:rsidDel="00000000" w:rsidP="00000000" w:rsidRDefault="00000000" w:rsidRPr="00000000" w14:paraId="00000202">
            <w:pPr>
              <w:ind w:left="60" w:firstLine="0"/>
              <w:rPr>
                <w:rFonts w:ascii="Times New Roman" w:cs="Times New Roman" w:eastAsia="Times New Roman" w:hAnsi="Times New Roman"/>
                <w:sz w:val="20"/>
                <w:szCs w:val="20"/>
              </w:rPr>
            </w:pPr>
            <w:r w:rsidDel="00000000" w:rsidR="00000000" w:rsidRPr="00000000">
              <w:rPr>
                <w:b w:val="1"/>
                <w:sz w:val="9"/>
                <w:szCs w:val="9"/>
                <w:rtl w:val="0"/>
              </w:rPr>
              <w:t xml:space="preserve">incluidos los líderes gubernamentales locales.</w:t>
            </w:r>
            <w:r w:rsidDel="00000000" w:rsidR="00000000" w:rsidRPr="00000000">
              <w:rPr>
                <w:rtl w:val="0"/>
              </w:rPr>
            </w:r>
          </w:p>
        </w:tc>
      </w:tr>
      <w:tr>
        <w:trPr>
          <w:cantSplit w:val="0"/>
          <w:trHeight w:val="190" w:hRule="atLeast"/>
          <w:tblHeader w:val="0"/>
        </w:trPr>
        <w:tc>
          <w:tcPr>
            <w:tcBorders>
              <w:right w:color="000000" w:space="0" w:sz="8" w:val="single"/>
            </w:tcBorders>
            <w:vAlign w:val="bottom"/>
          </w:tcPr>
          <w:p w:rsidR="00000000" w:rsidDel="00000000" w:rsidP="00000000" w:rsidRDefault="00000000" w:rsidRPr="00000000" w14:paraId="00000203">
            <w:pPr>
              <w:ind w:left="80" w:firstLine="0"/>
              <w:rPr>
                <w:rFonts w:ascii="Times New Roman" w:cs="Times New Roman" w:eastAsia="Times New Roman" w:hAnsi="Times New Roman"/>
                <w:sz w:val="20"/>
                <w:szCs w:val="20"/>
              </w:rPr>
            </w:pPr>
            <w:r w:rsidDel="00000000" w:rsidR="00000000" w:rsidRPr="00000000">
              <w:rPr>
                <w:b w:val="1"/>
                <w:sz w:val="11"/>
                <w:szCs w:val="11"/>
                <w:rtl w:val="0"/>
              </w:rPr>
              <w:t xml:space="preserve">desestigmatizar el suicidio entre los representantes de los</w:t>
            </w:r>
            <w:r w:rsidDel="00000000" w:rsidR="00000000" w:rsidRPr="00000000">
              <w:rPr>
                <w:rtl w:val="0"/>
              </w:rPr>
            </w:r>
          </w:p>
        </w:tc>
        <w:tc>
          <w:tcPr>
            <w:vAlign w:val="bottom"/>
          </w:tcPr>
          <w:p w:rsidR="00000000" w:rsidDel="00000000" w:rsidP="00000000" w:rsidRDefault="00000000" w:rsidRPr="00000000" w14:paraId="00000204">
            <w:pPr>
              <w:ind w:left="0" w:firstLine="0"/>
              <w:rPr>
                <w:rFonts w:ascii="Times New Roman" w:cs="Times New Roman" w:eastAsia="Times New Roman" w:hAnsi="Times New Roman"/>
                <w:sz w:val="16"/>
                <w:szCs w:val="16"/>
              </w:rPr>
            </w:pPr>
            <w:r w:rsidDel="00000000" w:rsidR="00000000" w:rsidRPr="00000000">
              <w:rPr>
                <w:rtl w:val="0"/>
              </w:rPr>
            </w:r>
          </w:p>
        </w:tc>
      </w:tr>
      <w:tr>
        <w:trPr>
          <w:cantSplit w:val="0"/>
          <w:trHeight w:val="191" w:hRule="atLeast"/>
          <w:tblHeader w:val="0"/>
        </w:trPr>
        <w:tc>
          <w:tcPr>
            <w:tcBorders>
              <w:bottom w:color="000000" w:space="0" w:sz="8" w:val="single"/>
              <w:right w:color="000000" w:space="0" w:sz="8" w:val="single"/>
            </w:tcBorders>
            <w:vAlign w:val="bottom"/>
          </w:tcPr>
          <w:p w:rsidR="00000000" w:rsidDel="00000000" w:rsidP="00000000" w:rsidRDefault="00000000" w:rsidRPr="00000000" w14:paraId="00000205">
            <w:pPr>
              <w:ind w:left="80" w:firstLine="0"/>
              <w:rPr>
                <w:rFonts w:ascii="Times New Roman" w:cs="Times New Roman" w:eastAsia="Times New Roman" w:hAnsi="Times New Roman"/>
                <w:sz w:val="20"/>
                <w:szCs w:val="20"/>
              </w:rPr>
            </w:pPr>
            <w:r w:rsidDel="00000000" w:rsidR="00000000" w:rsidRPr="00000000">
              <w:rPr>
                <w:b w:val="1"/>
                <w:sz w:val="11"/>
                <w:szCs w:val="11"/>
                <w:rtl w:val="0"/>
              </w:rPr>
              <w:t xml:space="preserve">gobiernos locales.</w:t>
            </w:r>
            <w:r w:rsidDel="00000000" w:rsidR="00000000" w:rsidRPr="00000000">
              <w:rPr>
                <w:rtl w:val="0"/>
              </w:rPr>
            </w:r>
          </w:p>
        </w:tc>
        <w:tc>
          <w:tcPr>
            <w:tcBorders>
              <w:bottom w:color="000000" w:space="0" w:sz="8" w:val="single"/>
            </w:tcBorders>
            <w:vAlign w:val="bottom"/>
          </w:tcPr>
          <w:p w:rsidR="00000000" w:rsidDel="00000000" w:rsidP="00000000" w:rsidRDefault="00000000" w:rsidRPr="00000000" w14:paraId="00000206">
            <w:pPr>
              <w:ind w:left="0" w:firstLine="0"/>
              <w:rPr>
                <w:rFonts w:ascii="Times New Roman" w:cs="Times New Roman" w:eastAsia="Times New Roman" w:hAnsi="Times New Roman"/>
                <w:sz w:val="16"/>
                <w:szCs w:val="16"/>
              </w:rPr>
            </w:pPr>
            <w:r w:rsidDel="00000000" w:rsidR="00000000" w:rsidRPr="00000000">
              <w:rPr>
                <w:rtl w:val="0"/>
              </w:rPr>
            </w:r>
          </w:p>
        </w:tc>
      </w:tr>
    </w:tbl>
    <w:p w:rsidR="00000000" w:rsidDel="00000000" w:rsidP="00000000" w:rsidRDefault="00000000" w:rsidRPr="00000000" w14:paraId="00000207">
      <w:pPr>
        <w:spacing w:line="20" w:lineRule="auto"/>
        <w:ind w:left="0" w:firstLine="0"/>
        <w:rPr>
          <w:rFonts w:ascii="Times New Roman" w:cs="Times New Roman" w:eastAsia="Times New Roman" w:hAnsi="Times New Roman"/>
          <w:sz w:val="20"/>
          <w:szCs w:val="20"/>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0</wp:posOffset>
                </wp:positionH>
                <wp:positionV relativeFrom="paragraph">
                  <wp:posOffset>0</wp:posOffset>
                </wp:positionV>
                <wp:extent cx="4538980" cy="273050"/>
                <wp:effectExtent b="0" l="0" r="0" t="0"/>
                <wp:wrapNone/>
                <wp:docPr id="74" name=""/>
                <a:graphic>
                  <a:graphicData uri="http://schemas.microsoft.com/office/word/2010/wordprocessingShape">
                    <wps:wsp>
                      <wps:cNvSpPr/>
                      <wps:cNvPr id="75" name="Shape 75"/>
                      <wps:spPr>
                        <a:xfrm>
                          <a:off x="3081273" y="3648238"/>
                          <a:ext cx="4529455" cy="263525"/>
                        </a:xfrm>
                        <a:prstGeom prst="rect">
                          <a:avLst/>
                        </a:prstGeom>
                        <a:solidFill>
                          <a:srgbClr val="E2EFD9"/>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0</wp:posOffset>
                </wp:positionH>
                <wp:positionV relativeFrom="paragraph">
                  <wp:posOffset>0</wp:posOffset>
                </wp:positionV>
                <wp:extent cx="4538980" cy="273050"/>
                <wp:effectExtent b="0" l="0" r="0" t="0"/>
                <wp:wrapNone/>
                <wp:docPr id="74" name="image89.png"/>
                <a:graphic>
                  <a:graphicData uri="http://schemas.openxmlformats.org/drawingml/2006/picture">
                    <pic:pic>
                      <pic:nvPicPr>
                        <pic:cNvPr id="0" name="image89.png"/>
                        <pic:cNvPicPr preferRelativeResize="0"/>
                      </pic:nvPicPr>
                      <pic:blipFill>
                        <a:blip r:embed="rId24"/>
                        <a:srcRect/>
                        <a:stretch>
                          <a:fillRect/>
                        </a:stretch>
                      </pic:blipFill>
                      <pic:spPr>
                        <a:xfrm>
                          <a:off x="0" y="0"/>
                          <a:ext cx="4538980" cy="273050"/>
                        </a:xfrm>
                        <a:prstGeom prst="rect"/>
                        <a:ln/>
                      </pic:spPr>
                    </pic:pic>
                  </a:graphicData>
                </a:graphic>
              </wp:anchor>
            </w:drawing>
          </mc:Fallback>
        </mc:AlternateContent>
      </w:r>
    </w:p>
    <w:p w:rsidR="00000000" w:rsidDel="00000000" w:rsidP="00000000" w:rsidRDefault="00000000" w:rsidRPr="00000000" w14:paraId="00000208">
      <w:pPr>
        <w:spacing w:line="26" w:lineRule="auto"/>
        <w:ind w:lef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09">
      <w:pPr>
        <w:spacing w:line="367" w:lineRule="auto"/>
        <w:ind w:left="80" w:right="2980" w:firstLine="0"/>
        <w:rPr>
          <w:rFonts w:ascii="Times New Roman" w:cs="Times New Roman" w:eastAsia="Times New Roman" w:hAnsi="Times New Roman"/>
          <w:sz w:val="20"/>
          <w:szCs w:val="20"/>
        </w:rPr>
      </w:pPr>
      <w:r w:rsidDel="00000000" w:rsidR="00000000" w:rsidRPr="00000000">
        <w:rPr>
          <w:b w:val="1"/>
          <w:color w:val="00b050"/>
          <w:sz w:val="11"/>
          <w:szCs w:val="11"/>
          <w:rtl w:val="0"/>
        </w:rPr>
        <w:t xml:space="preserve">HALLAZGO 2:</w:t>
      </w:r>
      <w:r w:rsidDel="00000000" w:rsidR="00000000" w:rsidRPr="00000000">
        <w:rPr>
          <w:b w:val="1"/>
          <w:sz w:val="11"/>
          <w:szCs w:val="11"/>
          <w:rtl w:val="0"/>
        </w:rPr>
        <w:t xml:space="preserve">Hubo pocos diseños de estudio sólidos para los programas de prevención del suicidio en refugiados o grupos</w:t>
      </w:r>
      <w:r w:rsidDel="00000000" w:rsidR="00000000" w:rsidRPr="00000000">
        <w:rPr>
          <w:b w:val="1"/>
          <w:color w:val="00b050"/>
          <w:sz w:val="11"/>
          <w:szCs w:val="11"/>
          <w:rtl w:val="0"/>
        </w:rPr>
        <w:t xml:space="preserve"> </w:t>
      </w:r>
      <w:r w:rsidDel="00000000" w:rsidR="00000000" w:rsidRPr="00000000">
        <w:rPr>
          <w:b w:val="1"/>
          <w:sz w:val="11"/>
          <w:szCs w:val="11"/>
          <w:rtl w:val="0"/>
        </w:rPr>
        <w:t xml:space="preserve">relacionados</w:t>
      </w:r>
      <w:r w:rsidDel="00000000" w:rsidR="00000000" w:rsidRPr="00000000">
        <w:rPr>
          <w:rtl w:val="0"/>
        </w:rPr>
      </w:r>
    </w:p>
    <w:tbl>
      <w:tblPr>
        <w:tblStyle w:val="Table5"/>
        <w:tblW w:w="7140.0" w:type="dxa"/>
        <w:jc w:val="left"/>
        <w:tblInd w:w="0.0" w:type="pct"/>
        <w:tblLayout w:type="fixed"/>
        <w:tblLook w:val="0400"/>
      </w:tblPr>
      <w:tblGrid>
        <w:gridCol w:w="3640"/>
        <w:gridCol w:w="3500"/>
        <w:tblGridChange w:id="0">
          <w:tblGrid>
            <w:gridCol w:w="3640"/>
            <w:gridCol w:w="3500"/>
          </w:tblGrid>
        </w:tblGridChange>
      </w:tblGrid>
      <w:tr>
        <w:trPr>
          <w:cantSplit w:val="0"/>
          <w:trHeight w:val="165" w:hRule="atLeast"/>
          <w:tblHeader w:val="0"/>
        </w:trPr>
        <w:tc>
          <w:tcPr>
            <w:tcBorders>
              <w:top w:color="000000" w:space="0" w:sz="8" w:val="single"/>
              <w:right w:color="000000" w:space="0" w:sz="8" w:val="single"/>
            </w:tcBorders>
            <w:vAlign w:val="bottom"/>
          </w:tcPr>
          <w:p w:rsidR="00000000" w:rsidDel="00000000" w:rsidP="00000000" w:rsidRDefault="00000000" w:rsidRPr="00000000" w14:paraId="0000020A">
            <w:pPr>
              <w:ind w:left="80" w:firstLine="0"/>
              <w:rPr>
                <w:rFonts w:ascii="Times New Roman" w:cs="Times New Roman" w:eastAsia="Times New Roman" w:hAnsi="Times New Roman"/>
                <w:sz w:val="20"/>
                <w:szCs w:val="20"/>
              </w:rPr>
            </w:pPr>
            <w:r w:rsidDel="00000000" w:rsidR="00000000" w:rsidRPr="00000000">
              <w:rPr>
                <w:b w:val="1"/>
                <w:sz w:val="12"/>
                <w:szCs w:val="12"/>
                <w:rtl w:val="0"/>
              </w:rPr>
              <w:t xml:space="preserve">1. Se necesitan diseños más rigurosos para comprender</w:t>
            </w:r>
            <w:r w:rsidDel="00000000" w:rsidR="00000000" w:rsidRPr="00000000">
              <w:rPr>
                <w:rtl w:val="0"/>
              </w:rPr>
            </w:r>
          </w:p>
        </w:tc>
        <w:tc>
          <w:tcPr>
            <w:tcBorders>
              <w:top w:color="000000" w:space="0" w:sz="8" w:val="single"/>
            </w:tcBorders>
            <w:vAlign w:val="bottom"/>
          </w:tcPr>
          <w:p w:rsidR="00000000" w:rsidDel="00000000" w:rsidP="00000000" w:rsidRDefault="00000000" w:rsidRPr="00000000" w14:paraId="0000020B">
            <w:pPr>
              <w:ind w:left="60" w:firstLine="0"/>
              <w:rPr>
                <w:rFonts w:ascii="Times New Roman" w:cs="Times New Roman" w:eastAsia="Times New Roman" w:hAnsi="Times New Roman"/>
                <w:sz w:val="20"/>
                <w:szCs w:val="20"/>
              </w:rPr>
            </w:pPr>
            <w:r w:rsidDel="00000000" w:rsidR="00000000" w:rsidRPr="00000000">
              <w:rPr>
                <w:b w:val="1"/>
                <w:sz w:val="10"/>
                <w:szCs w:val="10"/>
                <w:rtl w:val="0"/>
              </w:rPr>
              <w:t xml:space="preserve">1. Considerar diseños experimentales o cuasiexperimentales</w:t>
            </w:r>
            <w:r w:rsidDel="00000000" w:rsidR="00000000" w:rsidRPr="00000000">
              <w:rPr>
                <w:rtl w:val="0"/>
              </w:rPr>
            </w:r>
          </w:p>
        </w:tc>
      </w:tr>
      <w:tr>
        <w:trPr>
          <w:cantSplit w:val="0"/>
          <w:trHeight w:val="190" w:hRule="atLeast"/>
          <w:tblHeader w:val="0"/>
        </w:trPr>
        <w:tc>
          <w:tcPr>
            <w:tcBorders>
              <w:right w:color="000000" w:space="0" w:sz="8" w:val="single"/>
            </w:tcBorders>
            <w:vAlign w:val="bottom"/>
          </w:tcPr>
          <w:p w:rsidR="00000000" w:rsidDel="00000000" w:rsidP="00000000" w:rsidRDefault="00000000" w:rsidRPr="00000000" w14:paraId="0000020C">
            <w:pPr>
              <w:ind w:left="80" w:firstLine="0"/>
              <w:rPr>
                <w:rFonts w:ascii="Times New Roman" w:cs="Times New Roman" w:eastAsia="Times New Roman" w:hAnsi="Times New Roman"/>
                <w:sz w:val="20"/>
                <w:szCs w:val="20"/>
              </w:rPr>
            </w:pPr>
            <w:r w:rsidDel="00000000" w:rsidR="00000000" w:rsidRPr="00000000">
              <w:rPr>
                <w:b w:val="1"/>
                <w:sz w:val="12"/>
                <w:szCs w:val="12"/>
                <w:rtl w:val="0"/>
              </w:rPr>
              <w:t xml:space="preserve">mejor la eficacia de los programas de prevención y</w:t>
            </w:r>
            <w:r w:rsidDel="00000000" w:rsidR="00000000" w:rsidRPr="00000000">
              <w:rPr>
                <w:rtl w:val="0"/>
              </w:rPr>
            </w:r>
          </w:p>
        </w:tc>
        <w:tc>
          <w:tcPr>
            <w:vAlign w:val="bottom"/>
          </w:tcPr>
          <w:p w:rsidR="00000000" w:rsidDel="00000000" w:rsidP="00000000" w:rsidRDefault="00000000" w:rsidRPr="00000000" w14:paraId="0000020D">
            <w:pPr>
              <w:ind w:left="60" w:firstLine="0"/>
              <w:rPr>
                <w:rFonts w:ascii="Times New Roman" w:cs="Times New Roman" w:eastAsia="Times New Roman" w:hAnsi="Times New Roman"/>
                <w:sz w:val="20"/>
                <w:szCs w:val="20"/>
              </w:rPr>
            </w:pPr>
            <w:r w:rsidDel="00000000" w:rsidR="00000000" w:rsidRPr="00000000">
              <w:rPr>
                <w:b w:val="1"/>
                <w:sz w:val="10"/>
                <w:szCs w:val="10"/>
                <w:rtl w:val="0"/>
              </w:rPr>
              <w:t xml:space="preserve">para evaluar los programas de prevención.</w:t>
            </w:r>
            <w:r w:rsidDel="00000000" w:rsidR="00000000" w:rsidRPr="00000000">
              <w:rPr>
                <w:rtl w:val="0"/>
              </w:rPr>
            </w:r>
          </w:p>
        </w:tc>
      </w:tr>
      <w:tr>
        <w:trPr>
          <w:cantSplit w:val="0"/>
          <w:trHeight w:val="190" w:hRule="atLeast"/>
          <w:tblHeader w:val="0"/>
        </w:trPr>
        <w:tc>
          <w:tcPr>
            <w:tcBorders>
              <w:right w:color="000000" w:space="0" w:sz="8" w:val="single"/>
            </w:tcBorders>
            <w:vAlign w:val="bottom"/>
          </w:tcPr>
          <w:p w:rsidR="00000000" w:rsidDel="00000000" w:rsidP="00000000" w:rsidRDefault="00000000" w:rsidRPr="00000000" w14:paraId="0000020E">
            <w:pPr>
              <w:ind w:left="80" w:firstLine="0"/>
              <w:rPr>
                <w:rFonts w:ascii="Times New Roman" w:cs="Times New Roman" w:eastAsia="Times New Roman" w:hAnsi="Times New Roman"/>
                <w:sz w:val="20"/>
                <w:szCs w:val="20"/>
              </w:rPr>
            </w:pPr>
            <w:r w:rsidDel="00000000" w:rsidR="00000000" w:rsidRPr="00000000">
              <w:rPr>
                <w:b w:val="1"/>
                <w:sz w:val="12"/>
                <w:szCs w:val="12"/>
                <w:rtl w:val="0"/>
              </w:rPr>
              <w:t xml:space="preserve">respuesta al suicidio.</w:t>
            </w:r>
            <w:r w:rsidDel="00000000" w:rsidR="00000000" w:rsidRPr="00000000">
              <w:rPr>
                <w:rtl w:val="0"/>
              </w:rPr>
            </w:r>
          </w:p>
        </w:tc>
        <w:tc>
          <w:tcPr>
            <w:vAlign w:val="bottom"/>
          </w:tcPr>
          <w:p w:rsidR="00000000" w:rsidDel="00000000" w:rsidP="00000000" w:rsidRDefault="00000000" w:rsidRPr="00000000" w14:paraId="0000020F">
            <w:pPr>
              <w:ind w:left="60" w:firstLine="0"/>
              <w:rPr>
                <w:rFonts w:ascii="Times New Roman" w:cs="Times New Roman" w:eastAsia="Times New Roman" w:hAnsi="Times New Roman"/>
                <w:sz w:val="20"/>
                <w:szCs w:val="20"/>
              </w:rPr>
            </w:pPr>
            <w:r w:rsidDel="00000000" w:rsidR="00000000" w:rsidRPr="00000000">
              <w:rPr>
                <w:b w:val="1"/>
                <w:sz w:val="10"/>
                <w:szCs w:val="10"/>
                <w:rtl w:val="0"/>
              </w:rPr>
              <w:t xml:space="preserve">2. Crear un menú de elementos de mejores prácticas para las</w:t>
            </w:r>
            <w:r w:rsidDel="00000000" w:rsidR="00000000" w:rsidRPr="00000000">
              <w:rPr>
                <w:rtl w:val="0"/>
              </w:rPr>
            </w:r>
          </w:p>
        </w:tc>
      </w:tr>
      <w:tr>
        <w:trPr>
          <w:cantSplit w:val="0"/>
          <w:trHeight w:val="187" w:hRule="atLeast"/>
          <w:tblHeader w:val="0"/>
        </w:trPr>
        <w:tc>
          <w:tcPr>
            <w:tcBorders>
              <w:right w:color="000000" w:space="0" w:sz="8" w:val="single"/>
            </w:tcBorders>
            <w:vAlign w:val="bottom"/>
          </w:tcPr>
          <w:p w:rsidR="00000000" w:rsidDel="00000000" w:rsidP="00000000" w:rsidRDefault="00000000" w:rsidRPr="00000000" w14:paraId="00000210">
            <w:pPr>
              <w:ind w:left="80" w:firstLine="0"/>
              <w:rPr>
                <w:rFonts w:ascii="Times New Roman" w:cs="Times New Roman" w:eastAsia="Times New Roman" w:hAnsi="Times New Roman"/>
                <w:sz w:val="20"/>
                <w:szCs w:val="20"/>
              </w:rPr>
            </w:pPr>
            <w:r w:rsidDel="00000000" w:rsidR="00000000" w:rsidRPr="00000000">
              <w:rPr>
                <w:b w:val="1"/>
                <w:sz w:val="11"/>
                <w:szCs w:val="11"/>
                <w:rtl w:val="0"/>
              </w:rPr>
              <w:t xml:space="preserve">2. Puede ser útil el uso de elementos de mejores prácticas de</w:t>
            </w:r>
            <w:r w:rsidDel="00000000" w:rsidR="00000000" w:rsidRPr="00000000">
              <w:rPr>
                <w:rtl w:val="0"/>
              </w:rPr>
            </w:r>
          </w:p>
        </w:tc>
        <w:tc>
          <w:tcPr>
            <w:vAlign w:val="bottom"/>
          </w:tcPr>
          <w:p w:rsidR="00000000" w:rsidDel="00000000" w:rsidP="00000000" w:rsidRDefault="00000000" w:rsidRPr="00000000" w14:paraId="00000211">
            <w:pPr>
              <w:ind w:left="60" w:firstLine="0"/>
              <w:rPr>
                <w:rFonts w:ascii="Times New Roman" w:cs="Times New Roman" w:eastAsia="Times New Roman" w:hAnsi="Times New Roman"/>
                <w:sz w:val="20"/>
                <w:szCs w:val="20"/>
              </w:rPr>
            </w:pPr>
            <w:r w:rsidDel="00000000" w:rsidR="00000000" w:rsidRPr="00000000">
              <w:rPr>
                <w:b w:val="1"/>
                <w:sz w:val="10"/>
                <w:szCs w:val="10"/>
                <w:rtl w:val="0"/>
              </w:rPr>
              <w:t xml:space="preserve">intervenciones en torno al suicidio que sean relevantes para los</w:t>
            </w:r>
            <w:r w:rsidDel="00000000" w:rsidR="00000000" w:rsidRPr="00000000">
              <w:rPr>
                <w:rtl w:val="0"/>
              </w:rPr>
            </w:r>
          </w:p>
        </w:tc>
      </w:tr>
      <w:tr>
        <w:trPr>
          <w:cantSplit w:val="0"/>
          <w:trHeight w:val="190" w:hRule="atLeast"/>
          <w:tblHeader w:val="0"/>
        </w:trPr>
        <w:tc>
          <w:tcPr>
            <w:tcBorders>
              <w:right w:color="000000" w:space="0" w:sz="8" w:val="single"/>
            </w:tcBorders>
            <w:vAlign w:val="bottom"/>
          </w:tcPr>
          <w:p w:rsidR="00000000" w:rsidDel="00000000" w:rsidP="00000000" w:rsidRDefault="00000000" w:rsidRPr="00000000" w14:paraId="00000212">
            <w:pPr>
              <w:ind w:left="80" w:firstLine="0"/>
              <w:rPr>
                <w:rFonts w:ascii="Times New Roman" w:cs="Times New Roman" w:eastAsia="Times New Roman" w:hAnsi="Times New Roman"/>
                <w:sz w:val="20"/>
                <w:szCs w:val="20"/>
              </w:rPr>
            </w:pPr>
            <w:r w:rsidDel="00000000" w:rsidR="00000000" w:rsidRPr="00000000">
              <w:rPr>
                <w:b w:val="1"/>
                <w:sz w:val="11"/>
                <w:szCs w:val="11"/>
                <w:rtl w:val="0"/>
              </w:rPr>
              <w:t xml:space="preserve">estrategias de prevención del suicidio de varios niveles y la</w:t>
            </w:r>
            <w:r w:rsidDel="00000000" w:rsidR="00000000" w:rsidRPr="00000000">
              <w:rPr>
                <w:rtl w:val="0"/>
              </w:rPr>
            </w:r>
          </w:p>
        </w:tc>
        <w:tc>
          <w:tcPr>
            <w:vAlign w:val="bottom"/>
          </w:tcPr>
          <w:p w:rsidR="00000000" w:rsidDel="00000000" w:rsidP="00000000" w:rsidRDefault="00000000" w:rsidRPr="00000000" w14:paraId="00000213">
            <w:pPr>
              <w:ind w:left="60" w:firstLine="0"/>
              <w:rPr>
                <w:rFonts w:ascii="Times New Roman" w:cs="Times New Roman" w:eastAsia="Times New Roman" w:hAnsi="Times New Roman"/>
                <w:sz w:val="20"/>
                <w:szCs w:val="20"/>
              </w:rPr>
            </w:pPr>
            <w:r w:rsidDel="00000000" w:rsidR="00000000" w:rsidRPr="00000000">
              <w:rPr>
                <w:b w:val="1"/>
                <w:sz w:val="10"/>
                <w:szCs w:val="10"/>
                <w:rtl w:val="0"/>
              </w:rPr>
              <w:t xml:space="preserve">entornos de refugiados.</w:t>
            </w:r>
            <w:r w:rsidDel="00000000" w:rsidR="00000000" w:rsidRPr="00000000">
              <w:rPr>
                <w:rtl w:val="0"/>
              </w:rPr>
            </w:r>
          </w:p>
        </w:tc>
      </w:tr>
      <w:tr>
        <w:trPr>
          <w:cantSplit w:val="0"/>
          <w:trHeight w:val="190" w:hRule="atLeast"/>
          <w:tblHeader w:val="0"/>
        </w:trPr>
        <w:tc>
          <w:tcPr>
            <w:tcBorders>
              <w:bottom w:color="000000" w:space="0" w:sz="8" w:val="single"/>
              <w:right w:color="000000" w:space="0" w:sz="8" w:val="single"/>
            </w:tcBorders>
            <w:vAlign w:val="bottom"/>
          </w:tcPr>
          <w:p w:rsidR="00000000" w:rsidDel="00000000" w:rsidP="00000000" w:rsidRDefault="00000000" w:rsidRPr="00000000" w14:paraId="00000214">
            <w:pPr>
              <w:ind w:left="80" w:firstLine="0"/>
              <w:rPr>
                <w:rFonts w:ascii="Times New Roman" w:cs="Times New Roman" w:eastAsia="Times New Roman" w:hAnsi="Times New Roman"/>
                <w:sz w:val="20"/>
                <w:szCs w:val="20"/>
              </w:rPr>
            </w:pPr>
            <w:r w:rsidDel="00000000" w:rsidR="00000000" w:rsidRPr="00000000">
              <w:rPr>
                <w:b w:val="1"/>
                <w:sz w:val="11"/>
                <w:szCs w:val="11"/>
                <w:rtl w:val="0"/>
              </w:rPr>
              <w:t xml:space="preserve">evaluación de sus efectos.</w:t>
            </w:r>
            <w:r w:rsidDel="00000000" w:rsidR="00000000" w:rsidRPr="00000000">
              <w:rPr>
                <w:b w:val="1"/>
                <w:sz w:val="7"/>
                <w:szCs w:val="7"/>
                <w:rtl w:val="0"/>
              </w:rPr>
              <w:t xml:space="preserve">1,25</w:t>
            </w:r>
            <w:r w:rsidDel="00000000" w:rsidR="00000000" w:rsidRPr="00000000">
              <w:rPr>
                <w:rtl w:val="0"/>
              </w:rPr>
            </w:r>
          </w:p>
        </w:tc>
        <w:tc>
          <w:tcPr>
            <w:tcBorders>
              <w:bottom w:color="000000" w:space="0" w:sz="8" w:val="single"/>
            </w:tcBorders>
            <w:vAlign w:val="bottom"/>
          </w:tcPr>
          <w:p w:rsidR="00000000" w:rsidDel="00000000" w:rsidP="00000000" w:rsidRDefault="00000000" w:rsidRPr="00000000" w14:paraId="00000215">
            <w:pPr>
              <w:ind w:left="0" w:firstLine="0"/>
              <w:rPr>
                <w:rFonts w:ascii="Times New Roman" w:cs="Times New Roman" w:eastAsia="Times New Roman" w:hAnsi="Times New Roman"/>
                <w:sz w:val="16"/>
                <w:szCs w:val="16"/>
              </w:rPr>
            </w:pPr>
            <w:r w:rsidDel="00000000" w:rsidR="00000000" w:rsidRPr="00000000">
              <w:rPr>
                <w:rtl w:val="0"/>
              </w:rPr>
            </w:r>
          </w:p>
        </w:tc>
      </w:tr>
    </w:tbl>
    <w:p w:rsidR="00000000" w:rsidDel="00000000" w:rsidP="00000000" w:rsidRDefault="00000000" w:rsidRPr="00000000" w14:paraId="00000216">
      <w:pPr>
        <w:spacing w:line="20" w:lineRule="auto"/>
        <w:ind w:left="0" w:firstLine="0"/>
        <w:rPr>
          <w:rFonts w:ascii="Times New Roman" w:cs="Times New Roman" w:eastAsia="Times New Roman" w:hAnsi="Times New Roman"/>
          <w:sz w:val="20"/>
          <w:szCs w:val="20"/>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0</wp:posOffset>
                </wp:positionH>
                <wp:positionV relativeFrom="paragraph">
                  <wp:posOffset>0</wp:posOffset>
                </wp:positionV>
                <wp:extent cx="4538980" cy="273050"/>
                <wp:effectExtent b="0" l="0" r="0" t="0"/>
                <wp:wrapNone/>
                <wp:docPr id="28" name=""/>
                <a:graphic>
                  <a:graphicData uri="http://schemas.microsoft.com/office/word/2010/wordprocessingShape">
                    <wps:wsp>
                      <wps:cNvSpPr/>
                      <wps:cNvPr id="29" name="Shape 29"/>
                      <wps:spPr>
                        <a:xfrm>
                          <a:off x="3081273" y="3648238"/>
                          <a:ext cx="4529455" cy="263525"/>
                        </a:xfrm>
                        <a:prstGeom prst="rect">
                          <a:avLst/>
                        </a:prstGeom>
                        <a:solidFill>
                          <a:srgbClr val="E2EFD9"/>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0</wp:posOffset>
                </wp:positionH>
                <wp:positionV relativeFrom="paragraph">
                  <wp:posOffset>0</wp:posOffset>
                </wp:positionV>
                <wp:extent cx="4538980" cy="273050"/>
                <wp:effectExtent b="0" l="0" r="0" t="0"/>
                <wp:wrapNone/>
                <wp:docPr id="28" name="image42.png"/>
                <a:graphic>
                  <a:graphicData uri="http://schemas.openxmlformats.org/drawingml/2006/picture">
                    <pic:pic>
                      <pic:nvPicPr>
                        <pic:cNvPr id="0" name="image42.png"/>
                        <pic:cNvPicPr preferRelativeResize="0"/>
                      </pic:nvPicPr>
                      <pic:blipFill>
                        <a:blip r:embed="rId25"/>
                        <a:srcRect/>
                        <a:stretch>
                          <a:fillRect/>
                        </a:stretch>
                      </pic:blipFill>
                      <pic:spPr>
                        <a:xfrm>
                          <a:off x="0" y="0"/>
                          <a:ext cx="4538980" cy="273050"/>
                        </a:xfrm>
                        <a:prstGeom prst="rect"/>
                        <a:ln/>
                      </pic:spPr>
                    </pic:pic>
                  </a:graphicData>
                </a:graphic>
              </wp:anchor>
            </w:drawing>
          </mc:Fallback>
        </mc:AlternateContent>
      </w:r>
    </w:p>
    <w:p w:rsidR="00000000" w:rsidDel="00000000" w:rsidP="00000000" w:rsidRDefault="00000000" w:rsidRPr="00000000" w14:paraId="00000217">
      <w:pPr>
        <w:spacing w:line="36" w:lineRule="auto"/>
        <w:ind w:lef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18">
      <w:pPr>
        <w:ind w:left="80" w:firstLine="0"/>
        <w:rPr>
          <w:rFonts w:ascii="Times New Roman" w:cs="Times New Roman" w:eastAsia="Times New Roman" w:hAnsi="Times New Roman"/>
          <w:sz w:val="20"/>
          <w:szCs w:val="20"/>
        </w:rPr>
      </w:pPr>
      <w:r w:rsidDel="00000000" w:rsidR="00000000" w:rsidRPr="00000000">
        <w:rPr>
          <w:b w:val="1"/>
          <w:color w:val="00b050"/>
          <w:sz w:val="10"/>
          <w:szCs w:val="10"/>
          <w:rtl w:val="0"/>
        </w:rPr>
        <w:t xml:space="preserve">HALLAZGO 3:</w:t>
      </w:r>
      <w:r w:rsidDel="00000000" w:rsidR="00000000" w:rsidRPr="00000000">
        <w:rPr>
          <w:b w:val="1"/>
          <w:sz w:val="10"/>
          <w:szCs w:val="10"/>
          <w:rtl w:val="0"/>
        </w:rPr>
        <w:t xml:space="preserve">Los resultados de los estudios de prevención del suicidio entre refugiados o grupos relacionados tienden a ser débiles</w:t>
      </w:r>
      <w:r w:rsidDel="00000000" w:rsidR="00000000" w:rsidRPr="00000000">
        <w:rPr>
          <w:rtl w:val="0"/>
        </w:rPr>
      </w:r>
    </w:p>
    <w:p w:rsidR="00000000" w:rsidDel="00000000" w:rsidP="00000000" w:rsidRDefault="00000000" w:rsidRPr="00000000" w14:paraId="00000219">
      <w:pPr>
        <w:spacing w:line="20" w:lineRule="auto"/>
        <w:ind w:left="0" w:firstLine="0"/>
        <w:rPr>
          <w:rFonts w:ascii="Times New Roman" w:cs="Times New Roman" w:eastAsia="Times New Roman" w:hAnsi="Times New Roman"/>
          <w:sz w:val="20"/>
          <w:szCs w:val="20"/>
        </w:rPr>
        <w:sectPr>
          <w:type w:val="continuous"/>
          <w:pgSz w:h="15840" w:w="12240" w:orient="portrait"/>
          <w:pgMar w:bottom="1440" w:top="1440" w:left="1440" w:right="1890" w:header="720" w:footer="720"/>
        </w:sect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0</wp:posOffset>
                </wp:positionH>
                <wp:positionV relativeFrom="paragraph">
                  <wp:posOffset>139700</wp:posOffset>
                </wp:positionV>
                <wp:extent cx="4539615" cy="12700"/>
                <wp:effectExtent b="0" l="0" r="0" t="0"/>
                <wp:wrapNone/>
                <wp:docPr id="69" name=""/>
                <a:graphic>
                  <a:graphicData uri="http://schemas.microsoft.com/office/word/2010/wordprocessingShape">
                    <wps:wsp>
                      <wps:cNvCnPr/>
                      <wps:spPr>
                        <a:xfrm>
                          <a:off x="3076193" y="3777619"/>
                          <a:ext cx="4539615" cy="4763"/>
                        </a:xfrm>
                        <a:prstGeom prst="straightConnector1">
                          <a:avLst/>
                        </a:prstGeom>
                        <a:solidFill>
                          <a:srgbClr val="FFFFFF"/>
                        </a:solid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0</wp:posOffset>
                </wp:positionH>
                <wp:positionV relativeFrom="paragraph">
                  <wp:posOffset>139700</wp:posOffset>
                </wp:positionV>
                <wp:extent cx="4539615" cy="12700"/>
                <wp:effectExtent b="0" l="0" r="0" t="0"/>
                <wp:wrapNone/>
                <wp:docPr id="69" name="image84.png"/>
                <a:graphic>
                  <a:graphicData uri="http://schemas.openxmlformats.org/drawingml/2006/picture">
                    <pic:pic>
                      <pic:nvPicPr>
                        <pic:cNvPr id="0" name="image84.png"/>
                        <pic:cNvPicPr preferRelativeResize="0"/>
                      </pic:nvPicPr>
                      <pic:blipFill>
                        <a:blip r:embed="rId26"/>
                        <a:srcRect/>
                        <a:stretch>
                          <a:fillRect/>
                        </a:stretch>
                      </pic:blipFill>
                      <pic:spPr>
                        <a:xfrm>
                          <a:off x="0" y="0"/>
                          <a:ext cx="4539615" cy="12700"/>
                        </a:xfrm>
                        <a:prstGeom prst="rect"/>
                        <a:ln/>
                      </pic:spPr>
                    </pic:pic>
                  </a:graphicData>
                </a:graphic>
              </wp:anchor>
            </w:drawing>
          </mc:Fallback>
        </mc:AlternateContent>
      </w:r>
    </w:p>
    <w:p w:rsidR="00000000" w:rsidDel="00000000" w:rsidP="00000000" w:rsidRDefault="00000000" w:rsidRPr="00000000" w14:paraId="0000021A">
      <w:pPr>
        <w:spacing w:line="266" w:lineRule="auto"/>
        <w:ind w:left="720" w:firstLine="720"/>
        <w:rPr>
          <w:rFonts w:ascii="Times New Roman" w:cs="Times New Roman" w:eastAsia="Times New Roman" w:hAnsi="Times New Roman"/>
          <w:sz w:val="20"/>
          <w:szCs w:val="20"/>
        </w:rPr>
      </w:pPr>
      <w:r w:rsidDel="00000000" w:rsidR="00000000" w:rsidRPr="00000000">
        <w:rPr>
          <w:rtl w:val="0"/>
        </w:rPr>
      </w:r>
    </w:p>
    <w:tbl>
      <w:tblPr>
        <w:tblStyle w:val="Table6"/>
        <w:tblW w:w="7335.0" w:type="dxa"/>
        <w:jc w:val="left"/>
        <w:tblInd w:w="705.0" w:type="dxa"/>
        <w:tblLayout w:type="fixed"/>
        <w:tblLook w:val="0400"/>
      </w:tblPr>
      <w:tblGrid>
        <w:gridCol w:w="3615"/>
        <w:gridCol w:w="3720"/>
        <w:tblGridChange w:id="0">
          <w:tblGrid>
            <w:gridCol w:w="3615"/>
            <w:gridCol w:w="3720"/>
          </w:tblGrid>
        </w:tblGridChange>
      </w:tblGrid>
      <w:tr>
        <w:trPr>
          <w:cantSplit w:val="0"/>
          <w:trHeight w:val="193" w:hRule="atLeast"/>
          <w:tblHeader w:val="0"/>
        </w:trPr>
        <w:tc>
          <w:tcPr>
            <w:tcBorders>
              <w:top w:color="000000" w:space="0" w:sz="8" w:val="single"/>
              <w:right w:color="000000" w:space="0" w:sz="8" w:val="single"/>
            </w:tcBorders>
            <w:vAlign w:val="bottom"/>
          </w:tcPr>
          <w:p w:rsidR="00000000" w:rsidDel="00000000" w:rsidP="00000000" w:rsidRDefault="00000000" w:rsidRPr="00000000" w14:paraId="0000021B">
            <w:pPr>
              <w:ind w:left="720" w:firstLine="720"/>
              <w:rPr>
                <w:rFonts w:ascii="Times New Roman" w:cs="Times New Roman" w:eastAsia="Times New Roman" w:hAnsi="Times New Roman"/>
                <w:sz w:val="20"/>
                <w:szCs w:val="20"/>
              </w:rPr>
            </w:pPr>
            <w:r w:rsidDel="00000000" w:rsidR="00000000" w:rsidRPr="00000000">
              <w:rPr>
                <w:b w:val="1"/>
                <w:sz w:val="10"/>
                <w:szCs w:val="10"/>
                <w:rtl w:val="0"/>
              </w:rPr>
              <w:t xml:space="preserve">1. La investigación y la programación deben centrarse en las personas</w:t>
            </w:r>
            <w:r w:rsidDel="00000000" w:rsidR="00000000" w:rsidRPr="00000000">
              <w:rPr>
                <w:rtl w:val="0"/>
              </w:rPr>
            </w:r>
          </w:p>
        </w:tc>
        <w:tc>
          <w:tcPr>
            <w:tcBorders>
              <w:top w:color="000000" w:space="0" w:sz="8" w:val="single"/>
            </w:tcBorders>
            <w:vAlign w:val="bottom"/>
          </w:tcPr>
          <w:p w:rsidR="00000000" w:rsidDel="00000000" w:rsidP="00000000" w:rsidRDefault="00000000" w:rsidRPr="00000000" w14:paraId="0000021C">
            <w:pPr>
              <w:ind w:left="720" w:firstLine="720"/>
              <w:rPr>
                <w:rFonts w:ascii="Times New Roman" w:cs="Times New Roman" w:eastAsia="Times New Roman" w:hAnsi="Times New Roman"/>
                <w:sz w:val="20"/>
                <w:szCs w:val="20"/>
              </w:rPr>
            </w:pPr>
            <w:r w:rsidDel="00000000" w:rsidR="00000000" w:rsidRPr="00000000">
              <w:rPr>
                <w:b w:val="1"/>
                <w:sz w:val="10"/>
                <w:szCs w:val="10"/>
                <w:rtl w:val="0"/>
              </w:rPr>
              <w:t xml:space="preserve">1. Identificar métodos para identificar a personas con alto riesgo de</w:t>
            </w:r>
            <w:r w:rsidDel="00000000" w:rsidR="00000000" w:rsidRPr="00000000">
              <w:rPr>
                <w:rtl w:val="0"/>
              </w:rPr>
            </w:r>
          </w:p>
        </w:tc>
      </w:tr>
      <w:tr>
        <w:trPr>
          <w:cantSplit w:val="0"/>
          <w:trHeight w:val="193" w:hRule="atLeast"/>
          <w:tblHeader w:val="0"/>
        </w:trPr>
        <w:tc>
          <w:tcPr>
            <w:tcBorders>
              <w:top w:color="000000" w:space="0" w:sz="8" w:val="single"/>
              <w:right w:color="000000" w:space="0" w:sz="8" w:val="single"/>
            </w:tcBorders>
            <w:vAlign w:val="bottom"/>
          </w:tcPr>
          <w:p w:rsidR="00000000" w:rsidDel="00000000" w:rsidP="00000000" w:rsidRDefault="00000000" w:rsidRPr="00000000" w14:paraId="0000021D">
            <w:pPr>
              <w:ind w:left="720" w:firstLine="720"/>
              <w:rPr>
                <w:b w:val="1"/>
                <w:sz w:val="10"/>
                <w:szCs w:val="10"/>
              </w:rPr>
            </w:pPr>
            <w:r w:rsidDel="00000000" w:rsidR="00000000" w:rsidRPr="00000000">
              <w:rPr>
                <w:rtl w:val="0"/>
              </w:rPr>
            </w:r>
          </w:p>
        </w:tc>
        <w:tc>
          <w:tcPr>
            <w:tcBorders>
              <w:top w:color="000000" w:space="0" w:sz="8" w:val="single"/>
            </w:tcBorders>
            <w:vAlign w:val="bottom"/>
          </w:tcPr>
          <w:p w:rsidR="00000000" w:rsidDel="00000000" w:rsidP="00000000" w:rsidRDefault="00000000" w:rsidRPr="00000000" w14:paraId="0000021E">
            <w:pPr>
              <w:ind w:left="720" w:firstLine="720"/>
              <w:rPr>
                <w:b w:val="1"/>
                <w:sz w:val="10"/>
                <w:szCs w:val="10"/>
              </w:rPr>
            </w:pPr>
            <w:r w:rsidDel="00000000" w:rsidR="00000000" w:rsidRPr="00000000">
              <w:rPr>
                <w:rtl w:val="0"/>
              </w:rPr>
            </w:r>
          </w:p>
        </w:tc>
      </w:tr>
      <w:tr>
        <w:trPr>
          <w:cantSplit w:val="0"/>
          <w:trHeight w:val="190" w:hRule="atLeast"/>
          <w:tblHeader w:val="0"/>
        </w:trPr>
        <w:tc>
          <w:tcPr>
            <w:tcBorders>
              <w:right w:color="000000" w:space="0" w:sz="8" w:val="single"/>
            </w:tcBorders>
            <w:vAlign w:val="bottom"/>
          </w:tcPr>
          <w:p w:rsidR="00000000" w:rsidDel="00000000" w:rsidP="00000000" w:rsidRDefault="00000000" w:rsidRPr="00000000" w14:paraId="0000021F">
            <w:pPr>
              <w:ind w:left="720" w:firstLine="720"/>
              <w:rPr>
                <w:rFonts w:ascii="Times New Roman" w:cs="Times New Roman" w:eastAsia="Times New Roman" w:hAnsi="Times New Roman"/>
                <w:sz w:val="20"/>
                <w:szCs w:val="20"/>
              </w:rPr>
            </w:pPr>
            <w:r w:rsidDel="00000000" w:rsidR="00000000" w:rsidRPr="00000000">
              <w:rPr>
                <w:b w:val="1"/>
                <w:sz w:val="10"/>
                <w:szCs w:val="10"/>
                <w:rtl w:val="0"/>
              </w:rPr>
              <w:t xml:space="preserve">en riesgo de suicidio (prevención selectiva e indicativa) y medir el</w:t>
            </w:r>
            <w:r w:rsidDel="00000000" w:rsidR="00000000" w:rsidRPr="00000000">
              <w:rPr>
                <w:rtl w:val="0"/>
              </w:rPr>
            </w:r>
          </w:p>
        </w:tc>
        <w:tc>
          <w:tcPr>
            <w:vAlign w:val="bottom"/>
          </w:tcPr>
          <w:p w:rsidR="00000000" w:rsidDel="00000000" w:rsidP="00000000" w:rsidRDefault="00000000" w:rsidRPr="00000000" w14:paraId="00000220">
            <w:pPr>
              <w:ind w:left="720" w:firstLine="720"/>
              <w:rPr>
                <w:rFonts w:ascii="Times New Roman" w:cs="Times New Roman" w:eastAsia="Times New Roman" w:hAnsi="Times New Roman"/>
                <w:sz w:val="20"/>
                <w:szCs w:val="20"/>
              </w:rPr>
            </w:pPr>
            <w:r w:rsidDel="00000000" w:rsidR="00000000" w:rsidRPr="00000000">
              <w:rPr>
                <w:b w:val="1"/>
                <w:sz w:val="10"/>
                <w:szCs w:val="10"/>
                <w:rtl w:val="0"/>
              </w:rPr>
              <w:t xml:space="preserve">suicidio que puedan implementarse en entornos de refugiados. 2.</w:t>
            </w:r>
            <w:r w:rsidDel="00000000" w:rsidR="00000000" w:rsidRPr="00000000">
              <w:rPr>
                <w:rtl w:val="0"/>
              </w:rPr>
            </w:r>
          </w:p>
        </w:tc>
      </w:tr>
      <w:tr>
        <w:trPr>
          <w:cantSplit w:val="0"/>
          <w:trHeight w:val="304.98046875" w:hRule="atLeast"/>
          <w:tblHeader w:val="0"/>
        </w:trPr>
        <w:tc>
          <w:tcPr>
            <w:tcBorders>
              <w:right w:color="000000" w:space="0" w:sz="8" w:val="single"/>
            </w:tcBorders>
            <w:vAlign w:val="bottom"/>
          </w:tcPr>
          <w:p w:rsidR="00000000" w:rsidDel="00000000" w:rsidP="00000000" w:rsidRDefault="00000000" w:rsidRPr="00000000" w14:paraId="00000221">
            <w:pPr>
              <w:ind w:left="720" w:firstLine="720"/>
              <w:rPr>
                <w:rFonts w:ascii="Times New Roman" w:cs="Times New Roman" w:eastAsia="Times New Roman" w:hAnsi="Times New Roman"/>
                <w:sz w:val="20"/>
                <w:szCs w:val="20"/>
              </w:rPr>
            </w:pPr>
            <w:r w:rsidDel="00000000" w:rsidR="00000000" w:rsidRPr="00000000">
              <w:rPr>
                <w:b w:val="1"/>
                <w:sz w:val="10"/>
                <w:szCs w:val="10"/>
                <w:rtl w:val="0"/>
              </w:rPr>
              <w:t xml:space="preserve">impacto de los programas en los comportamientos y factores de riesgo</w:t>
            </w:r>
            <w:r w:rsidDel="00000000" w:rsidR="00000000" w:rsidRPr="00000000">
              <w:rPr>
                <w:rtl w:val="0"/>
              </w:rPr>
            </w:r>
          </w:p>
        </w:tc>
        <w:tc>
          <w:tcPr>
            <w:vAlign w:val="bottom"/>
          </w:tcPr>
          <w:p w:rsidR="00000000" w:rsidDel="00000000" w:rsidP="00000000" w:rsidRDefault="00000000" w:rsidRPr="00000000" w14:paraId="00000222">
            <w:pPr>
              <w:ind w:left="720" w:firstLine="720"/>
              <w:rPr>
                <w:rFonts w:ascii="Times New Roman" w:cs="Times New Roman" w:eastAsia="Times New Roman" w:hAnsi="Times New Roman"/>
                <w:sz w:val="20"/>
                <w:szCs w:val="20"/>
              </w:rPr>
            </w:pPr>
            <w:r w:rsidDel="00000000" w:rsidR="00000000" w:rsidRPr="00000000">
              <w:rPr>
                <w:b w:val="1"/>
                <w:sz w:val="10"/>
                <w:szCs w:val="10"/>
                <w:rtl w:val="0"/>
              </w:rPr>
              <w:t xml:space="preserve">Encargar un proyecto de análisis de datos sobre el alcance del suicidio</w:t>
            </w:r>
            <w:r w:rsidDel="00000000" w:rsidR="00000000" w:rsidRPr="00000000">
              <w:rPr>
                <w:rtl w:val="0"/>
              </w:rPr>
            </w:r>
          </w:p>
        </w:tc>
      </w:tr>
      <w:tr>
        <w:trPr>
          <w:cantSplit w:val="0"/>
          <w:trHeight w:val="191" w:hRule="atLeast"/>
          <w:tblHeader w:val="0"/>
        </w:trPr>
        <w:tc>
          <w:tcPr>
            <w:tcBorders>
              <w:right w:color="000000" w:space="0" w:sz="8" w:val="single"/>
            </w:tcBorders>
            <w:vAlign w:val="bottom"/>
          </w:tcPr>
          <w:p w:rsidR="00000000" w:rsidDel="00000000" w:rsidP="00000000" w:rsidRDefault="00000000" w:rsidRPr="00000000" w14:paraId="00000223">
            <w:pPr>
              <w:ind w:left="720" w:firstLine="720"/>
              <w:rPr>
                <w:rFonts w:ascii="Times New Roman" w:cs="Times New Roman" w:eastAsia="Times New Roman" w:hAnsi="Times New Roman"/>
                <w:sz w:val="20"/>
                <w:szCs w:val="20"/>
              </w:rPr>
            </w:pPr>
            <w:r w:rsidDel="00000000" w:rsidR="00000000" w:rsidRPr="00000000">
              <w:rPr>
                <w:b w:val="1"/>
                <w:sz w:val="10"/>
                <w:szCs w:val="10"/>
                <w:rtl w:val="0"/>
              </w:rPr>
              <w:t xml:space="preserve">relacionados con el suicidio.</w:t>
            </w:r>
            <w:r w:rsidDel="00000000" w:rsidR="00000000" w:rsidRPr="00000000">
              <w:rPr>
                <w:rtl w:val="0"/>
              </w:rPr>
            </w:r>
          </w:p>
        </w:tc>
        <w:tc>
          <w:tcPr>
            <w:vAlign w:val="bottom"/>
          </w:tcPr>
          <w:p w:rsidR="00000000" w:rsidDel="00000000" w:rsidP="00000000" w:rsidRDefault="00000000" w:rsidRPr="00000000" w14:paraId="00000224">
            <w:pPr>
              <w:ind w:left="720" w:firstLine="720"/>
              <w:rPr>
                <w:rFonts w:ascii="Times New Roman" w:cs="Times New Roman" w:eastAsia="Times New Roman" w:hAnsi="Times New Roman"/>
                <w:sz w:val="20"/>
                <w:szCs w:val="20"/>
              </w:rPr>
            </w:pPr>
            <w:r w:rsidDel="00000000" w:rsidR="00000000" w:rsidRPr="00000000">
              <w:rPr>
                <w:b w:val="1"/>
                <w:sz w:val="10"/>
                <w:szCs w:val="10"/>
                <w:rtl w:val="0"/>
              </w:rPr>
              <w:t xml:space="preserve">y trastornos relacionados utilizando los datos existentes del ACNUR.</w:t>
            </w:r>
            <w:r w:rsidDel="00000000" w:rsidR="00000000" w:rsidRPr="00000000">
              <w:rPr>
                <w:rtl w:val="0"/>
              </w:rPr>
            </w:r>
          </w:p>
        </w:tc>
      </w:tr>
      <w:tr>
        <w:trPr>
          <w:cantSplit w:val="0"/>
          <w:trHeight w:val="194" w:hRule="atLeast"/>
          <w:tblHeader w:val="0"/>
        </w:trPr>
        <w:tc>
          <w:tcPr>
            <w:tcBorders>
              <w:right w:color="000000" w:space="0" w:sz="8" w:val="single"/>
            </w:tcBorders>
            <w:vAlign w:val="bottom"/>
          </w:tcPr>
          <w:p w:rsidR="00000000" w:rsidDel="00000000" w:rsidP="00000000" w:rsidRDefault="00000000" w:rsidRPr="00000000" w14:paraId="00000225">
            <w:pPr>
              <w:ind w:left="720" w:firstLine="720"/>
              <w:rPr>
                <w:rFonts w:ascii="Times New Roman" w:cs="Times New Roman" w:eastAsia="Times New Roman" w:hAnsi="Times New Roman"/>
                <w:sz w:val="20"/>
                <w:szCs w:val="20"/>
              </w:rPr>
            </w:pPr>
            <w:r w:rsidDel="00000000" w:rsidR="00000000" w:rsidRPr="00000000">
              <w:rPr>
                <w:b w:val="1"/>
                <w:sz w:val="11"/>
                <w:szCs w:val="11"/>
                <w:rtl w:val="0"/>
              </w:rPr>
              <w:t xml:space="preserve">2. Los datos sobre la mortalidad y la atención médica relacionada</w:t>
            </w:r>
            <w:r w:rsidDel="00000000" w:rsidR="00000000" w:rsidRPr="00000000">
              <w:rPr>
                <w:rtl w:val="0"/>
              </w:rPr>
            </w:r>
          </w:p>
        </w:tc>
        <w:tc>
          <w:tcPr>
            <w:vAlign w:val="bottom"/>
          </w:tcPr>
          <w:p w:rsidR="00000000" w:rsidDel="00000000" w:rsidP="00000000" w:rsidRDefault="00000000" w:rsidRPr="00000000" w14:paraId="00000226">
            <w:pPr>
              <w:ind w:left="720" w:firstLine="720"/>
              <w:rPr>
                <w:rFonts w:ascii="Times New Roman" w:cs="Times New Roman" w:eastAsia="Times New Roman" w:hAnsi="Times New Roman"/>
                <w:sz w:val="16"/>
                <w:szCs w:val="16"/>
              </w:rPr>
            </w:pPr>
            <w:r w:rsidDel="00000000" w:rsidR="00000000" w:rsidRPr="00000000">
              <w:rPr>
                <w:rtl w:val="0"/>
              </w:rPr>
            </w:r>
          </w:p>
        </w:tc>
      </w:tr>
      <w:tr>
        <w:trPr>
          <w:cantSplit w:val="0"/>
          <w:trHeight w:val="190" w:hRule="atLeast"/>
          <w:tblHeader w:val="0"/>
        </w:trPr>
        <w:tc>
          <w:tcPr>
            <w:tcBorders>
              <w:right w:color="000000" w:space="0" w:sz="8" w:val="single"/>
            </w:tcBorders>
            <w:vAlign w:val="bottom"/>
          </w:tcPr>
          <w:p w:rsidR="00000000" w:rsidDel="00000000" w:rsidP="00000000" w:rsidRDefault="00000000" w:rsidRPr="00000000" w14:paraId="00000227">
            <w:pPr>
              <w:ind w:left="720" w:firstLine="720"/>
              <w:rPr>
                <w:rFonts w:ascii="Times New Roman" w:cs="Times New Roman" w:eastAsia="Times New Roman" w:hAnsi="Times New Roman"/>
                <w:sz w:val="20"/>
                <w:szCs w:val="20"/>
              </w:rPr>
            </w:pPr>
            <w:r w:rsidDel="00000000" w:rsidR="00000000" w:rsidRPr="00000000">
              <w:rPr>
                <w:b w:val="1"/>
                <w:sz w:val="11"/>
                <w:szCs w:val="11"/>
                <w:rtl w:val="0"/>
              </w:rPr>
              <w:t xml:space="preserve">con el suicidio deben recopilarse de forma rutinaria y estar</w:t>
            </w:r>
            <w:r w:rsidDel="00000000" w:rsidR="00000000" w:rsidRPr="00000000">
              <w:rPr>
                <w:rtl w:val="0"/>
              </w:rPr>
            </w:r>
          </w:p>
        </w:tc>
        <w:tc>
          <w:tcPr>
            <w:vAlign w:val="bottom"/>
          </w:tcPr>
          <w:p w:rsidR="00000000" w:rsidDel="00000000" w:rsidP="00000000" w:rsidRDefault="00000000" w:rsidRPr="00000000" w14:paraId="00000228">
            <w:pPr>
              <w:ind w:left="720" w:firstLine="720"/>
              <w:rPr>
                <w:rFonts w:ascii="Times New Roman" w:cs="Times New Roman" w:eastAsia="Times New Roman" w:hAnsi="Times New Roman"/>
                <w:sz w:val="20"/>
                <w:szCs w:val="20"/>
              </w:rPr>
            </w:pPr>
            <w:r w:rsidDel="00000000" w:rsidR="00000000" w:rsidRPr="00000000">
              <w:rPr>
                <w:b w:val="1"/>
                <w:sz w:val="11"/>
                <w:szCs w:val="11"/>
                <w:rtl w:val="0"/>
              </w:rPr>
              <w:t xml:space="preserve">3. Generar un plan sobre cómo implementar la vigilancia en</w:t>
            </w:r>
            <w:r w:rsidDel="00000000" w:rsidR="00000000" w:rsidRPr="00000000">
              <w:rPr>
                <w:rtl w:val="0"/>
              </w:rPr>
            </w:r>
          </w:p>
        </w:tc>
      </w:tr>
      <w:tr>
        <w:trPr>
          <w:cantSplit w:val="0"/>
          <w:trHeight w:val="190" w:hRule="atLeast"/>
          <w:tblHeader w:val="0"/>
        </w:trPr>
        <w:tc>
          <w:tcPr>
            <w:tcBorders>
              <w:right w:color="000000" w:space="0" w:sz="8" w:val="single"/>
            </w:tcBorders>
            <w:vAlign w:val="bottom"/>
          </w:tcPr>
          <w:p w:rsidR="00000000" w:rsidDel="00000000" w:rsidP="00000000" w:rsidRDefault="00000000" w:rsidRPr="00000000" w14:paraId="00000229">
            <w:pPr>
              <w:ind w:left="720" w:firstLine="720"/>
              <w:rPr>
                <w:rFonts w:ascii="Times New Roman" w:cs="Times New Roman" w:eastAsia="Times New Roman" w:hAnsi="Times New Roman"/>
                <w:sz w:val="20"/>
                <w:szCs w:val="20"/>
              </w:rPr>
            </w:pPr>
            <w:r w:rsidDel="00000000" w:rsidR="00000000" w:rsidRPr="00000000">
              <w:rPr>
                <w:b w:val="1"/>
                <w:sz w:val="11"/>
                <w:szCs w:val="11"/>
                <w:rtl w:val="0"/>
              </w:rPr>
              <w:t xml:space="preserve">disponibles para comprender mejor el alcance del problema e</w:t>
            </w:r>
            <w:r w:rsidDel="00000000" w:rsidR="00000000" w:rsidRPr="00000000">
              <w:rPr>
                <w:rtl w:val="0"/>
              </w:rPr>
            </w:r>
          </w:p>
        </w:tc>
        <w:tc>
          <w:tcPr>
            <w:vAlign w:val="bottom"/>
          </w:tcPr>
          <w:p w:rsidR="00000000" w:rsidDel="00000000" w:rsidP="00000000" w:rsidRDefault="00000000" w:rsidRPr="00000000" w14:paraId="0000022A">
            <w:pPr>
              <w:ind w:left="720" w:firstLine="720"/>
              <w:rPr>
                <w:rFonts w:ascii="Times New Roman" w:cs="Times New Roman" w:eastAsia="Times New Roman" w:hAnsi="Times New Roman"/>
                <w:sz w:val="20"/>
                <w:szCs w:val="20"/>
              </w:rPr>
            </w:pPr>
            <w:r w:rsidDel="00000000" w:rsidR="00000000" w:rsidRPr="00000000">
              <w:rPr>
                <w:b w:val="1"/>
                <w:sz w:val="11"/>
                <w:szCs w:val="11"/>
                <w:rtl w:val="0"/>
              </w:rPr>
              <w:t xml:space="preserve">entornos de refugiados y ponerlo a prueba en uno o varios</w:t>
            </w:r>
            <w:r w:rsidDel="00000000" w:rsidR="00000000" w:rsidRPr="00000000">
              <w:rPr>
                <w:rtl w:val="0"/>
              </w:rPr>
            </w:r>
          </w:p>
        </w:tc>
      </w:tr>
      <w:tr>
        <w:trPr>
          <w:cantSplit w:val="0"/>
          <w:trHeight w:val="190" w:hRule="atLeast"/>
          <w:tblHeader w:val="0"/>
        </w:trPr>
        <w:tc>
          <w:tcPr>
            <w:tcBorders>
              <w:right w:color="000000" w:space="0" w:sz="8" w:val="single"/>
            </w:tcBorders>
            <w:vAlign w:val="bottom"/>
          </w:tcPr>
          <w:p w:rsidR="00000000" w:rsidDel="00000000" w:rsidP="00000000" w:rsidRDefault="00000000" w:rsidRPr="00000000" w14:paraId="0000022B">
            <w:pPr>
              <w:ind w:left="720" w:firstLine="720"/>
              <w:rPr>
                <w:rFonts w:ascii="Times New Roman" w:cs="Times New Roman" w:eastAsia="Times New Roman" w:hAnsi="Times New Roman"/>
                <w:sz w:val="20"/>
                <w:szCs w:val="20"/>
              </w:rPr>
            </w:pPr>
            <w:r w:rsidDel="00000000" w:rsidR="00000000" w:rsidRPr="00000000">
              <w:rPr>
                <w:b w:val="1"/>
                <w:sz w:val="11"/>
                <w:szCs w:val="11"/>
                <w:rtl w:val="0"/>
              </w:rPr>
              <w:t xml:space="preserve">informar las intervenciones apropiadas.</w:t>
            </w:r>
            <w:r w:rsidDel="00000000" w:rsidR="00000000" w:rsidRPr="00000000">
              <w:rPr>
                <w:rtl w:val="0"/>
              </w:rPr>
            </w:r>
          </w:p>
        </w:tc>
        <w:tc>
          <w:tcPr>
            <w:vAlign w:val="bottom"/>
          </w:tcPr>
          <w:p w:rsidR="00000000" w:rsidDel="00000000" w:rsidP="00000000" w:rsidRDefault="00000000" w:rsidRPr="00000000" w14:paraId="0000022C">
            <w:pPr>
              <w:ind w:left="720" w:firstLine="720"/>
              <w:rPr>
                <w:rFonts w:ascii="Times New Roman" w:cs="Times New Roman" w:eastAsia="Times New Roman" w:hAnsi="Times New Roman"/>
                <w:sz w:val="20"/>
                <w:szCs w:val="20"/>
              </w:rPr>
            </w:pPr>
            <w:r w:rsidDel="00000000" w:rsidR="00000000" w:rsidRPr="00000000">
              <w:rPr>
                <w:b w:val="1"/>
                <w:sz w:val="11"/>
                <w:szCs w:val="11"/>
                <w:rtl w:val="0"/>
              </w:rPr>
              <w:t xml:space="preserve">lugares.</w:t>
            </w:r>
            <w:r w:rsidDel="00000000" w:rsidR="00000000" w:rsidRPr="00000000">
              <w:rPr>
                <w:rtl w:val="0"/>
              </w:rPr>
            </w:r>
          </w:p>
        </w:tc>
      </w:tr>
      <w:tr>
        <w:trPr>
          <w:cantSplit w:val="0"/>
          <w:trHeight w:val="187" w:hRule="atLeast"/>
          <w:tblHeader w:val="0"/>
        </w:trPr>
        <w:tc>
          <w:tcPr>
            <w:tcBorders>
              <w:right w:color="000000" w:space="0" w:sz="8" w:val="single"/>
            </w:tcBorders>
            <w:vAlign w:val="bottom"/>
          </w:tcPr>
          <w:p w:rsidR="00000000" w:rsidDel="00000000" w:rsidP="00000000" w:rsidRDefault="00000000" w:rsidRPr="00000000" w14:paraId="0000022D">
            <w:pPr>
              <w:ind w:left="720" w:firstLine="720"/>
              <w:rPr>
                <w:rFonts w:ascii="Times New Roman" w:cs="Times New Roman" w:eastAsia="Times New Roman" w:hAnsi="Times New Roman"/>
                <w:sz w:val="20"/>
                <w:szCs w:val="20"/>
              </w:rPr>
            </w:pPr>
            <w:r w:rsidDel="00000000" w:rsidR="00000000" w:rsidRPr="00000000">
              <w:rPr>
                <w:b w:val="1"/>
                <w:sz w:val="10"/>
                <w:szCs w:val="10"/>
                <w:rtl w:val="0"/>
              </w:rPr>
              <w:t xml:space="preserve">3. La vigilancia del suicidio y comportamientos relacionados debe</w:t>
            </w:r>
            <w:r w:rsidDel="00000000" w:rsidR="00000000" w:rsidRPr="00000000">
              <w:rPr>
                <w:rtl w:val="0"/>
              </w:rPr>
            </w:r>
          </w:p>
        </w:tc>
        <w:tc>
          <w:tcPr>
            <w:vAlign w:val="bottom"/>
          </w:tcPr>
          <w:p w:rsidR="00000000" w:rsidDel="00000000" w:rsidP="00000000" w:rsidRDefault="00000000" w:rsidRPr="00000000" w14:paraId="0000022E">
            <w:pPr>
              <w:ind w:left="720" w:firstLine="720"/>
              <w:rPr>
                <w:rFonts w:ascii="Times New Roman" w:cs="Times New Roman" w:eastAsia="Times New Roman" w:hAnsi="Times New Roman"/>
                <w:sz w:val="16"/>
                <w:szCs w:val="16"/>
              </w:rPr>
            </w:pPr>
            <w:r w:rsidDel="00000000" w:rsidR="00000000" w:rsidRPr="00000000">
              <w:rPr>
                <w:rtl w:val="0"/>
              </w:rPr>
            </w:r>
          </w:p>
        </w:tc>
      </w:tr>
      <w:tr>
        <w:trPr>
          <w:cantSplit w:val="0"/>
          <w:trHeight w:val="190" w:hRule="atLeast"/>
          <w:tblHeader w:val="0"/>
        </w:trPr>
        <w:tc>
          <w:tcPr>
            <w:tcBorders>
              <w:right w:color="000000" w:space="0" w:sz="8" w:val="single"/>
            </w:tcBorders>
            <w:vAlign w:val="bottom"/>
          </w:tcPr>
          <w:p w:rsidR="00000000" w:rsidDel="00000000" w:rsidP="00000000" w:rsidRDefault="00000000" w:rsidRPr="00000000" w14:paraId="0000022F">
            <w:pPr>
              <w:ind w:left="720" w:firstLine="720"/>
              <w:rPr>
                <w:rFonts w:ascii="Times New Roman" w:cs="Times New Roman" w:eastAsia="Times New Roman" w:hAnsi="Times New Roman"/>
                <w:sz w:val="20"/>
                <w:szCs w:val="20"/>
              </w:rPr>
            </w:pPr>
            <w:r w:rsidDel="00000000" w:rsidR="00000000" w:rsidRPr="00000000">
              <w:rPr>
                <w:b w:val="1"/>
                <w:sz w:val="10"/>
                <w:szCs w:val="10"/>
                <w:rtl w:val="0"/>
              </w:rPr>
              <w:t xml:space="preserve">establecerse en los campamentos de refugiados y los entornos de</w:t>
            </w:r>
            <w:r w:rsidDel="00000000" w:rsidR="00000000" w:rsidRPr="00000000">
              <w:rPr>
                <w:rtl w:val="0"/>
              </w:rPr>
            </w:r>
          </w:p>
        </w:tc>
        <w:tc>
          <w:tcPr>
            <w:vAlign w:val="bottom"/>
          </w:tcPr>
          <w:p w:rsidR="00000000" w:rsidDel="00000000" w:rsidP="00000000" w:rsidRDefault="00000000" w:rsidRPr="00000000" w14:paraId="00000230">
            <w:pPr>
              <w:ind w:left="720" w:firstLine="720"/>
              <w:rPr>
                <w:rFonts w:ascii="Times New Roman" w:cs="Times New Roman" w:eastAsia="Times New Roman" w:hAnsi="Times New Roman"/>
                <w:sz w:val="16"/>
                <w:szCs w:val="16"/>
              </w:rPr>
            </w:pPr>
            <w:r w:rsidDel="00000000" w:rsidR="00000000" w:rsidRPr="00000000">
              <w:rPr>
                <w:rtl w:val="0"/>
              </w:rPr>
            </w:r>
          </w:p>
        </w:tc>
      </w:tr>
      <w:tr>
        <w:trPr>
          <w:cantSplit w:val="0"/>
          <w:trHeight w:val="192" w:hRule="atLeast"/>
          <w:tblHeader w:val="0"/>
        </w:trPr>
        <w:tc>
          <w:tcPr>
            <w:tcBorders>
              <w:bottom w:color="000000" w:space="0" w:sz="8" w:val="single"/>
              <w:right w:color="000000" w:space="0" w:sz="8" w:val="single"/>
            </w:tcBorders>
            <w:vAlign w:val="bottom"/>
          </w:tcPr>
          <w:p w:rsidR="00000000" w:rsidDel="00000000" w:rsidP="00000000" w:rsidRDefault="00000000" w:rsidRPr="00000000" w14:paraId="00000231">
            <w:pPr>
              <w:ind w:left="720" w:firstLine="720"/>
              <w:rPr>
                <w:rFonts w:ascii="Times New Roman" w:cs="Times New Roman" w:eastAsia="Times New Roman" w:hAnsi="Times New Roman"/>
                <w:sz w:val="20"/>
                <w:szCs w:val="20"/>
              </w:rPr>
            </w:pPr>
            <w:r w:rsidDel="00000000" w:rsidR="00000000" w:rsidRPr="00000000">
              <w:rPr>
                <w:b w:val="1"/>
                <w:sz w:val="10"/>
                <w:szCs w:val="10"/>
                <w:rtl w:val="0"/>
              </w:rPr>
              <w:t xml:space="preserve">atención médica, así como en los entornos comunitarios, si es posible.</w:t>
            </w:r>
            <w:r w:rsidDel="00000000" w:rsidR="00000000" w:rsidRPr="00000000">
              <w:rPr>
                <w:rtl w:val="0"/>
              </w:rPr>
            </w:r>
          </w:p>
        </w:tc>
        <w:tc>
          <w:tcPr>
            <w:tcBorders>
              <w:bottom w:color="000000" w:space="0" w:sz="8" w:val="single"/>
            </w:tcBorders>
            <w:vAlign w:val="bottom"/>
          </w:tcPr>
          <w:p w:rsidR="00000000" w:rsidDel="00000000" w:rsidP="00000000" w:rsidRDefault="00000000" w:rsidRPr="00000000" w14:paraId="00000232">
            <w:pPr>
              <w:ind w:left="720" w:firstLine="720"/>
              <w:rPr>
                <w:rFonts w:ascii="Times New Roman" w:cs="Times New Roman" w:eastAsia="Times New Roman" w:hAnsi="Times New Roman"/>
                <w:sz w:val="16"/>
                <w:szCs w:val="16"/>
              </w:rPr>
            </w:pPr>
            <w:r w:rsidDel="00000000" w:rsidR="00000000" w:rsidRPr="00000000">
              <w:rPr>
                <w:rtl w:val="0"/>
              </w:rPr>
            </w:r>
          </w:p>
        </w:tc>
      </w:tr>
    </w:tbl>
    <w:p w:rsidR="00000000" w:rsidDel="00000000" w:rsidP="00000000" w:rsidRDefault="00000000" w:rsidRPr="00000000" w14:paraId="00000233">
      <w:pPr>
        <w:spacing w:line="20" w:lineRule="auto"/>
        <w:ind w:left="720" w:firstLine="720"/>
        <w:rPr>
          <w:rFonts w:ascii="Times New Roman" w:cs="Times New Roman" w:eastAsia="Times New Roman" w:hAnsi="Times New Roman"/>
          <w:sz w:val="20"/>
          <w:szCs w:val="20"/>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444500</wp:posOffset>
                </wp:positionH>
                <wp:positionV relativeFrom="paragraph">
                  <wp:posOffset>0</wp:posOffset>
                </wp:positionV>
                <wp:extent cx="4784725" cy="276225"/>
                <wp:effectExtent b="0" l="0" r="0" t="0"/>
                <wp:wrapNone/>
                <wp:docPr id="50" name=""/>
                <a:graphic>
                  <a:graphicData uri="http://schemas.microsoft.com/office/word/2010/wordprocessingShape">
                    <wps:wsp>
                      <wps:cNvSpPr/>
                      <wps:cNvPr id="51" name="Shape 51"/>
                      <wps:spPr>
                        <a:xfrm>
                          <a:off x="3081273" y="3647920"/>
                          <a:ext cx="4529455" cy="264160"/>
                        </a:xfrm>
                        <a:prstGeom prst="rect">
                          <a:avLst/>
                        </a:prstGeom>
                        <a:solidFill>
                          <a:srgbClr val="E2EFD9"/>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444500</wp:posOffset>
                </wp:positionH>
                <wp:positionV relativeFrom="paragraph">
                  <wp:posOffset>0</wp:posOffset>
                </wp:positionV>
                <wp:extent cx="4784725" cy="276225"/>
                <wp:effectExtent b="0" l="0" r="0" t="0"/>
                <wp:wrapNone/>
                <wp:docPr id="50" name="image64.png"/>
                <a:graphic>
                  <a:graphicData uri="http://schemas.openxmlformats.org/drawingml/2006/picture">
                    <pic:pic>
                      <pic:nvPicPr>
                        <pic:cNvPr id="0" name="image64.png"/>
                        <pic:cNvPicPr preferRelativeResize="0"/>
                      </pic:nvPicPr>
                      <pic:blipFill>
                        <a:blip r:embed="rId27"/>
                        <a:srcRect/>
                        <a:stretch>
                          <a:fillRect/>
                        </a:stretch>
                      </pic:blipFill>
                      <pic:spPr>
                        <a:xfrm>
                          <a:off x="0" y="0"/>
                          <a:ext cx="4784725" cy="276225"/>
                        </a:xfrm>
                        <a:prstGeom prst="rect"/>
                        <a:ln/>
                      </pic:spPr>
                    </pic:pic>
                  </a:graphicData>
                </a:graphic>
              </wp:anchor>
            </w:drawing>
          </mc:Fallback>
        </mc:AlternateContent>
      </w:r>
    </w:p>
    <w:p w:rsidR="00000000" w:rsidDel="00000000" w:rsidP="00000000" w:rsidRDefault="00000000" w:rsidRPr="00000000" w14:paraId="00000234">
      <w:pPr>
        <w:spacing w:line="26" w:lineRule="auto"/>
        <w:ind w:left="720" w:firstLine="72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35">
      <w:pPr>
        <w:spacing w:line="367" w:lineRule="auto"/>
        <w:ind w:left="720" w:right="2980" w:firstLine="720"/>
        <w:rPr>
          <w:rFonts w:ascii="Times New Roman" w:cs="Times New Roman" w:eastAsia="Times New Roman" w:hAnsi="Times New Roman"/>
          <w:sz w:val="20"/>
          <w:szCs w:val="20"/>
        </w:rPr>
      </w:pPr>
      <w:r w:rsidDel="00000000" w:rsidR="00000000" w:rsidRPr="00000000">
        <w:rPr>
          <w:b w:val="1"/>
          <w:color w:val="00b050"/>
          <w:sz w:val="11"/>
          <w:szCs w:val="11"/>
          <w:rtl w:val="0"/>
        </w:rPr>
        <w:t xml:space="preserve">HALLAZGO 4:</w:t>
      </w:r>
      <w:r w:rsidDel="00000000" w:rsidR="00000000" w:rsidRPr="00000000">
        <w:rPr>
          <w:b w:val="1"/>
          <w:sz w:val="11"/>
          <w:szCs w:val="11"/>
          <w:rtl w:val="0"/>
        </w:rPr>
        <w:t xml:space="preserve">La mayoría de los programas de prevención o respuesta incluían múltiples componentes, pero pocos eran de</w:t>
      </w:r>
      <w:r w:rsidDel="00000000" w:rsidR="00000000" w:rsidRPr="00000000">
        <w:rPr>
          <w:b w:val="1"/>
          <w:color w:val="00b050"/>
          <w:sz w:val="11"/>
          <w:szCs w:val="11"/>
          <w:rtl w:val="0"/>
        </w:rPr>
        <w:t xml:space="preserve"> </w:t>
      </w:r>
      <w:r w:rsidDel="00000000" w:rsidR="00000000" w:rsidRPr="00000000">
        <w:rPr>
          <w:b w:val="1"/>
          <w:sz w:val="11"/>
          <w:szCs w:val="11"/>
          <w:rtl w:val="0"/>
        </w:rPr>
        <w:t xml:space="preserve">varios niveles</w:t>
      </w:r>
      <w:r w:rsidDel="00000000" w:rsidR="00000000" w:rsidRPr="00000000">
        <w:rPr>
          <w:rtl w:val="0"/>
        </w:rPr>
      </w:r>
    </w:p>
    <w:tbl>
      <w:tblPr>
        <w:tblStyle w:val="Table7"/>
        <w:tblW w:w="7320.0" w:type="dxa"/>
        <w:jc w:val="left"/>
        <w:tblInd w:w="735.0" w:type="dxa"/>
        <w:tblLayout w:type="fixed"/>
        <w:tblLook w:val="0400"/>
      </w:tblPr>
      <w:tblGrid>
        <w:gridCol w:w="3600"/>
        <w:gridCol w:w="3720"/>
        <w:tblGridChange w:id="0">
          <w:tblGrid>
            <w:gridCol w:w="3600"/>
            <w:gridCol w:w="3720"/>
          </w:tblGrid>
        </w:tblGridChange>
      </w:tblGrid>
      <w:tr>
        <w:trPr>
          <w:cantSplit w:val="0"/>
          <w:trHeight w:val="157" w:hRule="atLeast"/>
          <w:tblHeader w:val="0"/>
        </w:trPr>
        <w:tc>
          <w:tcPr>
            <w:tcBorders>
              <w:top w:color="000000" w:space="0" w:sz="8" w:val="single"/>
              <w:right w:color="000000" w:space="0" w:sz="8" w:val="single"/>
            </w:tcBorders>
            <w:vAlign w:val="bottom"/>
          </w:tcPr>
          <w:p w:rsidR="00000000" w:rsidDel="00000000" w:rsidP="00000000" w:rsidRDefault="00000000" w:rsidRPr="00000000" w14:paraId="00000236">
            <w:pPr>
              <w:ind w:left="720" w:firstLine="720"/>
              <w:rPr>
                <w:rFonts w:ascii="Times New Roman" w:cs="Times New Roman" w:eastAsia="Times New Roman" w:hAnsi="Times New Roman"/>
                <w:sz w:val="20"/>
                <w:szCs w:val="20"/>
              </w:rPr>
            </w:pPr>
            <w:r w:rsidDel="00000000" w:rsidR="00000000" w:rsidRPr="00000000">
              <w:rPr>
                <w:b w:val="1"/>
                <w:sz w:val="10"/>
                <w:szCs w:val="10"/>
                <w:rtl w:val="0"/>
              </w:rPr>
              <w:t xml:space="preserve">1. Debe utilizarse un modelo de salud pública para la prevención del</w:t>
            </w:r>
            <w:r w:rsidDel="00000000" w:rsidR="00000000" w:rsidRPr="00000000">
              <w:rPr>
                <w:rtl w:val="0"/>
              </w:rPr>
            </w:r>
          </w:p>
        </w:tc>
        <w:tc>
          <w:tcPr>
            <w:tcBorders>
              <w:top w:color="000000" w:space="0" w:sz="8" w:val="single"/>
            </w:tcBorders>
            <w:vAlign w:val="bottom"/>
          </w:tcPr>
          <w:p w:rsidR="00000000" w:rsidDel="00000000" w:rsidP="00000000" w:rsidRDefault="00000000" w:rsidRPr="00000000" w14:paraId="00000237">
            <w:pPr>
              <w:ind w:left="720" w:firstLine="720"/>
              <w:rPr>
                <w:rFonts w:ascii="Times New Roman" w:cs="Times New Roman" w:eastAsia="Times New Roman" w:hAnsi="Times New Roman"/>
                <w:sz w:val="20"/>
                <w:szCs w:val="20"/>
              </w:rPr>
            </w:pPr>
            <w:r w:rsidDel="00000000" w:rsidR="00000000" w:rsidRPr="00000000">
              <w:rPr>
                <w:b w:val="1"/>
                <w:sz w:val="9"/>
                <w:szCs w:val="9"/>
                <w:rtl w:val="0"/>
              </w:rPr>
              <w:t xml:space="preserve">1. Identificar dónde está la responsabilidad de la prevención del suicidio en las</w:t>
            </w:r>
            <w:r w:rsidDel="00000000" w:rsidR="00000000" w:rsidRPr="00000000">
              <w:rPr>
                <w:rtl w:val="0"/>
              </w:rPr>
            </w:r>
          </w:p>
        </w:tc>
      </w:tr>
      <w:tr>
        <w:trPr>
          <w:cantSplit w:val="0"/>
          <w:trHeight w:val="190" w:hRule="atLeast"/>
          <w:tblHeader w:val="0"/>
        </w:trPr>
        <w:tc>
          <w:tcPr>
            <w:tcBorders>
              <w:right w:color="000000" w:space="0" w:sz="8" w:val="single"/>
            </w:tcBorders>
            <w:vAlign w:val="bottom"/>
          </w:tcPr>
          <w:p w:rsidR="00000000" w:rsidDel="00000000" w:rsidP="00000000" w:rsidRDefault="00000000" w:rsidRPr="00000000" w14:paraId="00000238">
            <w:pPr>
              <w:ind w:left="720" w:firstLine="720"/>
              <w:rPr>
                <w:rFonts w:ascii="Times New Roman" w:cs="Times New Roman" w:eastAsia="Times New Roman" w:hAnsi="Times New Roman"/>
                <w:sz w:val="20"/>
                <w:szCs w:val="20"/>
              </w:rPr>
            </w:pPr>
            <w:r w:rsidDel="00000000" w:rsidR="00000000" w:rsidRPr="00000000">
              <w:rPr>
                <w:b w:val="1"/>
                <w:sz w:val="10"/>
                <w:szCs w:val="10"/>
                <w:rtl w:val="0"/>
              </w:rPr>
              <w:t xml:space="preserve">suicidio que incluya la vigilancia, la identificación de los factores de</w:t>
            </w:r>
            <w:r w:rsidDel="00000000" w:rsidR="00000000" w:rsidRPr="00000000">
              <w:rPr>
                <w:rtl w:val="0"/>
              </w:rPr>
            </w:r>
          </w:p>
        </w:tc>
        <w:tc>
          <w:tcPr>
            <w:vAlign w:val="bottom"/>
          </w:tcPr>
          <w:p w:rsidR="00000000" w:rsidDel="00000000" w:rsidP="00000000" w:rsidRDefault="00000000" w:rsidRPr="00000000" w14:paraId="00000239">
            <w:pPr>
              <w:ind w:left="720" w:firstLine="720"/>
              <w:rPr>
                <w:rFonts w:ascii="Times New Roman" w:cs="Times New Roman" w:eastAsia="Times New Roman" w:hAnsi="Times New Roman"/>
                <w:sz w:val="20"/>
                <w:szCs w:val="20"/>
              </w:rPr>
            </w:pPr>
            <w:r w:rsidDel="00000000" w:rsidR="00000000" w:rsidRPr="00000000">
              <w:rPr>
                <w:b w:val="1"/>
                <w:sz w:val="9"/>
                <w:szCs w:val="9"/>
                <w:rtl w:val="0"/>
              </w:rPr>
              <w:t xml:space="preserve">operaciones de campo, incluido el nombramiento o la creación de puntos</w:t>
            </w:r>
            <w:r w:rsidDel="00000000" w:rsidR="00000000" w:rsidRPr="00000000">
              <w:rPr>
                <w:rtl w:val="0"/>
              </w:rPr>
            </w:r>
          </w:p>
        </w:tc>
      </w:tr>
      <w:tr>
        <w:trPr>
          <w:cantSplit w:val="0"/>
          <w:trHeight w:val="190" w:hRule="atLeast"/>
          <w:tblHeader w:val="0"/>
        </w:trPr>
        <w:tc>
          <w:tcPr>
            <w:tcBorders>
              <w:right w:color="000000" w:space="0" w:sz="8" w:val="single"/>
            </w:tcBorders>
            <w:vAlign w:val="bottom"/>
          </w:tcPr>
          <w:p w:rsidR="00000000" w:rsidDel="00000000" w:rsidP="00000000" w:rsidRDefault="00000000" w:rsidRPr="00000000" w14:paraId="0000023A">
            <w:pPr>
              <w:ind w:left="720" w:firstLine="720"/>
              <w:rPr>
                <w:rFonts w:ascii="Times New Roman" w:cs="Times New Roman" w:eastAsia="Times New Roman" w:hAnsi="Times New Roman"/>
                <w:sz w:val="20"/>
                <w:szCs w:val="20"/>
              </w:rPr>
            </w:pPr>
            <w:r w:rsidDel="00000000" w:rsidR="00000000" w:rsidRPr="00000000">
              <w:rPr>
                <w:b w:val="1"/>
                <w:sz w:val="10"/>
                <w:szCs w:val="10"/>
                <w:rtl w:val="0"/>
              </w:rPr>
              <w:t xml:space="preserve">riesgo y de protección, el desarrollo de programas apropiados y la</w:t>
            </w:r>
            <w:r w:rsidDel="00000000" w:rsidR="00000000" w:rsidRPr="00000000">
              <w:rPr>
                <w:rtl w:val="0"/>
              </w:rPr>
            </w:r>
          </w:p>
        </w:tc>
        <w:tc>
          <w:tcPr>
            <w:vAlign w:val="bottom"/>
          </w:tcPr>
          <w:p w:rsidR="00000000" w:rsidDel="00000000" w:rsidP="00000000" w:rsidRDefault="00000000" w:rsidRPr="00000000" w14:paraId="0000023B">
            <w:pPr>
              <w:ind w:left="720" w:firstLine="720"/>
              <w:rPr>
                <w:rFonts w:ascii="Times New Roman" w:cs="Times New Roman" w:eastAsia="Times New Roman" w:hAnsi="Times New Roman"/>
                <w:sz w:val="20"/>
                <w:szCs w:val="20"/>
              </w:rPr>
            </w:pPr>
            <w:r w:rsidDel="00000000" w:rsidR="00000000" w:rsidRPr="00000000">
              <w:rPr>
                <w:b w:val="1"/>
                <w:sz w:val="9"/>
                <w:szCs w:val="9"/>
                <w:rtl w:val="0"/>
              </w:rPr>
              <w:t xml:space="preserve">focales específicos.</w:t>
            </w:r>
            <w:r w:rsidDel="00000000" w:rsidR="00000000" w:rsidRPr="00000000">
              <w:rPr>
                <w:rtl w:val="0"/>
              </w:rPr>
            </w:r>
          </w:p>
        </w:tc>
      </w:tr>
      <w:tr>
        <w:trPr>
          <w:cantSplit w:val="0"/>
          <w:trHeight w:val="190" w:hRule="atLeast"/>
          <w:tblHeader w:val="0"/>
        </w:trPr>
        <w:tc>
          <w:tcPr>
            <w:tcBorders>
              <w:right w:color="000000" w:space="0" w:sz="8" w:val="single"/>
            </w:tcBorders>
            <w:vAlign w:val="bottom"/>
          </w:tcPr>
          <w:p w:rsidR="00000000" w:rsidDel="00000000" w:rsidP="00000000" w:rsidRDefault="00000000" w:rsidRPr="00000000" w14:paraId="0000023C">
            <w:pPr>
              <w:ind w:left="720" w:firstLine="720"/>
              <w:rPr>
                <w:rFonts w:ascii="Times New Roman" w:cs="Times New Roman" w:eastAsia="Times New Roman" w:hAnsi="Times New Roman"/>
                <w:sz w:val="20"/>
                <w:szCs w:val="20"/>
              </w:rPr>
            </w:pPr>
            <w:r w:rsidDel="00000000" w:rsidR="00000000" w:rsidRPr="00000000">
              <w:rPr>
                <w:b w:val="1"/>
                <w:sz w:val="10"/>
                <w:szCs w:val="10"/>
                <w:rtl w:val="0"/>
              </w:rPr>
              <w:t xml:space="preserve">implementación y evaluación de estos programas.</w:t>
            </w:r>
            <w:r w:rsidDel="00000000" w:rsidR="00000000" w:rsidRPr="00000000">
              <w:rPr>
                <w:b w:val="1"/>
                <w:sz w:val="7"/>
                <w:szCs w:val="7"/>
                <w:rtl w:val="0"/>
              </w:rPr>
              <w:t xml:space="preserve">2</w:t>
            </w:r>
            <w:r w:rsidDel="00000000" w:rsidR="00000000" w:rsidRPr="00000000">
              <w:rPr>
                <w:rtl w:val="0"/>
              </w:rPr>
            </w:r>
          </w:p>
        </w:tc>
        <w:tc>
          <w:tcPr>
            <w:vAlign w:val="bottom"/>
          </w:tcPr>
          <w:p w:rsidR="00000000" w:rsidDel="00000000" w:rsidP="00000000" w:rsidRDefault="00000000" w:rsidRPr="00000000" w14:paraId="0000023D">
            <w:pPr>
              <w:ind w:left="720" w:firstLine="720"/>
              <w:rPr>
                <w:rFonts w:ascii="Times New Roman" w:cs="Times New Roman" w:eastAsia="Times New Roman" w:hAnsi="Times New Roman"/>
                <w:sz w:val="20"/>
                <w:szCs w:val="20"/>
              </w:rPr>
            </w:pPr>
            <w:r w:rsidDel="00000000" w:rsidR="00000000" w:rsidRPr="00000000">
              <w:rPr>
                <w:b w:val="1"/>
                <w:sz w:val="10"/>
                <w:szCs w:val="10"/>
                <w:rtl w:val="0"/>
              </w:rPr>
              <w:t xml:space="preserve">2. Enfocar los elementos de mejores prácticas en múltiples niveles y</w:t>
            </w:r>
            <w:r w:rsidDel="00000000" w:rsidR="00000000" w:rsidRPr="00000000">
              <w:rPr>
                <w:rtl w:val="0"/>
              </w:rPr>
            </w:r>
          </w:p>
        </w:tc>
      </w:tr>
      <w:tr>
        <w:trPr>
          <w:cantSplit w:val="0"/>
          <w:trHeight w:val="190" w:hRule="atLeast"/>
          <w:tblHeader w:val="0"/>
        </w:trPr>
        <w:tc>
          <w:tcPr>
            <w:tcBorders>
              <w:right w:color="000000" w:space="0" w:sz="8" w:val="single"/>
            </w:tcBorders>
            <w:vAlign w:val="bottom"/>
          </w:tcPr>
          <w:p w:rsidR="00000000" w:rsidDel="00000000" w:rsidP="00000000" w:rsidRDefault="00000000" w:rsidRPr="00000000" w14:paraId="0000023E">
            <w:pPr>
              <w:ind w:left="720" w:firstLine="720"/>
              <w:rPr>
                <w:rFonts w:ascii="Times New Roman" w:cs="Times New Roman" w:eastAsia="Times New Roman" w:hAnsi="Times New Roman"/>
                <w:sz w:val="16"/>
                <w:szCs w:val="16"/>
              </w:rPr>
            </w:pPr>
            <w:r w:rsidDel="00000000" w:rsidR="00000000" w:rsidRPr="00000000">
              <w:rPr>
                <w:rtl w:val="0"/>
              </w:rPr>
            </w:r>
          </w:p>
        </w:tc>
        <w:tc>
          <w:tcPr>
            <w:vAlign w:val="bottom"/>
          </w:tcPr>
          <w:p w:rsidR="00000000" w:rsidDel="00000000" w:rsidP="00000000" w:rsidRDefault="00000000" w:rsidRPr="00000000" w14:paraId="0000023F">
            <w:pPr>
              <w:ind w:left="720" w:firstLine="720"/>
              <w:rPr>
                <w:rFonts w:ascii="Times New Roman" w:cs="Times New Roman" w:eastAsia="Times New Roman" w:hAnsi="Times New Roman"/>
                <w:sz w:val="20"/>
                <w:szCs w:val="20"/>
              </w:rPr>
            </w:pPr>
            <w:r w:rsidDel="00000000" w:rsidR="00000000" w:rsidRPr="00000000">
              <w:rPr>
                <w:b w:val="1"/>
                <w:sz w:val="10"/>
                <w:szCs w:val="10"/>
                <w:rtl w:val="0"/>
              </w:rPr>
              <w:t xml:space="preserve">enfatizar la necesidad de implementar múltiples estrategias y en</w:t>
            </w:r>
            <w:r w:rsidDel="00000000" w:rsidR="00000000" w:rsidRPr="00000000">
              <w:rPr>
                <w:rtl w:val="0"/>
              </w:rPr>
            </w:r>
          </w:p>
        </w:tc>
      </w:tr>
      <w:tr>
        <w:trPr>
          <w:cantSplit w:val="0"/>
          <w:trHeight w:val="194" w:hRule="atLeast"/>
          <w:tblHeader w:val="0"/>
        </w:trPr>
        <w:tc>
          <w:tcPr>
            <w:tcBorders>
              <w:right w:color="000000" w:space="0" w:sz="8" w:val="single"/>
            </w:tcBorders>
            <w:vAlign w:val="bottom"/>
          </w:tcPr>
          <w:p w:rsidR="00000000" w:rsidDel="00000000" w:rsidP="00000000" w:rsidRDefault="00000000" w:rsidRPr="00000000" w14:paraId="00000240">
            <w:pPr>
              <w:ind w:left="720" w:firstLine="720"/>
              <w:rPr>
                <w:rFonts w:ascii="Times New Roman" w:cs="Times New Roman" w:eastAsia="Times New Roman" w:hAnsi="Times New Roman"/>
                <w:sz w:val="20"/>
                <w:szCs w:val="20"/>
              </w:rPr>
            </w:pPr>
            <w:r w:rsidDel="00000000" w:rsidR="00000000" w:rsidRPr="00000000">
              <w:rPr>
                <w:b w:val="1"/>
                <w:sz w:val="11"/>
                <w:szCs w:val="11"/>
                <w:rtl w:val="0"/>
              </w:rPr>
              <w:t xml:space="preserve">2. Los programas y estrategias deben centrarse en múltiples</w:t>
            </w:r>
            <w:r w:rsidDel="00000000" w:rsidR="00000000" w:rsidRPr="00000000">
              <w:rPr>
                <w:rtl w:val="0"/>
              </w:rPr>
            </w:r>
          </w:p>
        </w:tc>
        <w:tc>
          <w:tcPr>
            <w:vAlign w:val="bottom"/>
          </w:tcPr>
          <w:p w:rsidR="00000000" w:rsidDel="00000000" w:rsidP="00000000" w:rsidRDefault="00000000" w:rsidRPr="00000000" w14:paraId="00000241">
            <w:pPr>
              <w:ind w:left="720" w:firstLine="720"/>
              <w:rPr>
                <w:rFonts w:ascii="Times New Roman" w:cs="Times New Roman" w:eastAsia="Times New Roman" w:hAnsi="Times New Roman"/>
                <w:sz w:val="20"/>
                <w:szCs w:val="20"/>
              </w:rPr>
            </w:pPr>
            <w:r w:rsidDel="00000000" w:rsidR="00000000" w:rsidRPr="00000000">
              <w:rPr>
                <w:b w:val="1"/>
                <w:sz w:val="10"/>
                <w:szCs w:val="10"/>
                <w:rtl w:val="0"/>
              </w:rPr>
              <w:t xml:space="preserve">todos los niveles para abordar completamente el problema.</w:t>
            </w:r>
            <w:r w:rsidDel="00000000" w:rsidR="00000000" w:rsidRPr="00000000">
              <w:rPr>
                <w:rtl w:val="0"/>
              </w:rPr>
            </w:r>
          </w:p>
        </w:tc>
      </w:tr>
      <w:tr>
        <w:trPr>
          <w:cantSplit w:val="0"/>
          <w:trHeight w:val="191" w:hRule="atLeast"/>
          <w:tblHeader w:val="0"/>
        </w:trPr>
        <w:tc>
          <w:tcPr>
            <w:tcBorders>
              <w:bottom w:color="000000" w:space="0" w:sz="8" w:val="single"/>
              <w:right w:color="000000" w:space="0" w:sz="8" w:val="single"/>
            </w:tcBorders>
            <w:vAlign w:val="bottom"/>
          </w:tcPr>
          <w:p w:rsidR="00000000" w:rsidDel="00000000" w:rsidP="00000000" w:rsidRDefault="00000000" w:rsidRPr="00000000" w14:paraId="00000242">
            <w:pPr>
              <w:ind w:left="720" w:firstLine="720"/>
              <w:rPr>
                <w:rFonts w:ascii="Times New Roman" w:cs="Times New Roman" w:eastAsia="Times New Roman" w:hAnsi="Times New Roman"/>
                <w:sz w:val="20"/>
                <w:szCs w:val="20"/>
              </w:rPr>
            </w:pPr>
            <w:r w:rsidDel="00000000" w:rsidR="00000000" w:rsidRPr="00000000">
              <w:rPr>
                <w:b w:val="1"/>
                <w:sz w:val="11"/>
                <w:szCs w:val="11"/>
                <w:rtl w:val="0"/>
              </w:rPr>
              <w:t xml:space="preserve">niveles de prevención.</w:t>
            </w:r>
            <w:r w:rsidDel="00000000" w:rsidR="00000000" w:rsidRPr="00000000">
              <w:rPr>
                <w:rtl w:val="0"/>
              </w:rPr>
            </w:r>
          </w:p>
        </w:tc>
        <w:tc>
          <w:tcPr>
            <w:tcBorders>
              <w:bottom w:color="000000" w:space="0" w:sz="8" w:val="single"/>
            </w:tcBorders>
            <w:vAlign w:val="bottom"/>
          </w:tcPr>
          <w:p w:rsidR="00000000" w:rsidDel="00000000" w:rsidP="00000000" w:rsidRDefault="00000000" w:rsidRPr="00000000" w14:paraId="00000243">
            <w:pPr>
              <w:ind w:left="720" w:firstLine="720"/>
              <w:rPr>
                <w:rFonts w:ascii="Times New Roman" w:cs="Times New Roman" w:eastAsia="Times New Roman" w:hAnsi="Times New Roman"/>
                <w:sz w:val="16"/>
                <w:szCs w:val="16"/>
              </w:rPr>
            </w:pPr>
            <w:r w:rsidDel="00000000" w:rsidR="00000000" w:rsidRPr="00000000">
              <w:rPr>
                <w:rtl w:val="0"/>
              </w:rPr>
            </w:r>
          </w:p>
        </w:tc>
      </w:tr>
    </w:tbl>
    <w:p w:rsidR="00000000" w:rsidDel="00000000" w:rsidP="00000000" w:rsidRDefault="00000000" w:rsidRPr="00000000" w14:paraId="00000244">
      <w:pPr>
        <w:spacing w:line="242" w:lineRule="auto"/>
        <w:ind w:lef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45">
      <w:pPr>
        <w:spacing w:line="356" w:lineRule="auto"/>
        <w:ind w:left="0" w:right="-1080" w:firstLine="0"/>
        <w:rPr>
          <w:sz w:val="18"/>
          <w:szCs w:val="18"/>
        </w:rPr>
        <w:sectPr>
          <w:type w:val="continuous"/>
          <w:pgSz w:h="15840" w:w="12240" w:orient="portrait"/>
          <w:pgMar w:bottom="1440" w:top="1440" w:left="740" w:right="1440" w:header="0" w:footer="0"/>
        </w:sectPr>
      </w:pPr>
      <w:r w:rsidDel="00000000" w:rsidR="00000000" w:rsidRPr="00000000">
        <w:rPr>
          <w:rtl w:val="0"/>
        </w:rPr>
      </w:r>
    </w:p>
    <w:p w:rsidR="00000000" w:rsidDel="00000000" w:rsidP="00000000" w:rsidRDefault="00000000" w:rsidRPr="00000000" w14:paraId="00000246">
      <w:pPr>
        <w:spacing w:line="242" w:lineRule="auto"/>
        <w:ind w:left="0" w:right="-1260" w:firstLine="0"/>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247">
      <w:pPr>
        <w:ind w:left="0" w:right="-1260" w:firstLine="0"/>
        <w:rPr>
          <w:rFonts w:ascii="Times New Roman" w:cs="Times New Roman" w:eastAsia="Times New Roman" w:hAnsi="Times New Roman"/>
          <w:sz w:val="18"/>
          <w:szCs w:val="18"/>
        </w:rPr>
      </w:pPr>
      <w:r w:rsidDel="00000000" w:rsidR="00000000" w:rsidRPr="00000000">
        <w:rPr>
          <w:i w:val="1"/>
          <w:color w:val="00b050"/>
          <w:sz w:val="18"/>
          <w:szCs w:val="18"/>
          <w:rtl w:val="0"/>
        </w:rPr>
        <w:t xml:space="preserve">4.1.</w:t>
      </w:r>
      <w:r w:rsidDel="00000000" w:rsidR="00000000" w:rsidRPr="00000000">
        <w:rPr>
          <w:i w:val="1"/>
          <w:sz w:val="18"/>
          <w:szCs w:val="18"/>
          <w:rtl w:val="0"/>
        </w:rPr>
        <w:t xml:space="preserve">Un enfoque de salud pública y de varios niveles para la prevención del suicidio entre las poblaciones de refugiados</w:t>
      </w:r>
      <w:r w:rsidDel="00000000" w:rsidR="00000000" w:rsidRPr="00000000">
        <w:rPr>
          <w:rtl w:val="0"/>
        </w:rPr>
      </w:r>
    </w:p>
    <w:p w:rsidR="00000000" w:rsidDel="00000000" w:rsidP="00000000" w:rsidRDefault="00000000" w:rsidRPr="00000000" w14:paraId="00000248">
      <w:pPr>
        <w:spacing w:line="248.00000000000006" w:lineRule="auto"/>
        <w:ind w:left="0" w:right="-1260" w:firstLine="0"/>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249">
      <w:pPr>
        <w:spacing w:line="338" w:lineRule="auto"/>
        <w:ind w:left="0" w:right="-1260" w:firstLine="0"/>
        <w:rPr>
          <w:sz w:val="18"/>
          <w:szCs w:val="18"/>
        </w:rPr>
      </w:pPr>
      <w:r w:rsidDel="00000000" w:rsidR="00000000" w:rsidRPr="00000000">
        <w:rPr>
          <w:sz w:val="18"/>
          <w:szCs w:val="18"/>
          <w:rtl w:val="0"/>
        </w:rPr>
        <w:t xml:space="preserve">Dada la etiología compleja del suicidio, corresponde a las agencias de salud no solo pensar en los factores de riesgo a nivel individual, sino también en los factores socioecológicos más amplios que contribuyen a este problema.54Esto puede ser particularmente cierto en contextos de refugiados y desplazamiento, ya que estas poblaciones pueden tener una carga adicional debido a las circunstancias que los obligaron a huir de sus hogares y vivir en entornos de bajos recursos con atención de salud mental limitada.24Sobre la base de estos problemas, se recomienda que el ACNUR y otras agencias adopten un enfoque de salud pública y de varios niveles para la prevención del suicidio. En la Figura 3 se muestra un modelo sugerido. Se tomaron ejemplos de intervenciones universales, selectivas e indicativas de revisiones sistemáticas y metanálisis,25,28identificación de elementos de mejores prácticas,1la Administración de Servicios de Salud Mental y Abuso de Sustancias de los Estados Unidos,55y la Organización Mundial de la Salud.2,4,56La idea central es que la prevención del suicidio siempre debe tener lugar en el contexto de un enfoque de salud pública, lo que significa que existe una vigilancia continua del suicidio a través de la recopilación sistemática de datos, el análisis de estos datos para identificar por qué ocurre el comportamiento suicida y quién se ve afectado, diseñando y evaluación de intervenciones basadas en la mejor evidencia disponible para ver qué programas funcionan y, en última instancia, implementación y ampliación de programas efectivos y monitoreo continuo a través de la vigilancia. El suicidio es un problema complejo con muchos factores que interactúan y aumentan el riesgo. Los factores cambian con el tiempo y afectan a las personas de manera diferente, particularmente en contextos de inestabilidad y cambio continuos, como vivir en situación de desplazamiento. Como tal, necesitamos una vigilancia continua y la combinación de múltiples intervenciones que aborden los factores individuales y contextuales, para reducir de forma eficaz y global el suicidio entre los refugiados y otras personas desplazadas en todo el mundo.</w:t>
      </w:r>
    </w:p>
    <w:p w:rsidR="00000000" w:rsidDel="00000000" w:rsidP="00000000" w:rsidRDefault="00000000" w:rsidRPr="00000000" w14:paraId="0000024A">
      <w:pPr>
        <w:spacing w:line="338" w:lineRule="auto"/>
        <w:ind w:left="0" w:right="-1260" w:firstLine="0"/>
        <w:rPr>
          <w:sz w:val="18"/>
          <w:szCs w:val="18"/>
        </w:rPr>
      </w:pPr>
      <w:r w:rsidDel="00000000" w:rsidR="00000000" w:rsidRPr="00000000">
        <w:rPr>
          <w:rtl w:val="0"/>
        </w:rPr>
      </w:r>
    </w:p>
    <w:p w:rsidR="00000000" w:rsidDel="00000000" w:rsidP="00000000" w:rsidRDefault="00000000" w:rsidRPr="00000000" w14:paraId="0000024B">
      <w:pPr>
        <w:ind w:left="80" w:firstLine="0"/>
        <w:rPr>
          <w:rFonts w:ascii="Times New Roman" w:cs="Times New Roman" w:eastAsia="Times New Roman" w:hAnsi="Times New Roman"/>
          <w:sz w:val="20"/>
          <w:szCs w:val="20"/>
        </w:rPr>
      </w:pPr>
      <w:r w:rsidDel="00000000" w:rsidR="00000000" w:rsidRPr="00000000">
        <w:rPr>
          <w:b w:val="1"/>
          <w:sz w:val="13"/>
          <w:szCs w:val="13"/>
          <w:rtl w:val="0"/>
        </w:rPr>
        <w:t xml:space="preserve">Figura 3.</w:t>
      </w: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0</wp:posOffset>
                </wp:positionH>
                <wp:positionV relativeFrom="paragraph">
                  <wp:posOffset>9525</wp:posOffset>
                </wp:positionV>
                <wp:extent cx="4131945" cy="273050"/>
                <wp:effectExtent b="0" l="0" r="0" t="0"/>
                <wp:wrapNone/>
                <wp:docPr id="66" name=""/>
                <a:graphic>
                  <a:graphicData uri="http://schemas.microsoft.com/office/word/2010/wordprocessingShape">
                    <wps:wsp>
                      <wps:cNvSpPr/>
                      <wps:cNvPr id="67" name="Shape 67"/>
                      <wps:spPr>
                        <a:xfrm>
                          <a:off x="3284790" y="3648238"/>
                          <a:ext cx="4122420" cy="263525"/>
                        </a:xfrm>
                        <a:prstGeom prst="rect">
                          <a:avLst/>
                        </a:prstGeom>
                        <a:solidFill>
                          <a:srgbClr val="E2EFD9"/>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0</wp:posOffset>
                </wp:positionH>
                <wp:positionV relativeFrom="paragraph">
                  <wp:posOffset>9525</wp:posOffset>
                </wp:positionV>
                <wp:extent cx="4131945" cy="273050"/>
                <wp:effectExtent b="0" l="0" r="0" t="0"/>
                <wp:wrapNone/>
                <wp:docPr id="66" name="image81.png"/>
                <a:graphic>
                  <a:graphicData uri="http://schemas.openxmlformats.org/drawingml/2006/picture">
                    <pic:pic>
                      <pic:nvPicPr>
                        <pic:cNvPr id="0" name="image81.png"/>
                        <pic:cNvPicPr preferRelativeResize="0"/>
                      </pic:nvPicPr>
                      <pic:blipFill>
                        <a:blip r:embed="rId28"/>
                        <a:srcRect/>
                        <a:stretch>
                          <a:fillRect/>
                        </a:stretch>
                      </pic:blipFill>
                      <pic:spPr>
                        <a:xfrm>
                          <a:off x="0" y="0"/>
                          <a:ext cx="4131945" cy="273050"/>
                        </a:xfrm>
                        <a:prstGeom prst="rect"/>
                        <a:ln/>
                      </pic:spPr>
                    </pic:pic>
                  </a:graphicData>
                </a:graphic>
              </wp:anchor>
            </w:drawing>
          </mc:Fallback>
        </mc:AlternateContent>
      </w:r>
    </w:p>
    <w:p w:rsidR="00000000" w:rsidDel="00000000" w:rsidP="00000000" w:rsidRDefault="00000000" w:rsidRPr="00000000" w14:paraId="0000024C">
      <w:pPr>
        <w:spacing w:line="79" w:lineRule="auto"/>
        <w:ind w:lef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4D">
      <w:pPr>
        <w:ind w:left="80" w:firstLine="0"/>
        <w:rPr>
          <w:sz w:val="18"/>
          <w:szCs w:val="18"/>
        </w:rPr>
      </w:pPr>
      <w:r w:rsidDel="00000000" w:rsidR="00000000" w:rsidRPr="00000000">
        <w:rPr>
          <w:b w:val="1"/>
          <w:i w:val="1"/>
          <w:sz w:val="11"/>
          <w:szCs w:val="11"/>
          <w:rtl w:val="0"/>
        </w:rPr>
        <w:t xml:space="preserve">Un enfoque de salud pública y de varios niveles para la prevención del suicidio</w:t>
      </w:r>
      <w:r w:rsidDel="00000000" w:rsidR="00000000" w:rsidRPr="00000000">
        <w:rPr>
          <w:rtl w:val="0"/>
        </w:rPr>
      </w:r>
    </w:p>
    <w:p w:rsidR="00000000" w:rsidDel="00000000" w:rsidP="00000000" w:rsidRDefault="00000000" w:rsidRPr="00000000" w14:paraId="0000024E">
      <w:pPr>
        <w:spacing w:line="338" w:lineRule="auto"/>
        <w:ind w:left="0" w:right="-1260" w:firstLine="0"/>
        <w:rPr>
          <w:sz w:val="18"/>
          <w:szCs w:val="18"/>
        </w:rPr>
      </w:pPr>
      <w:r w:rsidDel="00000000" w:rsidR="00000000" w:rsidRPr="00000000">
        <w:rPr>
          <w:rtl w:val="0"/>
        </w:rPr>
      </w:r>
    </w:p>
    <w:p w:rsidR="00000000" w:rsidDel="00000000" w:rsidP="00000000" w:rsidRDefault="00000000" w:rsidRPr="00000000" w14:paraId="0000024F">
      <w:pPr>
        <w:spacing w:line="356" w:lineRule="auto"/>
        <w:ind w:left="0" w:right="-1260" w:firstLine="0"/>
        <w:rPr>
          <w:sz w:val="18"/>
          <w:szCs w:val="18"/>
        </w:rPr>
      </w:pPr>
      <w:r w:rsidDel="00000000" w:rsidR="00000000" w:rsidRPr="00000000">
        <w:rPr>
          <w:sz w:val="18"/>
          <w:szCs w:val="18"/>
        </w:rPr>
        <w:drawing>
          <wp:inline distB="114300" distT="114300" distL="114300" distR="114300">
            <wp:extent cx="4043363" cy="2314383"/>
            <wp:effectExtent b="0" l="0" r="0" t="0"/>
            <wp:docPr id="92" name="image72.png"/>
            <a:graphic>
              <a:graphicData uri="http://schemas.openxmlformats.org/drawingml/2006/picture">
                <pic:pic>
                  <pic:nvPicPr>
                    <pic:cNvPr id="0" name="image72.png"/>
                    <pic:cNvPicPr preferRelativeResize="0"/>
                  </pic:nvPicPr>
                  <pic:blipFill>
                    <a:blip r:embed="rId29"/>
                    <a:srcRect b="0" l="0" r="0" t="0"/>
                    <a:stretch>
                      <a:fillRect/>
                    </a:stretch>
                  </pic:blipFill>
                  <pic:spPr>
                    <a:xfrm>
                      <a:off x="0" y="0"/>
                      <a:ext cx="4043363" cy="2314383"/>
                    </a:xfrm>
                    <a:prstGeom prst="rect"/>
                    <a:ln/>
                  </pic:spPr>
                </pic:pic>
              </a:graphicData>
            </a:graphic>
          </wp:inline>
        </w:drawing>
      </w:r>
      <w:r w:rsidDel="00000000" w:rsidR="00000000" w:rsidRPr="00000000">
        <w:rPr>
          <w:rtl w:val="0"/>
        </w:rPr>
      </w:r>
    </w:p>
    <w:p w:rsidR="00000000" w:rsidDel="00000000" w:rsidP="00000000" w:rsidRDefault="00000000" w:rsidRPr="00000000" w14:paraId="00000250">
      <w:pPr>
        <w:ind w:left="0" w:right="-990" w:firstLine="0"/>
        <w:rPr>
          <w:rFonts w:ascii="Times New Roman" w:cs="Times New Roman" w:eastAsia="Times New Roman" w:hAnsi="Times New Roman"/>
          <w:sz w:val="18"/>
          <w:szCs w:val="18"/>
        </w:rPr>
      </w:pPr>
      <w:r w:rsidDel="00000000" w:rsidR="00000000" w:rsidRPr="00000000">
        <w:rPr>
          <w:i w:val="1"/>
          <w:color w:val="00b050"/>
          <w:sz w:val="18"/>
          <w:szCs w:val="18"/>
          <w:rtl w:val="0"/>
        </w:rPr>
        <w:t xml:space="preserve">4.2.</w:t>
      </w:r>
      <w:r w:rsidDel="00000000" w:rsidR="00000000" w:rsidRPr="00000000">
        <w:rPr>
          <w:i w:val="1"/>
          <w:sz w:val="18"/>
          <w:szCs w:val="18"/>
          <w:rtl w:val="0"/>
        </w:rPr>
        <w:t xml:space="preserve">Estrategia sugerida para evaluar en entornos de refugiados</w:t>
      </w:r>
      <w:r w:rsidDel="00000000" w:rsidR="00000000" w:rsidRPr="00000000">
        <w:rPr>
          <w:rtl w:val="0"/>
        </w:rPr>
      </w:r>
    </w:p>
    <w:p w:rsidR="00000000" w:rsidDel="00000000" w:rsidP="00000000" w:rsidRDefault="00000000" w:rsidRPr="00000000" w14:paraId="00000251">
      <w:pPr>
        <w:spacing w:line="269" w:lineRule="auto"/>
        <w:ind w:left="0" w:right="-990" w:firstLine="0"/>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252">
      <w:pPr>
        <w:spacing w:line="360" w:lineRule="auto"/>
        <w:ind w:left="0" w:right="-990" w:firstLine="0"/>
        <w:rPr>
          <w:rFonts w:ascii="Times New Roman" w:cs="Times New Roman" w:eastAsia="Times New Roman" w:hAnsi="Times New Roman"/>
          <w:sz w:val="18"/>
          <w:szCs w:val="18"/>
        </w:rPr>
      </w:pPr>
      <w:r w:rsidDel="00000000" w:rsidR="00000000" w:rsidRPr="00000000">
        <w:rPr>
          <w:sz w:val="18"/>
          <w:szCs w:val="18"/>
          <w:rtl w:val="0"/>
        </w:rPr>
        <w:t xml:space="preserve">Con base en la evidencia recopilada de este informe y utilizando un enfoque de salud pública y de varios niveles para la prevención del suicidio, recomendaríamos evaluar un programa que incorpore 1) vigilancia a nivel del sistema de salud y de la comunidad; 2) sensibilización y formación de porteros; 3) cribado del riesgo de suicidio basado en el sistema de salud; y 4) intervención breve y contacto que proporciona planificación de seguridad, conexiones con la atención y recopila más información sobre posibles eventos de suicidio (es decir, factores de riesgo y de protección). En 2018, ACNUR agregó la capacidad de recopilar datos sobre muertes por suicidio, intento de suicidio y autolesiones en el Sistema de Salud para Refugiados. Esto servirá como un primer paso crítico en la vigilancia. Los guardianes de las organizaciones comunitarias serían capacitados y luego podrían informar a las personas en riesgo, o que intentan o mueren este sistema de registro central ampliando el alcance de la vigilancia fuera de un sistema de atención médica. En términos de detección, a pesar de la evidencia reciente que sugiere un valor predictivo positivo bajo para los evaluadores de riesgo de suicidio,57,58Dada la gravedad del problema, aún recomendaríamos instituir una evaluación de la depresión con sondas específicas para aquellos que reportan ideación suicida (por ejemplo, ¿tiene un plan, ha intentado suicidarse antes) o una herramienta de evaluación del riesgo de suicidio establecida, como la Columbia - Escala de valoración de la gravedad del suicidio.59La detección podría realizarse durante las visitas de atención primaria o de la sala de emergencias. Todas las personas que den positivo deben ser reportadas al mismo registro central.</w:t>
      </w:r>
      <w:r w:rsidDel="00000000" w:rsidR="00000000" w:rsidRPr="00000000">
        <w:rPr>
          <w:rtl w:val="0"/>
        </w:rPr>
      </w:r>
    </w:p>
    <w:p w:rsidR="00000000" w:rsidDel="00000000" w:rsidP="00000000" w:rsidRDefault="00000000" w:rsidRPr="00000000" w14:paraId="00000253">
      <w:pPr>
        <w:spacing w:line="14.399999999999999" w:lineRule="auto"/>
        <w:ind w:left="0" w:right="-990" w:firstLine="0"/>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254">
      <w:pPr>
        <w:spacing w:line="373" w:lineRule="auto"/>
        <w:ind w:left="0" w:right="-990" w:firstLine="0"/>
        <w:rPr>
          <w:sz w:val="18"/>
          <w:szCs w:val="18"/>
        </w:rPr>
      </w:pPr>
      <w:r w:rsidDel="00000000" w:rsidR="00000000" w:rsidRPr="00000000">
        <w:rPr>
          <w:sz w:val="18"/>
          <w:szCs w:val="18"/>
          <w:rtl w:val="0"/>
        </w:rPr>
        <w:t xml:space="preserve">Cualquier persona que sea informada al registro central (a través del Sistema de Salud de Refugiados, Gatekeepers o después de una prueba positiva), será seguida por un trabajador de salud comunitario o una enfermera para recopilar más información, planificar la seguridad y proporcionar referencias. Los datos recopilados en estas visitas de seguimiento podrían ayudar en el desarrollo de intervenciones más específicas dirigidas a grupos en riesgo. Combinado con este enfoque sugerido, permitiría una comprensión integral del alcance del problema a través de la vigilancia, una mayor conciencia y desestigmatización, y contacto y conexión para aquellos en mayor riesgo.</w:t>
      </w:r>
    </w:p>
    <w:p w:rsidR="00000000" w:rsidDel="00000000" w:rsidP="00000000" w:rsidRDefault="00000000" w:rsidRPr="00000000" w14:paraId="00000255">
      <w:pPr>
        <w:spacing w:line="373" w:lineRule="auto"/>
        <w:ind w:left="0" w:right="-990" w:firstLine="0"/>
        <w:rPr>
          <w:sz w:val="18"/>
          <w:szCs w:val="18"/>
        </w:rPr>
      </w:pPr>
      <w:r w:rsidDel="00000000" w:rsidR="00000000" w:rsidRPr="00000000">
        <w:rPr>
          <w:rtl w:val="0"/>
        </w:rPr>
      </w:r>
    </w:p>
    <w:p w:rsidR="00000000" w:rsidDel="00000000" w:rsidP="00000000" w:rsidRDefault="00000000" w:rsidRPr="00000000" w14:paraId="00000256">
      <w:pPr>
        <w:spacing w:line="373" w:lineRule="auto"/>
        <w:ind w:left="0" w:right="-990" w:firstLine="0"/>
        <w:rPr>
          <w:sz w:val="18"/>
          <w:szCs w:val="18"/>
        </w:rPr>
      </w:pPr>
      <w:r w:rsidDel="00000000" w:rsidR="00000000" w:rsidRPr="00000000">
        <w:rPr>
          <w:rtl w:val="0"/>
        </w:rPr>
      </w:r>
    </w:p>
    <w:p w:rsidR="00000000" w:rsidDel="00000000" w:rsidP="00000000" w:rsidRDefault="00000000" w:rsidRPr="00000000" w14:paraId="00000257">
      <w:pPr>
        <w:spacing w:line="373" w:lineRule="auto"/>
        <w:ind w:left="0" w:right="-990" w:firstLine="0"/>
        <w:rPr>
          <w:sz w:val="18"/>
          <w:szCs w:val="18"/>
        </w:rPr>
      </w:pPr>
      <w:r w:rsidDel="00000000" w:rsidR="00000000" w:rsidRPr="00000000">
        <w:rPr>
          <w:rtl w:val="0"/>
        </w:rPr>
      </w:r>
    </w:p>
    <w:p w:rsidR="00000000" w:rsidDel="00000000" w:rsidP="00000000" w:rsidRDefault="00000000" w:rsidRPr="00000000" w14:paraId="00000258">
      <w:pPr>
        <w:spacing w:line="373" w:lineRule="auto"/>
        <w:ind w:left="0" w:right="-990" w:firstLine="0"/>
        <w:rPr>
          <w:sz w:val="18"/>
          <w:szCs w:val="18"/>
        </w:rPr>
      </w:pPr>
      <w:r w:rsidDel="00000000" w:rsidR="00000000" w:rsidRPr="00000000">
        <w:rPr>
          <w:rtl w:val="0"/>
        </w:rPr>
      </w:r>
    </w:p>
    <w:p w:rsidR="00000000" w:rsidDel="00000000" w:rsidP="00000000" w:rsidRDefault="00000000" w:rsidRPr="00000000" w14:paraId="00000259">
      <w:pPr>
        <w:spacing w:line="373" w:lineRule="auto"/>
        <w:ind w:left="0" w:right="-990" w:firstLine="0"/>
        <w:rPr>
          <w:sz w:val="18"/>
          <w:szCs w:val="18"/>
        </w:rPr>
      </w:pPr>
      <w:r w:rsidDel="00000000" w:rsidR="00000000" w:rsidRPr="00000000">
        <w:rPr>
          <w:rtl w:val="0"/>
        </w:rPr>
      </w:r>
    </w:p>
    <w:p w:rsidR="00000000" w:rsidDel="00000000" w:rsidP="00000000" w:rsidRDefault="00000000" w:rsidRPr="00000000" w14:paraId="0000025A">
      <w:pPr>
        <w:spacing w:line="373" w:lineRule="auto"/>
        <w:ind w:left="0" w:right="-990" w:firstLine="0"/>
        <w:rPr>
          <w:sz w:val="18"/>
          <w:szCs w:val="18"/>
        </w:rPr>
      </w:pPr>
      <w:r w:rsidDel="00000000" w:rsidR="00000000" w:rsidRPr="00000000">
        <w:rPr>
          <w:rtl w:val="0"/>
        </w:rPr>
      </w:r>
    </w:p>
    <w:p w:rsidR="00000000" w:rsidDel="00000000" w:rsidP="00000000" w:rsidRDefault="00000000" w:rsidRPr="00000000" w14:paraId="0000025B">
      <w:pPr>
        <w:ind w:left="3240" w:firstLine="0"/>
        <w:rPr>
          <w:b w:val="1"/>
          <w:sz w:val="13"/>
          <w:szCs w:val="13"/>
        </w:rPr>
      </w:pPr>
      <w:r w:rsidDel="00000000" w:rsidR="00000000" w:rsidRPr="00000000">
        <w:rPr>
          <w:rtl w:val="0"/>
        </w:rPr>
      </w:r>
    </w:p>
    <w:p w:rsidR="00000000" w:rsidDel="00000000" w:rsidP="00000000" w:rsidRDefault="00000000" w:rsidRPr="00000000" w14:paraId="0000025C">
      <w:pPr>
        <w:ind w:left="3240" w:firstLine="0"/>
        <w:rPr>
          <w:rFonts w:ascii="Times New Roman" w:cs="Times New Roman" w:eastAsia="Times New Roman" w:hAnsi="Times New Roman"/>
          <w:sz w:val="20"/>
          <w:szCs w:val="20"/>
        </w:rPr>
      </w:pPr>
      <w:r w:rsidDel="00000000" w:rsidR="00000000" w:rsidRPr="00000000">
        <w:rPr>
          <w:b w:val="1"/>
          <w:sz w:val="13"/>
          <w:szCs w:val="13"/>
          <w:rtl w:val="0"/>
        </w:rPr>
        <w:t xml:space="preserve">Referencias</w:t>
      </w:r>
      <w:r w:rsidDel="00000000" w:rsidR="00000000" w:rsidRPr="00000000">
        <w:rPr>
          <w:rtl w:val="0"/>
        </w:rPr>
      </w:r>
    </w:p>
    <w:p w:rsidR="00000000" w:rsidDel="00000000" w:rsidP="00000000" w:rsidRDefault="00000000" w:rsidRPr="00000000" w14:paraId="0000025D">
      <w:pPr>
        <w:spacing w:line="20" w:lineRule="auto"/>
        <w:ind w:left="0" w:firstLine="0"/>
        <w:rPr>
          <w:rFonts w:ascii="Times New Roman" w:cs="Times New Roman" w:eastAsia="Times New Roman" w:hAnsi="Times New Roman"/>
          <w:sz w:val="20"/>
          <w:szCs w:val="20"/>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2044700</wp:posOffset>
                </wp:positionH>
                <wp:positionV relativeFrom="paragraph">
                  <wp:posOffset>-126999</wp:posOffset>
                </wp:positionV>
                <wp:extent cx="497840" cy="140970"/>
                <wp:effectExtent b="0" l="0" r="0" t="0"/>
                <wp:wrapNone/>
                <wp:docPr id="75" name=""/>
                <a:graphic>
                  <a:graphicData uri="http://schemas.microsoft.com/office/word/2010/wordprocessingShape">
                    <wps:wsp>
                      <wps:cNvSpPr/>
                      <wps:cNvPr id="76" name="Shape 76"/>
                      <wps:spPr>
                        <a:xfrm>
                          <a:off x="5101843" y="3714278"/>
                          <a:ext cx="488315" cy="131445"/>
                        </a:xfrm>
                        <a:prstGeom prst="rect">
                          <a:avLst/>
                        </a:prstGeom>
                        <a:solidFill>
                          <a:srgbClr val="FDD7D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2044700</wp:posOffset>
                </wp:positionH>
                <wp:positionV relativeFrom="paragraph">
                  <wp:posOffset>-126999</wp:posOffset>
                </wp:positionV>
                <wp:extent cx="497840" cy="140970"/>
                <wp:effectExtent b="0" l="0" r="0" t="0"/>
                <wp:wrapNone/>
                <wp:docPr id="75" name="image90.png"/>
                <a:graphic>
                  <a:graphicData uri="http://schemas.openxmlformats.org/drawingml/2006/picture">
                    <pic:pic>
                      <pic:nvPicPr>
                        <pic:cNvPr id="0" name="image90.png"/>
                        <pic:cNvPicPr preferRelativeResize="0"/>
                      </pic:nvPicPr>
                      <pic:blipFill>
                        <a:blip r:embed="rId30"/>
                        <a:srcRect/>
                        <a:stretch>
                          <a:fillRect/>
                        </a:stretch>
                      </pic:blipFill>
                      <pic:spPr>
                        <a:xfrm>
                          <a:off x="0" y="0"/>
                          <a:ext cx="497840" cy="140970"/>
                        </a:xfrm>
                        <a:prstGeom prst="rect"/>
                        <a:ln/>
                      </pic:spPr>
                    </pic:pic>
                  </a:graphicData>
                </a:graphic>
              </wp:anchor>
            </w:drawing>
          </mc:Fallback>
        </mc:AlternateContent>
      </w:r>
    </w:p>
    <w:p w:rsidR="00000000" w:rsidDel="00000000" w:rsidP="00000000" w:rsidRDefault="00000000" w:rsidRPr="00000000" w14:paraId="0000025E">
      <w:pPr>
        <w:spacing w:line="206" w:lineRule="auto"/>
        <w:ind w:lef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5F">
      <w:pPr>
        <w:numPr>
          <w:ilvl w:val="0"/>
          <w:numId w:val="15"/>
        </w:numPr>
        <w:tabs>
          <w:tab w:val="left" w:pos="520"/>
        </w:tabs>
        <w:spacing w:line="198" w:lineRule="auto"/>
        <w:ind w:left="520" w:right="2680" w:hanging="520"/>
        <w:rPr>
          <w:b w:val="1"/>
          <w:sz w:val="17"/>
          <w:szCs w:val="17"/>
        </w:rPr>
      </w:pPr>
      <w:r w:rsidDel="00000000" w:rsidR="00000000" w:rsidRPr="00000000">
        <w:rPr>
          <w:b w:val="1"/>
          <w:sz w:val="13"/>
          <w:szCs w:val="13"/>
          <w:rtl w:val="0"/>
        </w:rPr>
        <w:t xml:space="preserve">Van der Feltz</w:t>
      </w:r>
      <w:r w:rsidDel="00000000" w:rsidR="00000000" w:rsidRPr="00000000">
        <w:rPr>
          <w:rFonts w:ascii="MS PGothic" w:cs="MS PGothic" w:eastAsia="MS PGothic" w:hAnsi="MS PGothic"/>
          <w:b w:val="1"/>
          <w:sz w:val="13"/>
          <w:szCs w:val="13"/>
          <w:rtl w:val="0"/>
        </w:rPr>
        <w:t xml:space="preserve">‐</w:t>
      </w:r>
      <w:r w:rsidDel="00000000" w:rsidR="00000000" w:rsidRPr="00000000">
        <w:rPr>
          <w:b w:val="1"/>
          <w:sz w:val="13"/>
          <w:szCs w:val="13"/>
          <w:rtl w:val="0"/>
        </w:rPr>
        <w:t xml:space="preserve">Cornelis CM, Sarchiapone M, Po</w:t>
      </w:r>
      <w:r w:rsidDel="00000000" w:rsidR="00000000" w:rsidRPr="00000000">
        <w:rPr>
          <w:rFonts w:ascii="Times New Roman" w:cs="Times New Roman" w:eastAsia="Times New Roman" w:hAnsi="Times New Roman"/>
          <w:sz w:val="2"/>
          <w:szCs w:val="2"/>
        </w:rPr>
        <w:drawing>
          <wp:inline distB="0" distT="0" distL="0" distR="0">
            <wp:extent cx="4763" cy="133985"/>
            <wp:effectExtent b="0" l="0" r="0" t="0"/>
            <wp:docPr id="88" name="image35.jpg"/>
            <a:graphic>
              <a:graphicData uri="http://schemas.openxmlformats.org/drawingml/2006/picture">
                <pic:pic>
                  <pic:nvPicPr>
                    <pic:cNvPr id="0" name="image35.jpg"/>
                    <pic:cNvPicPr preferRelativeResize="0"/>
                  </pic:nvPicPr>
                  <pic:blipFill>
                    <a:blip r:embed="rId31"/>
                    <a:srcRect b="0" l="0" r="0" t="0"/>
                    <a:stretch>
                      <a:fillRect/>
                    </a:stretch>
                  </pic:blipFill>
                  <pic:spPr>
                    <a:xfrm>
                      <a:off x="0" y="0"/>
                      <a:ext cx="4763" cy="133985"/>
                    </a:xfrm>
                    <a:prstGeom prst="rect"/>
                    <a:ln/>
                  </pic:spPr>
                </pic:pic>
              </a:graphicData>
            </a:graphic>
          </wp:inline>
        </w:drawing>
      </w:r>
      <w:r w:rsidDel="00000000" w:rsidR="00000000" w:rsidRPr="00000000">
        <w:rPr>
          <w:b w:val="1"/>
          <w:sz w:val="13"/>
          <w:szCs w:val="13"/>
          <w:rtl w:val="0"/>
        </w:rPr>
        <w:t xml:space="preserve">stuvan V, et al. Elementos de mejores prácticas de estrategias multinivel de prevención del suicidio.</w:t>
      </w:r>
      <w:r w:rsidDel="00000000" w:rsidR="00000000" w:rsidRPr="00000000">
        <w:rPr>
          <w:b w:val="1"/>
          <w:i w:val="1"/>
          <w:sz w:val="13"/>
          <w:szCs w:val="13"/>
          <w:rtl w:val="0"/>
        </w:rPr>
        <w:t xml:space="preserve">Crisis.</w:t>
      </w:r>
      <w:r w:rsidDel="00000000" w:rsidR="00000000" w:rsidRPr="00000000">
        <w:rPr>
          <w:b w:val="1"/>
          <w:sz w:val="13"/>
          <w:szCs w:val="13"/>
          <w:rtl w:val="0"/>
        </w:rPr>
        <w:t xml:space="preserve">2011; 32(6): 319</w:t>
      </w:r>
      <w:r w:rsidDel="00000000" w:rsidR="00000000" w:rsidRPr="00000000">
        <w:rPr>
          <w:rFonts w:ascii="MS PGothic" w:cs="MS PGothic" w:eastAsia="MS PGothic" w:hAnsi="MS PGothic"/>
          <w:b w:val="1"/>
          <w:sz w:val="13"/>
          <w:szCs w:val="13"/>
          <w:rtl w:val="0"/>
        </w:rPr>
        <w:t xml:space="preserve">‐</w:t>
      </w:r>
      <w:r w:rsidDel="00000000" w:rsidR="00000000" w:rsidRPr="00000000">
        <w:rPr>
          <w:b w:val="1"/>
          <w:sz w:val="13"/>
          <w:szCs w:val="13"/>
          <w:rtl w:val="0"/>
        </w:rPr>
        <w:t xml:space="preserve">333</w:t>
      </w:r>
      <w:r w:rsidDel="00000000" w:rsidR="00000000" w:rsidRPr="00000000">
        <w:rPr>
          <w:rtl w:val="0"/>
        </w:rPr>
      </w:r>
    </w:p>
    <w:p w:rsidR="00000000" w:rsidDel="00000000" w:rsidP="00000000" w:rsidRDefault="00000000" w:rsidRPr="00000000" w14:paraId="00000260">
      <w:pPr>
        <w:spacing w:line="14.399999999999999" w:lineRule="auto"/>
        <w:ind w:left="0" w:firstLine="0"/>
        <w:rPr>
          <w:b w:val="1"/>
          <w:sz w:val="17"/>
          <w:szCs w:val="17"/>
        </w:rPr>
      </w:pPr>
      <w:r w:rsidDel="00000000" w:rsidR="00000000" w:rsidRPr="00000000">
        <w:rPr>
          <w:rtl w:val="0"/>
        </w:rPr>
      </w:r>
    </w:p>
    <w:p w:rsidR="00000000" w:rsidDel="00000000" w:rsidP="00000000" w:rsidRDefault="00000000" w:rsidRPr="00000000" w14:paraId="00000261">
      <w:pPr>
        <w:numPr>
          <w:ilvl w:val="0"/>
          <w:numId w:val="15"/>
        </w:numPr>
        <w:tabs>
          <w:tab w:val="left" w:pos="520"/>
        </w:tabs>
        <w:ind w:left="520" w:hanging="520"/>
        <w:rPr>
          <w:b w:val="1"/>
          <w:sz w:val="17"/>
          <w:szCs w:val="17"/>
        </w:rPr>
      </w:pPr>
      <w:r w:rsidDel="00000000" w:rsidR="00000000" w:rsidRPr="00000000">
        <w:rPr>
          <w:b w:val="1"/>
          <w:sz w:val="12"/>
          <w:szCs w:val="12"/>
          <w:rtl w:val="0"/>
        </w:rPr>
        <w:t xml:space="preserve">Organización WH.</w:t>
      </w:r>
      <w:r w:rsidDel="00000000" w:rsidR="00000000" w:rsidRPr="00000000">
        <w:rPr>
          <w:b w:val="1"/>
          <w:i w:val="1"/>
          <w:sz w:val="12"/>
          <w:szCs w:val="12"/>
          <w:rtl w:val="0"/>
        </w:rPr>
        <w:t xml:space="preserve">Prevención del suicidio: un imperativo mundial.</w:t>
      </w:r>
      <w:r w:rsidDel="00000000" w:rsidR="00000000" w:rsidRPr="00000000">
        <w:rPr>
          <w:b w:val="1"/>
          <w:sz w:val="12"/>
          <w:szCs w:val="12"/>
          <w:rtl w:val="0"/>
        </w:rPr>
        <w:t xml:space="preserve">Ginebra: Organización Mundial de la Salud;</w:t>
      </w:r>
      <w:r w:rsidDel="00000000" w:rsidR="00000000" w:rsidRPr="00000000">
        <w:rPr>
          <w:rtl w:val="0"/>
        </w:rPr>
      </w:r>
    </w:p>
    <w:p w:rsidR="00000000" w:rsidDel="00000000" w:rsidP="00000000" w:rsidRDefault="00000000" w:rsidRPr="00000000" w14:paraId="00000262">
      <w:pPr>
        <w:spacing w:line="14.399999999999999" w:lineRule="auto"/>
        <w:ind w:left="0" w:firstLine="0"/>
        <w:rPr>
          <w:b w:val="1"/>
          <w:sz w:val="17"/>
          <w:szCs w:val="17"/>
        </w:rPr>
      </w:pPr>
      <w:r w:rsidDel="00000000" w:rsidR="00000000" w:rsidRPr="00000000">
        <w:rPr>
          <w:rtl w:val="0"/>
        </w:rPr>
      </w:r>
    </w:p>
    <w:p w:rsidR="00000000" w:rsidDel="00000000" w:rsidP="00000000" w:rsidRDefault="00000000" w:rsidRPr="00000000" w14:paraId="00000263">
      <w:pPr>
        <w:ind w:left="520" w:firstLine="0"/>
        <w:rPr>
          <w:b w:val="1"/>
          <w:sz w:val="17"/>
          <w:szCs w:val="17"/>
        </w:rPr>
      </w:pPr>
      <w:r w:rsidDel="00000000" w:rsidR="00000000" w:rsidRPr="00000000">
        <w:rPr>
          <w:b w:val="1"/>
          <w:sz w:val="14"/>
          <w:szCs w:val="14"/>
          <w:shd w:fill="fdd7df" w:val="clear"/>
          <w:rtl w:val="0"/>
        </w:rPr>
        <w:t xml:space="preserve">2014.</w:t>
      </w:r>
      <w:r w:rsidDel="00000000" w:rsidR="00000000" w:rsidRPr="00000000">
        <w:rPr>
          <w:rtl w:val="0"/>
        </w:rPr>
      </w:r>
    </w:p>
    <w:p w:rsidR="00000000" w:rsidDel="00000000" w:rsidP="00000000" w:rsidRDefault="00000000" w:rsidRPr="00000000" w14:paraId="00000264">
      <w:pPr>
        <w:spacing w:line="57" w:lineRule="auto"/>
        <w:ind w:left="0" w:firstLine="0"/>
        <w:rPr>
          <w:b w:val="1"/>
          <w:sz w:val="17"/>
          <w:szCs w:val="17"/>
        </w:rPr>
      </w:pPr>
      <w:r w:rsidDel="00000000" w:rsidR="00000000" w:rsidRPr="00000000">
        <w:rPr>
          <w:rtl w:val="0"/>
        </w:rPr>
      </w:r>
    </w:p>
    <w:p w:rsidR="00000000" w:rsidDel="00000000" w:rsidP="00000000" w:rsidRDefault="00000000" w:rsidRPr="00000000" w14:paraId="00000265">
      <w:pPr>
        <w:numPr>
          <w:ilvl w:val="0"/>
          <w:numId w:val="15"/>
        </w:numPr>
        <w:tabs>
          <w:tab w:val="left" w:pos="520"/>
        </w:tabs>
        <w:spacing w:line="201" w:lineRule="auto"/>
        <w:ind w:left="520" w:right="2680" w:hanging="520"/>
        <w:rPr>
          <w:b w:val="1"/>
          <w:sz w:val="16"/>
          <w:szCs w:val="16"/>
        </w:rPr>
      </w:pPr>
      <w:r w:rsidDel="00000000" w:rsidR="00000000" w:rsidRPr="00000000">
        <w:rPr>
          <w:b w:val="1"/>
          <w:sz w:val="12"/>
          <w:szCs w:val="12"/>
          <w:rtl w:val="0"/>
        </w:rPr>
        <w:t xml:space="preserve">Posner K, Oquendo MA, Gould M, Stanley B, Davies M. Columbia Classification Algorithm of Suicide Assessment (C</w:t>
      </w:r>
      <w:r w:rsidDel="00000000" w:rsidR="00000000" w:rsidRPr="00000000">
        <w:rPr>
          <w:rFonts w:ascii="MS PGothic" w:cs="MS PGothic" w:eastAsia="MS PGothic" w:hAnsi="MS PGothic"/>
          <w:b w:val="1"/>
          <w:sz w:val="12"/>
          <w:szCs w:val="12"/>
          <w:rtl w:val="0"/>
        </w:rPr>
        <w:t xml:space="preserve">‐</w:t>
      </w:r>
      <w:r w:rsidDel="00000000" w:rsidR="00000000" w:rsidRPr="00000000">
        <w:rPr>
          <w:b w:val="1"/>
          <w:sz w:val="12"/>
          <w:szCs w:val="12"/>
          <w:rtl w:val="0"/>
        </w:rPr>
        <w:t xml:space="preserve">CASA): clasificación de eventos suicidas en el análisis de riesgo suicida pediátrico de </w:t>
      </w:r>
      <w:r w:rsidDel="00000000" w:rsidR="00000000" w:rsidRPr="00000000">
        <w:rPr>
          <w:b w:val="1"/>
          <w:sz w:val="12"/>
          <w:szCs w:val="12"/>
          <w:shd w:fill="fdd7df" w:val="clear"/>
          <w:rtl w:val="0"/>
        </w:rPr>
        <w:t xml:space="preserve">antidepresivos de la FDA.</w:t>
      </w:r>
      <w:r w:rsidDel="00000000" w:rsidR="00000000" w:rsidRPr="00000000">
        <w:rPr>
          <w:b w:val="1"/>
          <w:i w:val="1"/>
          <w:sz w:val="12"/>
          <w:szCs w:val="12"/>
          <w:shd w:fill="fdd7df" w:val="clear"/>
          <w:rtl w:val="0"/>
        </w:rPr>
        <w:t xml:space="preserve">Revista americana de psiquiatría.</w:t>
      </w:r>
      <w:r w:rsidDel="00000000" w:rsidR="00000000" w:rsidRPr="00000000">
        <w:rPr>
          <w:b w:val="1"/>
          <w:sz w:val="12"/>
          <w:szCs w:val="12"/>
          <w:shd w:fill="fdd7df" w:val="clear"/>
          <w:rtl w:val="0"/>
        </w:rPr>
        <w:t xml:space="preserve">2007;164(7):1035</w:t>
      </w:r>
      <w:r w:rsidDel="00000000" w:rsidR="00000000" w:rsidRPr="00000000">
        <w:rPr>
          <w:rFonts w:ascii="MS PGothic" w:cs="MS PGothic" w:eastAsia="MS PGothic" w:hAnsi="MS PGothic"/>
          <w:b w:val="1"/>
          <w:sz w:val="12"/>
          <w:szCs w:val="12"/>
          <w:shd w:fill="fdd7df" w:val="clear"/>
          <w:rtl w:val="0"/>
        </w:rPr>
        <w:t xml:space="preserve">‐</w:t>
      </w:r>
      <w:r w:rsidDel="00000000" w:rsidR="00000000" w:rsidRPr="00000000">
        <w:rPr>
          <w:b w:val="1"/>
          <w:sz w:val="12"/>
          <w:szCs w:val="12"/>
          <w:shd w:fill="fdd7df" w:val="clear"/>
          <w:rtl w:val="0"/>
        </w:rPr>
        <w:t xml:space="preserve">1043. Organización </w:t>
      </w:r>
      <w:r w:rsidDel="00000000" w:rsidR="00000000" w:rsidRPr="00000000">
        <w:rPr>
          <w:b w:val="1"/>
          <w:sz w:val="12"/>
          <w:szCs w:val="12"/>
          <w:rtl w:val="0"/>
        </w:rPr>
        <w:t xml:space="preserve">Mundial de</w:t>
      </w:r>
      <w:r w:rsidDel="00000000" w:rsidR="00000000" w:rsidRPr="00000000">
        <w:rPr>
          <w:rtl w:val="0"/>
        </w:rPr>
      </w:r>
    </w:p>
    <w:p w:rsidR="00000000" w:rsidDel="00000000" w:rsidP="00000000" w:rsidRDefault="00000000" w:rsidRPr="00000000" w14:paraId="00000266">
      <w:pPr>
        <w:spacing w:line="19" w:lineRule="auto"/>
        <w:ind w:left="0" w:firstLine="0"/>
        <w:rPr>
          <w:b w:val="1"/>
          <w:sz w:val="16"/>
          <w:szCs w:val="16"/>
        </w:rPr>
      </w:pPr>
      <w:r w:rsidDel="00000000" w:rsidR="00000000" w:rsidRPr="00000000">
        <w:rPr>
          <w:rtl w:val="0"/>
        </w:rPr>
      </w:r>
    </w:p>
    <w:p w:rsidR="00000000" w:rsidDel="00000000" w:rsidP="00000000" w:rsidRDefault="00000000" w:rsidRPr="00000000" w14:paraId="00000267">
      <w:pPr>
        <w:numPr>
          <w:ilvl w:val="0"/>
          <w:numId w:val="15"/>
        </w:numPr>
        <w:tabs>
          <w:tab w:val="left" w:pos="520"/>
        </w:tabs>
        <w:spacing w:line="201" w:lineRule="auto"/>
        <w:ind w:left="520" w:right="5360" w:hanging="520"/>
        <w:rPr>
          <w:b w:val="1"/>
          <w:sz w:val="17"/>
          <w:szCs w:val="17"/>
        </w:rPr>
      </w:pPr>
      <w:r w:rsidDel="00000000" w:rsidR="00000000" w:rsidRPr="00000000">
        <w:rPr>
          <w:b w:val="1"/>
          <w:sz w:val="13"/>
          <w:szCs w:val="13"/>
          <w:rtl w:val="0"/>
        </w:rPr>
        <w:t xml:space="preserve">la Salud (OMS). Prevención del suicidio. 2017; </w:t>
      </w:r>
      <w:r w:rsidDel="00000000" w:rsidR="00000000" w:rsidRPr="00000000">
        <w:rPr>
          <w:b w:val="1"/>
          <w:sz w:val="14"/>
          <w:szCs w:val="14"/>
          <w:rtl w:val="0"/>
        </w:rPr>
        <w:t xml:space="preserve">http://www.who.int/mental_health/suicide</w:t>
      </w:r>
      <w:r w:rsidDel="00000000" w:rsidR="00000000" w:rsidRPr="00000000">
        <w:rPr>
          <w:rFonts w:ascii="MS PGothic" w:cs="MS PGothic" w:eastAsia="MS PGothic" w:hAnsi="MS PGothic"/>
          <w:b w:val="1"/>
          <w:sz w:val="14"/>
          <w:szCs w:val="14"/>
          <w:rtl w:val="0"/>
        </w:rPr>
        <w:t xml:space="preserve">‐</w:t>
      </w:r>
      <w:r w:rsidDel="00000000" w:rsidR="00000000" w:rsidRPr="00000000">
        <w:rPr>
          <w:b w:val="1"/>
          <w:sz w:val="14"/>
          <w:szCs w:val="14"/>
          <w:rtl w:val="0"/>
        </w:rPr>
        <w:t xml:space="preserve">prevention/en/.</w:t>
      </w:r>
      <w:r w:rsidDel="00000000" w:rsidR="00000000" w:rsidRPr="00000000">
        <w:rPr>
          <w:rtl w:val="0"/>
        </w:rPr>
      </w:r>
    </w:p>
    <w:p w:rsidR="00000000" w:rsidDel="00000000" w:rsidP="00000000" w:rsidRDefault="00000000" w:rsidRPr="00000000" w14:paraId="00000268">
      <w:pPr>
        <w:spacing w:line="14.399999999999999" w:lineRule="auto"/>
        <w:ind w:left="0" w:firstLine="0"/>
        <w:rPr>
          <w:b w:val="1"/>
          <w:sz w:val="17"/>
          <w:szCs w:val="17"/>
        </w:rPr>
      </w:pPr>
      <w:r w:rsidDel="00000000" w:rsidR="00000000" w:rsidRPr="00000000">
        <w:rPr>
          <w:rtl w:val="0"/>
        </w:rPr>
      </w:r>
    </w:p>
    <w:p w:rsidR="00000000" w:rsidDel="00000000" w:rsidP="00000000" w:rsidRDefault="00000000" w:rsidRPr="00000000" w14:paraId="00000269">
      <w:pPr>
        <w:numPr>
          <w:ilvl w:val="0"/>
          <w:numId w:val="15"/>
        </w:numPr>
        <w:tabs>
          <w:tab w:val="left" w:pos="520"/>
        </w:tabs>
        <w:spacing w:line="196" w:lineRule="auto"/>
        <w:ind w:left="520" w:hanging="520"/>
        <w:rPr>
          <w:b w:val="1"/>
          <w:sz w:val="17"/>
          <w:szCs w:val="17"/>
        </w:rPr>
      </w:pPr>
      <w:r w:rsidDel="00000000" w:rsidR="00000000" w:rsidRPr="00000000">
        <w:rPr>
          <w:b w:val="1"/>
          <w:sz w:val="12"/>
          <w:szCs w:val="12"/>
          <w:rtl w:val="0"/>
        </w:rPr>
        <w:t xml:space="preserve">Washington Uo. Herramienta de resultados GBD | GHDx. 2018; http://ghdx.healthdata.org/gbd</w:t>
      </w:r>
      <w:r w:rsidDel="00000000" w:rsidR="00000000" w:rsidRPr="00000000">
        <w:rPr>
          <w:rFonts w:ascii="MS PGothic" w:cs="MS PGothic" w:eastAsia="MS PGothic" w:hAnsi="MS PGothic"/>
          <w:b w:val="1"/>
          <w:sz w:val="12"/>
          <w:szCs w:val="12"/>
          <w:rtl w:val="0"/>
        </w:rPr>
        <w:t xml:space="preserve">‐</w:t>
      </w:r>
      <w:r w:rsidDel="00000000" w:rsidR="00000000" w:rsidRPr="00000000">
        <w:rPr>
          <w:b w:val="1"/>
          <w:sz w:val="12"/>
          <w:szCs w:val="12"/>
          <w:rtl w:val="0"/>
        </w:rPr>
        <w:t xml:space="preserve">results</w:t>
      </w:r>
      <w:r w:rsidDel="00000000" w:rsidR="00000000" w:rsidRPr="00000000">
        <w:rPr>
          <w:rFonts w:ascii="MS PGothic" w:cs="MS PGothic" w:eastAsia="MS PGothic" w:hAnsi="MS PGothic"/>
          <w:b w:val="1"/>
          <w:sz w:val="12"/>
          <w:szCs w:val="12"/>
          <w:rtl w:val="0"/>
        </w:rPr>
        <w:t xml:space="preserve">‐</w:t>
      </w:r>
      <w:r w:rsidDel="00000000" w:rsidR="00000000" w:rsidRPr="00000000">
        <w:rPr>
          <w:b w:val="1"/>
          <w:sz w:val="12"/>
          <w:szCs w:val="12"/>
          <w:rtl w:val="0"/>
        </w:rPr>
        <w:t xml:space="preserve">tool.</w:t>
      </w:r>
      <w:r w:rsidDel="00000000" w:rsidR="00000000" w:rsidRPr="00000000">
        <w:rPr>
          <w:rtl w:val="0"/>
        </w:rPr>
      </w:r>
    </w:p>
    <w:p w:rsidR="00000000" w:rsidDel="00000000" w:rsidP="00000000" w:rsidRDefault="00000000" w:rsidRPr="00000000" w14:paraId="0000026A">
      <w:pPr>
        <w:spacing w:line="18" w:lineRule="auto"/>
        <w:ind w:left="0" w:firstLine="0"/>
        <w:rPr>
          <w:b w:val="1"/>
          <w:sz w:val="17"/>
          <w:szCs w:val="17"/>
        </w:rPr>
      </w:pPr>
      <w:r w:rsidDel="00000000" w:rsidR="00000000" w:rsidRPr="00000000">
        <w:rPr>
          <w:rtl w:val="0"/>
        </w:rPr>
      </w:r>
    </w:p>
    <w:p w:rsidR="00000000" w:rsidDel="00000000" w:rsidP="00000000" w:rsidRDefault="00000000" w:rsidRPr="00000000" w14:paraId="0000026B">
      <w:pPr>
        <w:numPr>
          <w:ilvl w:val="0"/>
          <w:numId w:val="15"/>
        </w:numPr>
        <w:tabs>
          <w:tab w:val="left" w:pos="520"/>
        </w:tabs>
        <w:spacing w:line="232" w:lineRule="auto"/>
        <w:ind w:left="520" w:hanging="520"/>
        <w:rPr>
          <w:b w:val="1"/>
          <w:sz w:val="17"/>
          <w:szCs w:val="17"/>
        </w:rPr>
      </w:pPr>
      <w:r w:rsidDel="00000000" w:rsidR="00000000" w:rsidRPr="00000000">
        <w:rPr>
          <w:b w:val="1"/>
          <w:sz w:val="12"/>
          <w:szCs w:val="12"/>
          <w:rtl w:val="0"/>
        </w:rPr>
        <w:t xml:space="preserve">Fundación Americana para la Prevención del Suicidio. Estadísticas de Suicidios. 2018.</w:t>
      </w:r>
      <w:r w:rsidDel="00000000" w:rsidR="00000000" w:rsidRPr="00000000">
        <w:rPr>
          <w:rtl w:val="0"/>
        </w:rPr>
      </w:r>
    </w:p>
    <w:p w:rsidR="00000000" w:rsidDel="00000000" w:rsidP="00000000" w:rsidRDefault="00000000" w:rsidRPr="00000000" w14:paraId="0000026C">
      <w:pPr>
        <w:spacing w:line="32" w:lineRule="auto"/>
        <w:ind w:left="0" w:firstLine="0"/>
        <w:rPr>
          <w:b w:val="1"/>
          <w:sz w:val="17"/>
          <w:szCs w:val="17"/>
        </w:rPr>
      </w:pPr>
      <w:r w:rsidDel="00000000" w:rsidR="00000000" w:rsidRPr="00000000">
        <w:rPr>
          <w:rtl w:val="0"/>
        </w:rPr>
      </w:r>
    </w:p>
    <w:p w:rsidR="00000000" w:rsidDel="00000000" w:rsidP="00000000" w:rsidRDefault="00000000" w:rsidRPr="00000000" w14:paraId="0000026D">
      <w:pPr>
        <w:numPr>
          <w:ilvl w:val="0"/>
          <w:numId w:val="15"/>
        </w:numPr>
        <w:tabs>
          <w:tab w:val="left" w:pos="520"/>
        </w:tabs>
        <w:spacing w:line="191" w:lineRule="auto"/>
        <w:ind w:left="520" w:right="3240" w:hanging="520"/>
        <w:rPr>
          <w:b w:val="1"/>
          <w:sz w:val="17"/>
          <w:szCs w:val="17"/>
        </w:rPr>
      </w:pPr>
      <w:r w:rsidDel="00000000" w:rsidR="00000000" w:rsidRPr="00000000">
        <w:rPr>
          <w:b w:val="1"/>
          <w:sz w:val="12"/>
          <w:szCs w:val="12"/>
          <w:rtl w:val="0"/>
        </w:rPr>
        <w:t xml:space="preserve">Centro de Recursos para la Prevención del Suicidio. Costos del Suicidio. 2018; https://www.sprc.org/about</w:t>
      </w:r>
      <w:r w:rsidDel="00000000" w:rsidR="00000000" w:rsidRPr="00000000">
        <w:rPr>
          <w:rFonts w:ascii="MS PGothic" w:cs="MS PGothic" w:eastAsia="MS PGothic" w:hAnsi="MS PGothic"/>
          <w:b w:val="1"/>
          <w:sz w:val="12"/>
          <w:szCs w:val="12"/>
          <w:rtl w:val="0"/>
        </w:rPr>
        <w:t xml:space="preserve">‐</w:t>
      </w:r>
      <w:r w:rsidDel="00000000" w:rsidR="00000000" w:rsidRPr="00000000">
        <w:rPr>
          <w:b w:val="1"/>
          <w:sz w:val="12"/>
          <w:szCs w:val="12"/>
          <w:rtl w:val="0"/>
        </w:rPr>
        <w:t xml:space="preserve"> suicidio/costes.</w:t>
      </w:r>
      <w:r w:rsidDel="00000000" w:rsidR="00000000" w:rsidRPr="00000000">
        <w:rPr>
          <w:rtl w:val="0"/>
        </w:rPr>
      </w:r>
    </w:p>
    <w:p w:rsidR="00000000" w:rsidDel="00000000" w:rsidP="00000000" w:rsidRDefault="00000000" w:rsidRPr="00000000" w14:paraId="0000026E">
      <w:pPr>
        <w:spacing w:line="23" w:lineRule="auto"/>
        <w:ind w:left="0" w:firstLine="0"/>
        <w:rPr>
          <w:b w:val="1"/>
          <w:sz w:val="17"/>
          <w:szCs w:val="17"/>
        </w:rPr>
      </w:pPr>
      <w:r w:rsidDel="00000000" w:rsidR="00000000" w:rsidRPr="00000000">
        <w:rPr>
          <w:rtl w:val="0"/>
        </w:rPr>
      </w:r>
    </w:p>
    <w:p w:rsidR="00000000" w:rsidDel="00000000" w:rsidP="00000000" w:rsidRDefault="00000000" w:rsidRPr="00000000" w14:paraId="0000026F">
      <w:pPr>
        <w:numPr>
          <w:ilvl w:val="0"/>
          <w:numId w:val="15"/>
        </w:numPr>
        <w:tabs>
          <w:tab w:val="left" w:pos="520"/>
        </w:tabs>
        <w:spacing w:line="273" w:lineRule="auto"/>
        <w:ind w:left="520" w:right="2860" w:hanging="520"/>
        <w:rPr>
          <w:b w:val="1"/>
          <w:sz w:val="17"/>
          <w:szCs w:val="17"/>
        </w:rPr>
      </w:pPr>
      <w:r w:rsidDel="00000000" w:rsidR="00000000" w:rsidRPr="00000000">
        <w:rPr>
          <w:b w:val="1"/>
          <w:sz w:val="13"/>
          <w:szCs w:val="13"/>
          <w:rtl w:val="0"/>
        </w:rPr>
        <w:t xml:space="preserve">Shepard DS, Gurewich D, Lwin AK, Reed GA, Silverman MM. Suicidio e intentos de suicidio en los Estados Unidos: costos e implicaciones políticas.</w:t>
      </w:r>
      <w:r w:rsidDel="00000000" w:rsidR="00000000" w:rsidRPr="00000000">
        <w:rPr>
          <w:b w:val="1"/>
          <w:i w:val="1"/>
          <w:sz w:val="13"/>
          <w:szCs w:val="13"/>
          <w:rtl w:val="0"/>
        </w:rPr>
        <w:t xml:space="preserve">Comportamiento suicida y potencialmente mortal.</w:t>
      </w:r>
      <w:r w:rsidDel="00000000" w:rsidR="00000000" w:rsidRPr="00000000">
        <w:rPr>
          <w:rtl w:val="0"/>
        </w:rPr>
      </w:r>
    </w:p>
    <w:p w:rsidR="00000000" w:rsidDel="00000000" w:rsidP="00000000" w:rsidRDefault="00000000" w:rsidRPr="00000000" w14:paraId="00000270">
      <w:pPr>
        <w:spacing w:line="14.399999999999999" w:lineRule="auto"/>
        <w:ind w:left="0" w:firstLine="0"/>
        <w:rPr>
          <w:b w:val="1"/>
          <w:sz w:val="17"/>
          <w:szCs w:val="17"/>
        </w:rPr>
      </w:pPr>
      <w:r w:rsidDel="00000000" w:rsidR="00000000" w:rsidRPr="00000000">
        <w:rPr>
          <w:rtl w:val="0"/>
        </w:rPr>
      </w:r>
    </w:p>
    <w:p w:rsidR="00000000" w:rsidDel="00000000" w:rsidP="00000000" w:rsidRDefault="00000000" w:rsidRPr="00000000" w14:paraId="00000271">
      <w:pPr>
        <w:spacing w:line="173" w:lineRule="auto"/>
        <w:ind w:left="520" w:firstLine="0"/>
        <w:rPr>
          <w:b w:val="1"/>
          <w:sz w:val="17"/>
          <w:szCs w:val="17"/>
        </w:rPr>
      </w:pPr>
      <w:r w:rsidDel="00000000" w:rsidR="00000000" w:rsidRPr="00000000">
        <w:rPr>
          <w:b w:val="1"/>
          <w:sz w:val="15"/>
          <w:szCs w:val="15"/>
          <w:shd w:fill="fdd7df" w:val="clear"/>
          <w:rtl w:val="0"/>
        </w:rPr>
        <w:t xml:space="preserve">2016;46(3):352</w:t>
      </w:r>
      <w:r w:rsidDel="00000000" w:rsidR="00000000" w:rsidRPr="00000000">
        <w:rPr>
          <w:rFonts w:ascii="MS PGothic" w:cs="MS PGothic" w:eastAsia="MS PGothic" w:hAnsi="MS PGothic"/>
          <w:b w:val="1"/>
          <w:sz w:val="15"/>
          <w:szCs w:val="15"/>
          <w:shd w:fill="fdd7df" w:val="clear"/>
          <w:rtl w:val="0"/>
        </w:rPr>
        <w:t xml:space="preserve">‐</w:t>
      </w:r>
      <w:r w:rsidDel="00000000" w:rsidR="00000000" w:rsidRPr="00000000">
        <w:rPr>
          <w:b w:val="1"/>
          <w:sz w:val="15"/>
          <w:szCs w:val="15"/>
          <w:shd w:fill="fdd7df" w:val="clear"/>
          <w:rtl w:val="0"/>
        </w:rPr>
        <w:t xml:space="preserve">362.</w:t>
      </w:r>
      <w:r w:rsidDel="00000000" w:rsidR="00000000" w:rsidRPr="00000000">
        <w:rPr>
          <w:rtl w:val="0"/>
        </w:rPr>
      </w:r>
    </w:p>
    <w:p w:rsidR="00000000" w:rsidDel="00000000" w:rsidP="00000000" w:rsidRDefault="00000000" w:rsidRPr="00000000" w14:paraId="00000272">
      <w:pPr>
        <w:spacing w:line="45" w:lineRule="auto"/>
        <w:ind w:left="0" w:firstLine="0"/>
        <w:rPr>
          <w:b w:val="1"/>
          <w:sz w:val="17"/>
          <w:szCs w:val="17"/>
        </w:rPr>
      </w:pPr>
      <w:r w:rsidDel="00000000" w:rsidR="00000000" w:rsidRPr="00000000">
        <w:rPr>
          <w:rtl w:val="0"/>
        </w:rPr>
      </w:r>
    </w:p>
    <w:p w:rsidR="00000000" w:rsidDel="00000000" w:rsidP="00000000" w:rsidRDefault="00000000" w:rsidRPr="00000000" w14:paraId="00000273">
      <w:pPr>
        <w:numPr>
          <w:ilvl w:val="0"/>
          <w:numId w:val="15"/>
        </w:numPr>
        <w:tabs>
          <w:tab w:val="left" w:pos="520"/>
        </w:tabs>
        <w:spacing w:line="230" w:lineRule="auto"/>
        <w:ind w:left="520" w:hanging="520"/>
        <w:rPr>
          <w:b w:val="1"/>
          <w:sz w:val="17"/>
          <w:szCs w:val="17"/>
        </w:rPr>
      </w:pPr>
      <w:r w:rsidDel="00000000" w:rsidR="00000000" w:rsidRPr="00000000">
        <w:rPr>
          <w:b w:val="1"/>
          <w:sz w:val="10"/>
          <w:szCs w:val="10"/>
          <w:rtl w:val="0"/>
        </w:rPr>
        <w:t xml:space="preserve">Alto Comisionado de las Naciones Unidas para los Refugiados (ACNUR). Tendencias de mitad de año, junio de 2016.</w:t>
      </w:r>
      <w:r w:rsidDel="00000000" w:rsidR="00000000" w:rsidRPr="00000000">
        <w:rPr>
          <w:rtl w:val="0"/>
        </w:rPr>
      </w:r>
    </w:p>
    <w:p w:rsidR="00000000" w:rsidDel="00000000" w:rsidP="00000000" w:rsidRDefault="00000000" w:rsidRPr="00000000" w14:paraId="00000274">
      <w:pPr>
        <w:spacing w:line="30" w:lineRule="auto"/>
        <w:ind w:left="0" w:firstLine="0"/>
        <w:rPr>
          <w:b w:val="1"/>
          <w:sz w:val="17"/>
          <w:szCs w:val="17"/>
        </w:rPr>
      </w:pPr>
      <w:r w:rsidDel="00000000" w:rsidR="00000000" w:rsidRPr="00000000">
        <w:rPr>
          <w:rtl w:val="0"/>
        </w:rPr>
      </w:r>
    </w:p>
    <w:p w:rsidR="00000000" w:rsidDel="00000000" w:rsidP="00000000" w:rsidRDefault="00000000" w:rsidRPr="00000000" w14:paraId="00000275">
      <w:pPr>
        <w:numPr>
          <w:ilvl w:val="0"/>
          <w:numId w:val="15"/>
        </w:numPr>
        <w:tabs>
          <w:tab w:val="left" w:pos="220"/>
        </w:tabs>
        <w:ind w:left="220" w:hanging="220"/>
        <w:rPr>
          <w:b w:val="1"/>
          <w:sz w:val="12"/>
          <w:szCs w:val="12"/>
          <w:shd w:fill="fdd7df" w:val="clear"/>
        </w:rPr>
      </w:pPr>
      <w:r w:rsidDel="00000000" w:rsidR="00000000" w:rsidRPr="00000000">
        <w:rPr>
          <w:b w:val="1"/>
          <w:sz w:val="12"/>
          <w:szCs w:val="12"/>
          <w:shd w:fill="fdd7df" w:val="clear"/>
          <w:rtl w:val="0"/>
        </w:rPr>
        <w:t xml:space="preserve">Vijayakumar LJ, AT Suicidio en refugiados y solicitantes de asilo en salud mental de refugiados y solicitantes d</w:t>
      </w:r>
      <w:r w:rsidDel="00000000" w:rsidR="00000000" w:rsidRPr="00000000">
        <w:rPr>
          <w:b w:val="1"/>
          <w:sz w:val="12"/>
          <w:szCs w:val="12"/>
          <w:rtl w:val="0"/>
        </w:rPr>
        <w:t xml:space="preserve">e</w:t>
      </w:r>
      <w:r w:rsidDel="00000000" w:rsidR="00000000" w:rsidRPr="00000000">
        <w:rPr>
          <w:rtl w:val="0"/>
        </w:rPr>
      </w:r>
    </w:p>
    <w:p w:rsidR="00000000" w:rsidDel="00000000" w:rsidP="00000000" w:rsidRDefault="00000000" w:rsidRPr="00000000" w14:paraId="00000276">
      <w:pPr>
        <w:spacing w:line="69" w:lineRule="auto"/>
        <w:ind w:left="0" w:firstLine="0"/>
        <w:rPr>
          <w:b w:val="1"/>
          <w:sz w:val="12"/>
          <w:szCs w:val="12"/>
          <w:shd w:fill="fdd7df" w:val="clear"/>
        </w:rPr>
      </w:pPr>
      <w:r w:rsidDel="00000000" w:rsidR="00000000" w:rsidRPr="00000000">
        <w:rPr>
          <w:rtl w:val="0"/>
        </w:rPr>
      </w:r>
    </w:p>
    <w:p w:rsidR="00000000" w:rsidDel="00000000" w:rsidP="00000000" w:rsidRDefault="00000000" w:rsidRPr="00000000" w14:paraId="00000277">
      <w:pPr>
        <w:ind w:left="520" w:firstLine="0"/>
        <w:rPr>
          <w:b w:val="1"/>
          <w:sz w:val="12"/>
          <w:szCs w:val="12"/>
          <w:shd w:fill="fdd7df" w:val="clear"/>
        </w:rPr>
      </w:pPr>
      <w:r w:rsidDel="00000000" w:rsidR="00000000" w:rsidRPr="00000000">
        <w:rPr>
          <w:b w:val="1"/>
          <w:sz w:val="13"/>
          <w:szCs w:val="13"/>
          <w:rtl w:val="0"/>
        </w:rPr>
        <w:t xml:space="preserve">asilo. En: Bhugra DC, T.; Bhui, K., ed.</w:t>
      </w:r>
      <w:r w:rsidDel="00000000" w:rsidR="00000000" w:rsidRPr="00000000">
        <w:rPr>
          <w:b w:val="1"/>
          <w:i w:val="1"/>
          <w:sz w:val="13"/>
          <w:szCs w:val="13"/>
          <w:rtl w:val="0"/>
        </w:rPr>
        <w:t xml:space="preserve">Salud mental de refugiados y solicitantes de asilo</w:t>
      </w:r>
      <w:r w:rsidDel="00000000" w:rsidR="00000000" w:rsidRPr="00000000">
        <w:rPr>
          <w:b w:val="1"/>
          <w:sz w:val="13"/>
          <w:szCs w:val="13"/>
          <w:rtl w:val="0"/>
        </w:rPr>
        <w:t xml:space="preserve">. Oxford, Nueva</w:t>
      </w:r>
      <w:r w:rsidDel="00000000" w:rsidR="00000000" w:rsidRPr="00000000">
        <w:rPr>
          <w:rtl w:val="0"/>
        </w:rPr>
      </w:r>
    </w:p>
    <w:p w:rsidR="00000000" w:rsidDel="00000000" w:rsidP="00000000" w:rsidRDefault="00000000" w:rsidRPr="00000000" w14:paraId="00000278">
      <w:pPr>
        <w:spacing w:line="58" w:lineRule="auto"/>
        <w:ind w:left="0" w:firstLine="0"/>
        <w:rPr>
          <w:b w:val="1"/>
          <w:sz w:val="12"/>
          <w:szCs w:val="12"/>
          <w:shd w:fill="fdd7df" w:val="clear"/>
        </w:rPr>
      </w:pPr>
      <w:r w:rsidDel="00000000" w:rsidR="00000000" w:rsidRPr="00000000">
        <w:rPr>
          <w:rtl w:val="0"/>
        </w:rPr>
      </w:r>
    </w:p>
    <w:p w:rsidR="00000000" w:rsidDel="00000000" w:rsidP="00000000" w:rsidRDefault="00000000" w:rsidRPr="00000000" w14:paraId="00000279">
      <w:pPr>
        <w:spacing w:line="150" w:lineRule="auto"/>
        <w:ind w:left="520" w:firstLine="0"/>
        <w:rPr>
          <w:b w:val="1"/>
          <w:sz w:val="12"/>
          <w:szCs w:val="12"/>
          <w:shd w:fill="fdd7df" w:val="clear"/>
        </w:rPr>
      </w:pPr>
      <w:r w:rsidDel="00000000" w:rsidR="00000000" w:rsidRPr="00000000">
        <w:rPr>
          <w:b w:val="1"/>
          <w:sz w:val="13"/>
          <w:szCs w:val="13"/>
          <w:rtl w:val="0"/>
        </w:rPr>
        <w:t xml:space="preserve">York: Oxford University Press; 2010:195</w:t>
      </w:r>
      <w:r w:rsidDel="00000000" w:rsidR="00000000" w:rsidRPr="00000000">
        <w:rPr>
          <w:rFonts w:ascii="MS PGothic" w:cs="MS PGothic" w:eastAsia="MS PGothic" w:hAnsi="MS PGothic"/>
          <w:b w:val="1"/>
          <w:sz w:val="13"/>
          <w:szCs w:val="13"/>
          <w:rtl w:val="0"/>
        </w:rPr>
        <w:t xml:space="preserve">‐</w:t>
      </w:r>
      <w:r w:rsidDel="00000000" w:rsidR="00000000" w:rsidRPr="00000000">
        <w:rPr>
          <w:b w:val="1"/>
          <w:sz w:val="13"/>
          <w:szCs w:val="13"/>
          <w:rtl w:val="0"/>
        </w:rPr>
        <w:t xml:space="preserve">210.</w:t>
      </w:r>
      <w:r w:rsidDel="00000000" w:rsidR="00000000" w:rsidRPr="00000000">
        <w:rPr>
          <w:rtl w:val="0"/>
        </w:rPr>
      </w:r>
    </w:p>
    <w:p w:rsidR="00000000" w:rsidDel="00000000" w:rsidP="00000000" w:rsidRDefault="00000000" w:rsidRPr="00000000" w14:paraId="0000027A">
      <w:pPr>
        <w:spacing w:line="47" w:lineRule="auto"/>
        <w:ind w:left="0" w:firstLine="0"/>
        <w:rPr>
          <w:b w:val="1"/>
          <w:sz w:val="12"/>
          <w:szCs w:val="12"/>
          <w:shd w:fill="fdd7df" w:val="clear"/>
        </w:rPr>
      </w:pPr>
      <w:r w:rsidDel="00000000" w:rsidR="00000000" w:rsidRPr="00000000">
        <w:rPr>
          <w:rtl w:val="0"/>
        </w:rPr>
      </w:r>
    </w:p>
    <w:p w:rsidR="00000000" w:rsidDel="00000000" w:rsidP="00000000" w:rsidRDefault="00000000" w:rsidRPr="00000000" w14:paraId="0000027B">
      <w:pPr>
        <w:numPr>
          <w:ilvl w:val="0"/>
          <w:numId w:val="15"/>
        </w:numPr>
        <w:tabs>
          <w:tab w:val="left" w:pos="244"/>
        </w:tabs>
        <w:spacing w:line="205" w:lineRule="auto"/>
        <w:ind w:left="520" w:right="2740" w:hanging="520"/>
        <w:rPr>
          <w:b w:val="1"/>
          <w:sz w:val="14"/>
          <w:szCs w:val="14"/>
        </w:rPr>
      </w:pPr>
      <w:r w:rsidDel="00000000" w:rsidR="00000000" w:rsidRPr="00000000">
        <w:rPr>
          <w:b w:val="1"/>
          <w:sz w:val="14"/>
          <w:szCs w:val="14"/>
          <w:rtl w:val="0"/>
        </w:rPr>
        <w:t xml:space="preserve">Control CfD, Prevención. Suicidio e ideación suicida entre refugiados butaneses</w:t>
      </w:r>
      <w:r w:rsidDel="00000000" w:rsidR="00000000" w:rsidRPr="00000000">
        <w:rPr>
          <w:rFonts w:ascii="MS PGothic" w:cs="MS PGothic" w:eastAsia="MS PGothic" w:hAnsi="MS PGothic"/>
          <w:b w:val="1"/>
          <w:sz w:val="14"/>
          <w:szCs w:val="14"/>
          <w:rtl w:val="0"/>
        </w:rPr>
        <w:t xml:space="preserve">‐‐</w:t>
      </w:r>
      <w:r w:rsidDel="00000000" w:rsidR="00000000" w:rsidRPr="00000000">
        <w:rPr>
          <w:b w:val="1"/>
          <w:sz w:val="14"/>
          <w:szCs w:val="14"/>
          <w:rtl w:val="0"/>
        </w:rPr>
        <w:t xml:space="preserve">Estados Unidos, 2009</w:t>
      </w:r>
      <w:r w:rsidDel="00000000" w:rsidR="00000000" w:rsidRPr="00000000">
        <w:rPr>
          <w:rFonts w:ascii="MS PGothic" w:cs="MS PGothic" w:eastAsia="MS PGothic" w:hAnsi="MS PGothic"/>
          <w:b w:val="1"/>
          <w:sz w:val="14"/>
          <w:szCs w:val="14"/>
          <w:rtl w:val="0"/>
        </w:rPr>
        <w:t xml:space="preserve">‐</w:t>
      </w:r>
      <w:r w:rsidDel="00000000" w:rsidR="00000000" w:rsidRPr="00000000">
        <w:rPr>
          <w:b w:val="1"/>
          <w:sz w:val="14"/>
          <w:szCs w:val="14"/>
          <w:rtl w:val="0"/>
        </w:rPr>
        <w:t xml:space="preserve"> 2012.</w:t>
      </w:r>
      <w:r w:rsidDel="00000000" w:rsidR="00000000" w:rsidRPr="00000000">
        <w:rPr>
          <w:b w:val="1"/>
          <w:i w:val="1"/>
          <w:sz w:val="14"/>
          <w:szCs w:val="14"/>
          <w:rtl w:val="0"/>
        </w:rPr>
        <w:t xml:space="preserve">MMWR Informe semanal de morbilidad y mortalidad.</w:t>
      </w:r>
      <w:r w:rsidDel="00000000" w:rsidR="00000000" w:rsidRPr="00000000">
        <w:rPr>
          <w:b w:val="1"/>
          <w:sz w:val="14"/>
          <w:szCs w:val="14"/>
          <w:rtl w:val="0"/>
        </w:rPr>
        <w:t xml:space="preserve">2013;62(26):533.</w:t>
      </w:r>
    </w:p>
    <w:p w:rsidR="00000000" w:rsidDel="00000000" w:rsidP="00000000" w:rsidRDefault="00000000" w:rsidRPr="00000000" w14:paraId="0000027C">
      <w:pPr>
        <w:spacing w:line="16" w:lineRule="auto"/>
        <w:ind w:left="0" w:firstLine="0"/>
        <w:rPr>
          <w:b w:val="1"/>
          <w:sz w:val="14"/>
          <w:szCs w:val="14"/>
        </w:rPr>
      </w:pPr>
      <w:r w:rsidDel="00000000" w:rsidR="00000000" w:rsidRPr="00000000">
        <w:rPr>
          <w:rtl w:val="0"/>
        </w:rPr>
      </w:r>
    </w:p>
    <w:p w:rsidR="00000000" w:rsidDel="00000000" w:rsidP="00000000" w:rsidRDefault="00000000" w:rsidRPr="00000000" w14:paraId="0000027D">
      <w:pPr>
        <w:numPr>
          <w:ilvl w:val="0"/>
          <w:numId w:val="15"/>
        </w:numPr>
        <w:tabs>
          <w:tab w:val="left" w:pos="220"/>
        </w:tabs>
        <w:ind w:left="220" w:hanging="220"/>
        <w:rPr>
          <w:b w:val="1"/>
          <w:sz w:val="13"/>
          <w:szCs w:val="13"/>
        </w:rPr>
      </w:pPr>
      <w:r w:rsidDel="00000000" w:rsidR="00000000" w:rsidRPr="00000000">
        <w:rPr>
          <w:b w:val="1"/>
          <w:sz w:val="13"/>
          <w:szCs w:val="13"/>
          <w:rtl w:val="0"/>
        </w:rPr>
        <w:t xml:space="preserve">Kirmayer LJ, Narasiah L, Muñoz M, et al. Problemas comunes de salud mental en inmigrantes y refugiados:</w:t>
      </w:r>
    </w:p>
    <w:p w:rsidR="00000000" w:rsidDel="00000000" w:rsidP="00000000" w:rsidRDefault="00000000" w:rsidRPr="00000000" w14:paraId="0000027E">
      <w:pPr>
        <w:spacing w:line="58" w:lineRule="auto"/>
        <w:ind w:left="0" w:firstLine="0"/>
        <w:rPr>
          <w:b w:val="1"/>
          <w:sz w:val="13"/>
          <w:szCs w:val="13"/>
        </w:rPr>
      </w:pPr>
      <w:r w:rsidDel="00000000" w:rsidR="00000000" w:rsidRPr="00000000">
        <w:rPr>
          <w:rtl w:val="0"/>
        </w:rPr>
      </w:r>
    </w:p>
    <w:p w:rsidR="00000000" w:rsidDel="00000000" w:rsidP="00000000" w:rsidRDefault="00000000" w:rsidRPr="00000000" w14:paraId="0000027F">
      <w:pPr>
        <w:ind w:left="520" w:firstLine="0"/>
        <w:rPr>
          <w:b w:val="1"/>
          <w:sz w:val="13"/>
          <w:szCs w:val="13"/>
        </w:rPr>
      </w:pPr>
      <w:r w:rsidDel="00000000" w:rsidR="00000000" w:rsidRPr="00000000">
        <w:rPr>
          <w:b w:val="1"/>
          <w:sz w:val="13"/>
          <w:szCs w:val="13"/>
          <w:rtl w:val="0"/>
        </w:rPr>
        <w:t xml:space="preserve">abordaje general en atención primaria.</w:t>
      </w:r>
      <w:r w:rsidDel="00000000" w:rsidR="00000000" w:rsidRPr="00000000">
        <w:rPr>
          <w:b w:val="1"/>
          <w:i w:val="1"/>
          <w:sz w:val="13"/>
          <w:szCs w:val="13"/>
          <w:rtl w:val="0"/>
        </w:rPr>
        <w:t xml:space="preserve">Revista de la Asociación Médica Canadiense.</w:t>
      </w:r>
      <w:r w:rsidDel="00000000" w:rsidR="00000000" w:rsidRPr="00000000">
        <w:rPr>
          <w:rtl w:val="0"/>
        </w:rPr>
      </w:r>
    </w:p>
    <w:p w:rsidR="00000000" w:rsidDel="00000000" w:rsidP="00000000" w:rsidRDefault="00000000" w:rsidRPr="00000000" w14:paraId="00000280">
      <w:pPr>
        <w:spacing w:line="36" w:lineRule="auto"/>
        <w:ind w:left="0" w:firstLine="0"/>
        <w:rPr>
          <w:b w:val="1"/>
          <w:sz w:val="13"/>
          <w:szCs w:val="13"/>
        </w:rPr>
      </w:pPr>
      <w:r w:rsidDel="00000000" w:rsidR="00000000" w:rsidRPr="00000000">
        <w:rPr>
          <w:rtl w:val="0"/>
        </w:rPr>
      </w:r>
    </w:p>
    <w:p w:rsidR="00000000" w:rsidDel="00000000" w:rsidP="00000000" w:rsidRDefault="00000000" w:rsidRPr="00000000" w14:paraId="00000281">
      <w:pPr>
        <w:spacing w:line="173" w:lineRule="auto"/>
        <w:ind w:left="520" w:firstLine="0"/>
        <w:rPr>
          <w:b w:val="1"/>
          <w:sz w:val="13"/>
          <w:szCs w:val="13"/>
        </w:rPr>
      </w:pPr>
      <w:r w:rsidDel="00000000" w:rsidR="00000000" w:rsidRPr="00000000">
        <w:rPr>
          <w:b w:val="1"/>
          <w:sz w:val="15"/>
          <w:szCs w:val="15"/>
          <w:shd w:fill="fdd7df" w:val="clear"/>
          <w:rtl w:val="0"/>
        </w:rPr>
        <w:t xml:space="preserve">2011;183(12):E959</w:t>
      </w:r>
      <w:r w:rsidDel="00000000" w:rsidR="00000000" w:rsidRPr="00000000">
        <w:rPr>
          <w:rFonts w:ascii="MS PGothic" w:cs="MS PGothic" w:eastAsia="MS PGothic" w:hAnsi="MS PGothic"/>
          <w:b w:val="1"/>
          <w:sz w:val="15"/>
          <w:szCs w:val="15"/>
          <w:shd w:fill="fdd7df" w:val="clear"/>
          <w:rtl w:val="0"/>
        </w:rPr>
        <w:t xml:space="preserve">‐</w:t>
      </w:r>
      <w:r w:rsidDel="00000000" w:rsidR="00000000" w:rsidRPr="00000000">
        <w:rPr>
          <w:b w:val="1"/>
          <w:sz w:val="15"/>
          <w:szCs w:val="15"/>
          <w:shd w:fill="fdd7df" w:val="clear"/>
          <w:rtl w:val="0"/>
        </w:rPr>
        <w:t xml:space="preserve">E967.</w:t>
      </w:r>
      <w:r w:rsidDel="00000000" w:rsidR="00000000" w:rsidRPr="00000000">
        <w:rPr>
          <w:rtl w:val="0"/>
        </w:rPr>
      </w:r>
    </w:p>
    <w:p w:rsidR="00000000" w:rsidDel="00000000" w:rsidP="00000000" w:rsidRDefault="00000000" w:rsidRPr="00000000" w14:paraId="00000282">
      <w:pPr>
        <w:spacing w:line="55" w:lineRule="auto"/>
        <w:ind w:left="0" w:firstLine="0"/>
        <w:rPr>
          <w:b w:val="1"/>
          <w:sz w:val="13"/>
          <w:szCs w:val="13"/>
        </w:rPr>
      </w:pPr>
      <w:r w:rsidDel="00000000" w:rsidR="00000000" w:rsidRPr="00000000">
        <w:rPr>
          <w:rtl w:val="0"/>
        </w:rPr>
      </w:r>
    </w:p>
    <w:p w:rsidR="00000000" w:rsidDel="00000000" w:rsidP="00000000" w:rsidRDefault="00000000" w:rsidRPr="00000000" w14:paraId="00000283">
      <w:pPr>
        <w:numPr>
          <w:ilvl w:val="0"/>
          <w:numId w:val="15"/>
        </w:numPr>
        <w:tabs>
          <w:tab w:val="left" w:pos="220"/>
        </w:tabs>
        <w:ind w:left="220" w:hanging="220"/>
        <w:rPr>
          <w:b w:val="1"/>
          <w:sz w:val="13"/>
          <w:szCs w:val="13"/>
        </w:rPr>
      </w:pPr>
      <w:r w:rsidDel="00000000" w:rsidR="00000000" w:rsidRPr="00000000">
        <w:rPr>
          <w:b w:val="1"/>
          <w:sz w:val="13"/>
          <w:szCs w:val="13"/>
          <w:rtl w:val="0"/>
        </w:rPr>
        <w:t xml:space="preserve">Organización Mundial de la Salud.</w:t>
      </w:r>
      <w:r w:rsidDel="00000000" w:rsidR="00000000" w:rsidRPr="00000000">
        <w:rPr>
          <w:b w:val="1"/>
          <w:i w:val="1"/>
          <w:sz w:val="13"/>
          <w:szCs w:val="13"/>
          <w:rtl w:val="0"/>
        </w:rPr>
        <w:t xml:space="preserve">Determinantes sociales de la salud mental.</w:t>
      </w:r>
      <w:r w:rsidDel="00000000" w:rsidR="00000000" w:rsidRPr="00000000">
        <w:rPr>
          <w:b w:val="1"/>
          <w:sz w:val="13"/>
          <w:szCs w:val="13"/>
          <w:rtl w:val="0"/>
        </w:rPr>
        <w:t xml:space="preserve">2014.</w:t>
      </w:r>
    </w:p>
    <w:p w:rsidR="00000000" w:rsidDel="00000000" w:rsidP="00000000" w:rsidRDefault="00000000" w:rsidRPr="00000000" w14:paraId="00000284">
      <w:pPr>
        <w:spacing w:line="47" w:lineRule="auto"/>
        <w:ind w:left="0" w:firstLine="0"/>
        <w:rPr>
          <w:b w:val="1"/>
          <w:sz w:val="13"/>
          <w:szCs w:val="13"/>
        </w:rPr>
      </w:pPr>
      <w:r w:rsidDel="00000000" w:rsidR="00000000" w:rsidRPr="00000000">
        <w:rPr>
          <w:rtl w:val="0"/>
        </w:rPr>
      </w:r>
    </w:p>
    <w:p w:rsidR="00000000" w:rsidDel="00000000" w:rsidP="00000000" w:rsidRDefault="00000000" w:rsidRPr="00000000" w14:paraId="00000285">
      <w:pPr>
        <w:numPr>
          <w:ilvl w:val="0"/>
          <w:numId w:val="15"/>
        </w:numPr>
        <w:tabs>
          <w:tab w:val="left" w:pos="240"/>
        </w:tabs>
        <w:ind w:left="240" w:hanging="240"/>
        <w:rPr>
          <w:b w:val="1"/>
          <w:sz w:val="13"/>
          <w:szCs w:val="13"/>
          <w:shd w:fill="fdd7df" w:val="clear"/>
        </w:rPr>
      </w:pPr>
      <w:r w:rsidDel="00000000" w:rsidR="00000000" w:rsidRPr="00000000">
        <w:rPr>
          <w:b w:val="1"/>
          <w:sz w:val="13"/>
          <w:szCs w:val="13"/>
          <w:shd w:fill="fdd7df" w:val="clear"/>
          <w:rtl w:val="0"/>
        </w:rPr>
        <w:t xml:space="preserve">Steel Z, Chey T, Silove D, Marnane C, Bryant RA, Van Ommeren M. Asociación de tortura y otros evento</w:t>
      </w:r>
      <w:r w:rsidDel="00000000" w:rsidR="00000000" w:rsidRPr="00000000">
        <w:rPr>
          <w:b w:val="1"/>
          <w:sz w:val="13"/>
          <w:szCs w:val="13"/>
          <w:rtl w:val="0"/>
        </w:rPr>
        <w:t xml:space="preserve">s</w:t>
      </w:r>
      <w:r w:rsidDel="00000000" w:rsidR="00000000" w:rsidRPr="00000000">
        <w:rPr>
          <w:rtl w:val="0"/>
        </w:rPr>
      </w:r>
    </w:p>
    <w:p w:rsidR="00000000" w:rsidDel="00000000" w:rsidP="00000000" w:rsidRDefault="00000000" w:rsidRPr="00000000" w14:paraId="00000286">
      <w:pPr>
        <w:spacing w:line="20" w:lineRule="auto"/>
        <w:ind w:left="0" w:firstLine="0"/>
        <w:rPr>
          <w:rFonts w:ascii="Times New Roman" w:cs="Times New Roman" w:eastAsia="Times New Roman" w:hAnsi="Times New Roman"/>
          <w:sz w:val="20"/>
          <w:szCs w:val="20"/>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0</wp:posOffset>
                </wp:positionH>
                <wp:positionV relativeFrom="paragraph">
                  <wp:posOffset>-622299</wp:posOffset>
                </wp:positionV>
                <wp:extent cx="4403725" cy="141605"/>
                <wp:effectExtent b="0" l="0" r="0" t="0"/>
                <wp:wrapNone/>
                <wp:docPr id="72" name=""/>
                <a:graphic>
                  <a:graphicData uri="http://schemas.microsoft.com/office/word/2010/wordprocessingShape">
                    <wps:wsp>
                      <wps:cNvSpPr/>
                      <wps:cNvPr id="73" name="Shape 73"/>
                      <wps:spPr>
                        <a:xfrm>
                          <a:off x="3148900" y="3713960"/>
                          <a:ext cx="4394200" cy="132080"/>
                        </a:xfrm>
                        <a:prstGeom prst="rect">
                          <a:avLst/>
                        </a:prstGeom>
                        <a:solidFill>
                          <a:srgbClr val="FDD7D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0</wp:posOffset>
                </wp:positionH>
                <wp:positionV relativeFrom="paragraph">
                  <wp:posOffset>-622299</wp:posOffset>
                </wp:positionV>
                <wp:extent cx="4403725" cy="141605"/>
                <wp:effectExtent b="0" l="0" r="0" t="0"/>
                <wp:wrapNone/>
                <wp:docPr id="72" name="image87.png"/>
                <a:graphic>
                  <a:graphicData uri="http://schemas.openxmlformats.org/drawingml/2006/picture">
                    <pic:pic>
                      <pic:nvPicPr>
                        <pic:cNvPr id="0" name="image87.png"/>
                        <pic:cNvPicPr preferRelativeResize="0"/>
                      </pic:nvPicPr>
                      <pic:blipFill>
                        <a:blip r:embed="rId32"/>
                        <a:srcRect/>
                        <a:stretch>
                          <a:fillRect/>
                        </a:stretch>
                      </pic:blipFill>
                      <pic:spPr>
                        <a:xfrm>
                          <a:off x="0" y="0"/>
                          <a:ext cx="4403725" cy="141605"/>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0</wp:posOffset>
                </wp:positionH>
                <wp:positionV relativeFrom="paragraph">
                  <wp:posOffset>-1816099</wp:posOffset>
                </wp:positionV>
                <wp:extent cx="4525645" cy="141605"/>
                <wp:effectExtent b="0" l="0" r="0" t="0"/>
                <wp:wrapNone/>
                <wp:docPr id="16" name=""/>
                <a:graphic>
                  <a:graphicData uri="http://schemas.microsoft.com/office/word/2010/wordprocessingShape">
                    <wps:wsp>
                      <wps:cNvSpPr/>
                      <wps:cNvPr id="17" name="Shape 17"/>
                      <wps:spPr>
                        <a:xfrm>
                          <a:off x="3087940" y="3713960"/>
                          <a:ext cx="4516120" cy="132080"/>
                        </a:xfrm>
                        <a:prstGeom prst="rect">
                          <a:avLst/>
                        </a:prstGeom>
                        <a:solidFill>
                          <a:srgbClr val="FDD7D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0</wp:posOffset>
                </wp:positionH>
                <wp:positionV relativeFrom="paragraph">
                  <wp:posOffset>-1816099</wp:posOffset>
                </wp:positionV>
                <wp:extent cx="4525645" cy="141605"/>
                <wp:effectExtent b="0" l="0" r="0" t="0"/>
                <wp:wrapNone/>
                <wp:docPr id="16" name="image22.png"/>
                <a:graphic>
                  <a:graphicData uri="http://schemas.openxmlformats.org/drawingml/2006/picture">
                    <pic:pic>
                      <pic:nvPicPr>
                        <pic:cNvPr id="0" name="image22.png"/>
                        <pic:cNvPicPr preferRelativeResize="0"/>
                      </pic:nvPicPr>
                      <pic:blipFill>
                        <a:blip r:embed="rId33"/>
                        <a:srcRect/>
                        <a:stretch>
                          <a:fillRect/>
                        </a:stretch>
                      </pic:blipFill>
                      <pic:spPr>
                        <a:xfrm>
                          <a:off x="0" y="0"/>
                          <a:ext cx="4525645" cy="141605"/>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0</wp:posOffset>
                </wp:positionH>
                <wp:positionV relativeFrom="paragraph">
                  <wp:posOffset>-888999</wp:posOffset>
                </wp:positionV>
                <wp:extent cx="4572000" cy="141605"/>
                <wp:effectExtent b="0" l="0" r="0" t="0"/>
                <wp:wrapNone/>
                <wp:docPr id="67" name=""/>
                <a:graphic>
                  <a:graphicData uri="http://schemas.microsoft.com/office/word/2010/wordprocessingShape">
                    <wps:wsp>
                      <wps:cNvSpPr/>
                      <wps:cNvPr id="68" name="Shape 68"/>
                      <wps:spPr>
                        <a:xfrm>
                          <a:off x="3064763" y="3713960"/>
                          <a:ext cx="4562475" cy="132080"/>
                        </a:xfrm>
                        <a:prstGeom prst="rect">
                          <a:avLst/>
                        </a:prstGeom>
                        <a:solidFill>
                          <a:srgbClr val="FDD7D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0</wp:posOffset>
                </wp:positionH>
                <wp:positionV relativeFrom="paragraph">
                  <wp:posOffset>-888999</wp:posOffset>
                </wp:positionV>
                <wp:extent cx="4572000" cy="141605"/>
                <wp:effectExtent b="0" l="0" r="0" t="0"/>
                <wp:wrapNone/>
                <wp:docPr id="67" name="image82.png"/>
                <a:graphic>
                  <a:graphicData uri="http://schemas.openxmlformats.org/drawingml/2006/picture">
                    <pic:pic>
                      <pic:nvPicPr>
                        <pic:cNvPr id="0" name="image82.png"/>
                        <pic:cNvPicPr preferRelativeResize="0"/>
                      </pic:nvPicPr>
                      <pic:blipFill>
                        <a:blip r:embed="rId34"/>
                        <a:srcRect/>
                        <a:stretch>
                          <a:fillRect/>
                        </a:stretch>
                      </pic:blipFill>
                      <pic:spPr>
                        <a:xfrm>
                          <a:off x="0" y="0"/>
                          <a:ext cx="4572000" cy="141605"/>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317500</wp:posOffset>
                </wp:positionH>
                <wp:positionV relativeFrom="paragraph">
                  <wp:posOffset>-1028699</wp:posOffset>
                </wp:positionV>
                <wp:extent cx="2254250" cy="141605"/>
                <wp:effectExtent b="0" l="0" r="0" t="0"/>
                <wp:wrapNone/>
                <wp:docPr id="73" name=""/>
                <a:graphic>
                  <a:graphicData uri="http://schemas.microsoft.com/office/word/2010/wordprocessingShape">
                    <wps:wsp>
                      <wps:cNvSpPr/>
                      <wps:cNvPr id="74" name="Shape 74"/>
                      <wps:spPr>
                        <a:xfrm>
                          <a:off x="4223638" y="3713960"/>
                          <a:ext cx="2244725" cy="132080"/>
                        </a:xfrm>
                        <a:prstGeom prst="rect">
                          <a:avLst/>
                        </a:prstGeom>
                        <a:solidFill>
                          <a:srgbClr val="FDD7D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317500</wp:posOffset>
                </wp:positionH>
                <wp:positionV relativeFrom="paragraph">
                  <wp:posOffset>-1028699</wp:posOffset>
                </wp:positionV>
                <wp:extent cx="2254250" cy="141605"/>
                <wp:effectExtent b="0" l="0" r="0" t="0"/>
                <wp:wrapNone/>
                <wp:docPr id="73" name="image88.png"/>
                <a:graphic>
                  <a:graphicData uri="http://schemas.openxmlformats.org/drawingml/2006/picture">
                    <pic:pic>
                      <pic:nvPicPr>
                        <pic:cNvPr id="0" name="image88.png"/>
                        <pic:cNvPicPr preferRelativeResize="0"/>
                      </pic:nvPicPr>
                      <pic:blipFill>
                        <a:blip r:embed="rId35"/>
                        <a:srcRect/>
                        <a:stretch>
                          <a:fillRect/>
                        </a:stretch>
                      </pic:blipFill>
                      <pic:spPr>
                        <a:xfrm>
                          <a:off x="0" y="0"/>
                          <a:ext cx="2254250" cy="141605"/>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317500</wp:posOffset>
                </wp:positionH>
                <wp:positionV relativeFrom="paragraph">
                  <wp:posOffset>-3390899</wp:posOffset>
                </wp:positionV>
                <wp:extent cx="2520315" cy="141605"/>
                <wp:effectExtent b="0" l="0" r="0" t="0"/>
                <wp:wrapNone/>
                <wp:docPr id="23" name=""/>
                <a:graphic>
                  <a:graphicData uri="http://schemas.microsoft.com/office/word/2010/wordprocessingShape">
                    <wps:wsp>
                      <wps:cNvSpPr/>
                      <wps:cNvPr id="24" name="Shape 24"/>
                      <wps:spPr>
                        <a:xfrm>
                          <a:off x="4090605" y="3713960"/>
                          <a:ext cx="2510790" cy="132080"/>
                        </a:xfrm>
                        <a:prstGeom prst="rect">
                          <a:avLst/>
                        </a:prstGeom>
                        <a:solidFill>
                          <a:srgbClr val="FDD7D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317500</wp:posOffset>
                </wp:positionH>
                <wp:positionV relativeFrom="paragraph">
                  <wp:posOffset>-3390899</wp:posOffset>
                </wp:positionV>
                <wp:extent cx="2520315" cy="141605"/>
                <wp:effectExtent b="0" l="0" r="0" t="0"/>
                <wp:wrapNone/>
                <wp:docPr id="23" name="image30.png"/>
                <a:graphic>
                  <a:graphicData uri="http://schemas.openxmlformats.org/drawingml/2006/picture">
                    <pic:pic>
                      <pic:nvPicPr>
                        <pic:cNvPr id="0" name="image30.png"/>
                        <pic:cNvPicPr preferRelativeResize="0"/>
                      </pic:nvPicPr>
                      <pic:blipFill>
                        <a:blip r:embed="rId36"/>
                        <a:srcRect/>
                        <a:stretch>
                          <a:fillRect/>
                        </a:stretch>
                      </pic:blipFill>
                      <pic:spPr>
                        <a:xfrm>
                          <a:off x="0" y="0"/>
                          <a:ext cx="2520315" cy="141605"/>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317500</wp:posOffset>
                </wp:positionH>
                <wp:positionV relativeFrom="paragraph">
                  <wp:posOffset>-495299</wp:posOffset>
                </wp:positionV>
                <wp:extent cx="3630930" cy="140335"/>
                <wp:effectExtent b="0" l="0" r="0" t="0"/>
                <wp:wrapNone/>
                <wp:docPr id="57" name=""/>
                <a:graphic>
                  <a:graphicData uri="http://schemas.microsoft.com/office/word/2010/wordprocessingShape">
                    <wps:wsp>
                      <wps:cNvSpPr/>
                      <wps:cNvPr id="58" name="Shape 58"/>
                      <wps:spPr>
                        <a:xfrm>
                          <a:off x="3535298" y="3714595"/>
                          <a:ext cx="3621405" cy="130810"/>
                        </a:xfrm>
                        <a:prstGeom prst="rect">
                          <a:avLst/>
                        </a:prstGeom>
                        <a:solidFill>
                          <a:srgbClr val="FDD7D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317500</wp:posOffset>
                </wp:positionH>
                <wp:positionV relativeFrom="paragraph">
                  <wp:posOffset>-495299</wp:posOffset>
                </wp:positionV>
                <wp:extent cx="3630930" cy="140335"/>
                <wp:effectExtent b="0" l="0" r="0" t="0"/>
                <wp:wrapNone/>
                <wp:docPr id="57" name="image71.png"/>
                <a:graphic>
                  <a:graphicData uri="http://schemas.openxmlformats.org/drawingml/2006/picture">
                    <pic:pic>
                      <pic:nvPicPr>
                        <pic:cNvPr id="0" name="image71.png"/>
                        <pic:cNvPicPr preferRelativeResize="0"/>
                      </pic:nvPicPr>
                      <pic:blipFill>
                        <a:blip r:embed="rId37"/>
                        <a:srcRect/>
                        <a:stretch>
                          <a:fillRect/>
                        </a:stretch>
                      </pic:blipFill>
                      <pic:spPr>
                        <a:xfrm>
                          <a:off x="0" y="0"/>
                          <a:ext cx="3630930" cy="140335"/>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317500</wp:posOffset>
                </wp:positionH>
                <wp:positionV relativeFrom="paragraph">
                  <wp:posOffset>-1676399</wp:posOffset>
                </wp:positionV>
                <wp:extent cx="3594735" cy="140970"/>
                <wp:effectExtent b="0" l="0" r="0" t="0"/>
                <wp:wrapNone/>
                <wp:docPr id="25" name=""/>
                <a:graphic>
                  <a:graphicData uri="http://schemas.microsoft.com/office/word/2010/wordprocessingShape">
                    <wps:wsp>
                      <wps:cNvSpPr/>
                      <wps:cNvPr id="26" name="Shape 26"/>
                      <wps:spPr>
                        <a:xfrm>
                          <a:off x="3553395" y="3714278"/>
                          <a:ext cx="3585210" cy="131445"/>
                        </a:xfrm>
                        <a:prstGeom prst="rect">
                          <a:avLst/>
                        </a:prstGeom>
                        <a:solidFill>
                          <a:srgbClr val="FDD7D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317500</wp:posOffset>
                </wp:positionH>
                <wp:positionV relativeFrom="paragraph">
                  <wp:posOffset>-1676399</wp:posOffset>
                </wp:positionV>
                <wp:extent cx="3594735" cy="140970"/>
                <wp:effectExtent b="0" l="0" r="0" t="0"/>
                <wp:wrapNone/>
                <wp:docPr id="25" name="image39.png"/>
                <a:graphic>
                  <a:graphicData uri="http://schemas.openxmlformats.org/drawingml/2006/picture">
                    <pic:pic>
                      <pic:nvPicPr>
                        <pic:cNvPr id="0" name="image39.png"/>
                        <pic:cNvPicPr preferRelativeResize="0"/>
                      </pic:nvPicPr>
                      <pic:blipFill>
                        <a:blip r:embed="rId38"/>
                        <a:srcRect/>
                        <a:stretch>
                          <a:fillRect/>
                        </a:stretch>
                      </pic:blipFill>
                      <pic:spPr>
                        <a:xfrm>
                          <a:off x="0" y="0"/>
                          <a:ext cx="3594735" cy="140970"/>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317500</wp:posOffset>
                </wp:positionH>
                <wp:positionV relativeFrom="paragraph">
                  <wp:posOffset>-2870199</wp:posOffset>
                </wp:positionV>
                <wp:extent cx="4163060" cy="141605"/>
                <wp:effectExtent b="0" l="0" r="0" t="0"/>
                <wp:wrapNone/>
                <wp:docPr id="4" name=""/>
                <a:graphic>
                  <a:graphicData uri="http://schemas.microsoft.com/office/word/2010/wordprocessingShape">
                    <wps:wsp>
                      <wps:cNvSpPr/>
                      <wps:cNvPr id="5" name="Shape 5"/>
                      <wps:spPr>
                        <a:xfrm>
                          <a:off x="3269233" y="3713960"/>
                          <a:ext cx="4153535" cy="132080"/>
                        </a:xfrm>
                        <a:prstGeom prst="rect">
                          <a:avLst/>
                        </a:prstGeom>
                        <a:solidFill>
                          <a:srgbClr val="FDD7D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317500</wp:posOffset>
                </wp:positionH>
                <wp:positionV relativeFrom="paragraph">
                  <wp:posOffset>-2870199</wp:posOffset>
                </wp:positionV>
                <wp:extent cx="4163060" cy="141605"/>
                <wp:effectExtent b="0" l="0" r="0" t="0"/>
                <wp:wrapNone/>
                <wp:docPr id="4" name="image8.png"/>
                <a:graphic>
                  <a:graphicData uri="http://schemas.openxmlformats.org/drawingml/2006/picture">
                    <pic:pic>
                      <pic:nvPicPr>
                        <pic:cNvPr id="0" name="image8.png"/>
                        <pic:cNvPicPr preferRelativeResize="0"/>
                      </pic:nvPicPr>
                      <pic:blipFill>
                        <a:blip r:embed="rId39"/>
                        <a:srcRect/>
                        <a:stretch>
                          <a:fillRect/>
                        </a:stretch>
                      </pic:blipFill>
                      <pic:spPr>
                        <a:xfrm>
                          <a:off x="0" y="0"/>
                          <a:ext cx="4163060" cy="141605"/>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0</wp:posOffset>
                </wp:positionH>
                <wp:positionV relativeFrom="paragraph">
                  <wp:posOffset>-2603499</wp:posOffset>
                </wp:positionV>
                <wp:extent cx="2999740" cy="142240"/>
                <wp:effectExtent b="0" l="0" r="0" t="0"/>
                <wp:wrapNone/>
                <wp:docPr id="51" name=""/>
                <a:graphic>
                  <a:graphicData uri="http://schemas.microsoft.com/office/word/2010/wordprocessingShape">
                    <wps:wsp>
                      <wps:cNvSpPr/>
                      <wps:cNvPr id="52" name="Shape 52"/>
                      <wps:spPr>
                        <a:xfrm>
                          <a:off x="3850893" y="3713643"/>
                          <a:ext cx="2990215" cy="132715"/>
                        </a:xfrm>
                        <a:prstGeom prst="rect">
                          <a:avLst/>
                        </a:prstGeom>
                        <a:solidFill>
                          <a:srgbClr val="FDD7D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0</wp:posOffset>
                </wp:positionH>
                <wp:positionV relativeFrom="paragraph">
                  <wp:posOffset>-2603499</wp:posOffset>
                </wp:positionV>
                <wp:extent cx="2999740" cy="142240"/>
                <wp:effectExtent b="0" l="0" r="0" t="0"/>
                <wp:wrapNone/>
                <wp:docPr id="51" name="image65.png"/>
                <a:graphic>
                  <a:graphicData uri="http://schemas.openxmlformats.org/drawingml/2006/picture">
                    <pic:pic>
                      <pic:nvPicPr>
                        <pic:cNvPr id="0" name="image65.png"/>
                        <pic:cNvPicPr preferRelativeResize="0"/>
                      </pic:nvPicPr>
                      <pic:blipFill>
                        <a:blip r:embed="rId40"/>
                        <a:srcRect/>
                        <a:stretch>
                          <a:fillRect/>
                        </a:stretch>
                      </pic:blipFill>
                      <pic:spPr>
                        <a:xfrm>
                          <a:off x="0" y="0"/>
                          <a:ext cx="2999740" cy="142240"/>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0</wp:posOffset>
                </wp:positionH>
                <wp:positionV relativeFrom="paragraph">
                  <wp:posOffset>-1422399</wp:posOffset>
                </wp:positionV>
                <wp:extent cx="4068445" cy="140970"/>
                <wp:effectExtent b="0" l="0" r="0" t="0"/>
                <wp:wrapNone/>
                <wp:docPr id="30" name=""/>
                <a:graphic>
                  <a:graphicData uri="http://schemas.microsoft.com/office/word/2010/wordprocessingShape">
                    <wps:wsp>
                      <wps:cNvSpPr/>
                      <wps:cNvPr id="31" name="Shape 31"/>
                      <wps:spPr>
                        <a:xfrm>
                          <a:off x="3316540" y="3714278"/>
                          <a:ext cx="4058920" cy="131445"/>
                        </a:xfrm>
                        <a:prstGeom prst="rect">
                          <a:avLst/>
                        </a:prstGeom>
                        <a:solidFill>
                          <a:srgbClr val="FDD7D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0</wp:posOffset>
                </wp:positionH>
                <wp:positionV relativeFrom="paragraph">
                  <wp:posOffset>-1422399</wp:posOffset>
                </wp:positionV>
                <wp:extent cx="4068445" cy="140970"/>
                <wp:effectExtent b="0" l="0" r="0" t="0"/>
                <wp:wrapNone/>
                <wp:docPr id="30" name="image44.png"/>
                <a:graphic>
                  <a:graphicData uri="http://schemas.openxmlformats.org/drawingml/2006/picture">
                    <pic:pic>
                      <pic:nvPicPr>
                        <pic:cNvPr id="0" name="image44.png"/>
                        <pic:cNvPicPr preferRelativeResize="0"/>
                      </pic:nvPicPr>
                      <pic:blipFill>
                        <a:blip r:embed="rId41"/>
                        <a:srcRect/>
                        <a:stretch>
                          <a:fillRect/>
                        </a:stretch>
                      </pic:blipFill>
                      <pic:spPr>
                        <a:xfrm>
                          <a:off x="0" y="0"/>
                          <a:ext cx="4068445" cy="140970"/>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317500</wp:posOffset>
                </wp:positionH>
                <wp:positionV relativeFrom="paragraph">
                  <wp:posOffset>-1155699</wp:posOffset>
                </wp:positionV>
                <wp:extent cx="4092575" cy="140335"/>
                <wp:effectExtent b="0" l="0" r="0" t="0"/>
                <wp:wrapNone/>
                <wp:docPr id="29" name=""/>
                <a:graphic>
                  <a:graphicData uri="http://schemas.microsoft.com/office/word/2010/wordprocessingShape">
                    <wps:wsp>
                      <wps:cNvSpPr/>
                      <wps:cNvPr id="30" name="Shape 30"/>
                      <wps:spPr>
                        <a:xfrm>
                          <a:off x="3304475" y="3714595"/>
                          <a:ext cx="4083050" cy="130810"/>
                        </a:xfrm>
                        <a:prstGeom prst="rect">
                          <a:avLst/>
                        </a:prstGeom>
                        <a:solidFill>
                          <a:srgbClr val="FDD7D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317500</wp:posOffset>
                </wp:positionH>
                <wp:positionV relativeFrom="paragraph">
                  <wp:posOffset>-1155699</wp:posOffset>
                </wp:positionV>
                <wp:extent cx="4092575" cy="140335"/>
                <wp:effectExtent b="0" l="0" r="0" t="0"/>
                <wp:wrapNone/>
                <wp:docPr id="29" name="image43.png"/>
                <a:graphic>
                  <a:graphicData uri="http://schemas.openxmlformats.org/drawingml/2006/picture">
                    <pic:pic>
                      <pic:nvPicPr>
                        <pic:cNvPr id="0" name="image43.png"/>
                        <pic:cNvPicPr preferRelativeResize="0"/>
                      </pic:nvPicPr>
                      <pic:blipFill>
                        <a:blip r:embed="rId42"/>
                        <a:srcRect/>
                        <a:stretch>
                          <a:fillRect/>
                        </a:stretch>
                      </pic:blipFill>
                      <pic:spPr>
                        <a:xfrm>
                          <a:off x="0" y="0"/>
                          <a:ext cx="4092575" cy="140335"/>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0</wp:posOffset>
                </wp:positionH>
                <wp:positionV relativeFrom="paragraph">
                  <wp:posOffset>-2336799</wp:posOffset>
                </wp:positionV>
                <wp:extent cx="4434840" cy="140970"/>
                <wp:effectExtent b="0" l="0" r="0" t="0"/>
                <wp:wrapNone/>
                <wp:docPr id="31" name=""/>
                <a:graphic>
                  <a:graphicData uri="http://schemas.microsoft.com/office/word/2010/wordprocessingShape">
                    <wps:wsp>
                      <wps:cNvSpPr/>
                      <wps:cNvPr id="32" name="Shape 32"/>
                      <wps:spPr>
                        <a:xfrm>
                          <a:off x="3133343" y="3714278"/>
                          <a:ext cx="4425315" cy="131445"/>
                        </a:xfrm>
                        <a:prstGeom prst="rect">
                          <a:avLst/>
                        </a:prstGeom>
                        <a:solidFill>
                          <a:srgbClr val="FDD7D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0</wp:posOffset>
                </wp:positionH>
                <wp:positionV relativeFrom="paragraph">
                  <wp:posOffset>-2336799</wp:posOffset>
                </wp:positionV>
                <wp:extent cx="4434840" cy="140970"/>
                <wp:effectExtent b="0" l="0" r="0" t="0"/>
                <wp:wrapNone/>
                <wp:docPr id="31" name="image45.png"/>
                <a:graphic>
                  <a:graphicData uri="http://schemas.openxmlformats.org/drawingml/2006/picture">
                    <pic:pic>
                      <pic:nvPicPr>
                        <pic:cNvPr id="0" name="image45.png"/>
                        <pic:cNvPicPr preferRelativeResize="0"/>
                      </pic:nvPicPr>
                      <pic:blipFill>
                        <a:blip r:embed="rId43"/>
                        <a:srcRect/>
                        <a:stretch>
                          <a:fillRect/>
                        </a:stretch>
                      </pic:blipFill>
                      <pic:spPr>
                        <a:xfrm>
                          <a:off x="0" y="0"/>
                          <a:ext cx="4434840" cy="140970"/>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0</wp:posOffset>
                </wp:positionH>
                <wp:positionV relativeFrom="paragraph">
                  <wp:posOffset>-3530599</wp:posOffset>
                </wp:positionV>
                <wp:extent cx="4585335" cy="141605"/>
                <wp:effectExtent b="0" l="0" r="0" t="0"/>
                <wp:wrapNone/>
                <wp:docPr id="8" name=""/>
                <a:graphic>
                  <a:graphicData uri="http://schemas.microsoft.com/office/word/2010/wordprocessingShape">
                    <wps:wsp>
                      <wps:cNvSpPr/>
                      <wps:cNvPr id="9" name="Shape 9"/>
                      <wps:spPr>
                        <a:xfrm>
                          <a:off x="3058095" y="3713960"/>
                          <a:ext cx="4575810" cy="132080"/>
                        </a:xfrm>
                        <a:prstGeom prst="rect">
                          <a:avLst/>
                        </a:prstGeom>
                        <a:solidFill>
                          <a:srgbClr val="FDD7D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0</wp:posOffset>
                </wp:positionH>
                <wp:positionV relativeFrom="paragraph">
                  <wp:posOffset>-3530599</wp:posOffset>
                </wp:positionV>
                <wp:extent cx="4585335" cy="141605"/>
                <wp:effectExtent b="0" l="0" r="0" t="0"/>
                <wp:wrapNone/>
                <wp:docPr id="8" name="image13.png"/>
                <a:graphic>
                  <a:graphicData uri="http://schemas.openxmlformats.org/drawingml/2006/picture">
                    <pic:pic>
                      <pic:nvPicPr>
                        <pic:cNvPr id="0" name="image13.png"/>
                        <pic:cNvPicPr preferRelativeResize="0"/>
                      </pic:nvPicPr>
                      <pic:blipFill>
                        <a:blip r:embed="rId44"/>
                        <a:srcRect/>
                        <a:stretch>
                          <a:fillRect/>
                        </a:stretch>
                      </pic:blipFill>
                      <pic:spPr>
                        <a:xfrm>
                          <a:off x="0" y="0"/>
                          <a:ext cx="4585335" cy="141605"/>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317500</wp:posOffset>
                </wp:positionH>
                <wp:positionV relativeFrom="paragraph">
                  <wp:posOffset>-1943099</wp:posOffset>
                </wp:positionV>
                <wp:extent cx="605790" cy="141605"/>
                <wp:effectExtent b="0" l="0" r="0" t="0"/>
                <wp:wrapNone/>
                <wp:docPr id="5" name=""/>
                <a:graphic>
                  <a:graphicData uri="http://schemas.microsoft.com/office/word/2010/wordprocessingShape">
                    <wps:wsp>
                      <wps:cNvSpPr/>
                      <wps:cNvPr id="6" name="Shape 6"/>
                      <wps:spPr>
                        <a:xfrm>
                          <a:off x="5047868" y="3713960"/>
                          <a:ext cx="596265" cy="132080"/>
                        </a:xfrm>
                        <a:prstGeom prst="rect">
                          <a:avLst/>
                        </a:prstGeom>
                        <a:solidFill>
                          <a:srgbClr val="FDD7D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317500</wp:posOffset>
                </wp:positionH>
                <wp:positionV relativeFrom="paragraph">
                  <wp:posOffset>-1943099</wp:posOffset>
                </wp:positionV>
                <wp:extent cx="605790" cy="141605"/>
                <wp:effectExtent b="0" l="0" r="0" t="0"/>
                <wp:wrapNone/>
                <wp:docPr id="5" name="image9.png"/>
                <a:graphic>
                  <a:graphicData uri="http://schemas.openxmlformats.org/drawingml/2006/picture">
                    <pic:pic>
                      <pic:nvPicPr>
                        <pic:cNvPr id="0" name="image9.png"/>
                        <pic:cNvPicPr preferRelativeResize="0"/>
                      </pic:nvPicPr>
                      <pic:blipFill>
                        <a:blip r:embed="rId45"/>
                        <a:srcRect/>
                        <a:stretch>
                          <a:fillRect/>
                        </a:stretch>
                      </pic:blipFill>
                      <pic:spPr>
                        <a:xfrm>
                          <a:off x="0" y="0"/>
                          <a:ext cx="605790" cy="141605"/>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0</wp:posOffset>
                </wp:positionH>
                <wp:positionV relativeFrom="paragraph">
                  <wp:posOffset>-2209799</wp:posOffset>
                </wp:positionV>
                <wp:extent cx="3348355" cy="141605"/>
                <wp:effectExtent b="0" l="0" r="0" t="0"/>
                <wp:wrapNone/>
                <wp:docPr id="76" name=""/>
                <a:graphic>
                  <a:graphicData uri="http://schemas.microsoft.com/office/word/2010/wordprocessingShape">
                    <wps:wsp>
                      <wps:cNvSpPr/>
                      <wps:cNvPr id="77" name="Shape 77"/>
                      <wps:spPr>
                        <a:xfrm>
                          <a:off x="3676585" y="3713960"/>
                          <a:ext cx="3338830" cy="132080"/>
                        </a:xfrm>
                        <a:prstGeom prst="rect">
                          <a:avLst/>
                        </a:prstGeom>
                        <a:solidFill>
                          <a:srgbClr val="FDD7D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0</wp:posOffset>
                </wp:positionH>
                <wp:positionV relativeFrom="paragraph">
                  <wp:posOffset>-2209799</wp:posOffset>
                </wp:positionV>
                <wp:extent cx="3348355" cy="141605"/>
                <wp:effectExtent b="0" l="0" r="0" t="0"/>
                <wp:wrapNone/>
                <wp:docPr id="76" name="image91.png"/>
                <a:graphic>
                  <a:graphicData uri="http://schemas.openxmlformats.org/drawingml/2006/picture">
                    <pic:pic>
                      <pic:nvPicPr>
                        <pic:cNvPr id="0" name="image91.png"/>
                        <pic:cNvPicPr preferRelativeResize="0"/>
                      </pic:nvPicPr>
                      <pic:blipFill>
                        <a:blip r:embed="rId46"/>
                        <a:srcRect/>
                        <a:stretch>
                          <a:fillRect/>
                        </a:stretch>
                      </pic:blipFill>
                      <pic:spPr>
                        <a:xfrm>
                          <a:off x="0" y="0"/>
                          <a:ext cx="3348355" cy="141605"/>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317500</wp:posOffset>
                </wp:positionH>
                <wp:positionV relativeFrom="paragraph">
                  <wp:posOffset>-2476499</wp:posOffset>
                </wp:positionV>
                <wp:extent cx="2668905" cy="140970"/>
                <wp:effectExtent b="0" l="0" r="0" t="0"/>
                <wp:wrapNone/>
                <wp:docPr id="37" name=""/>
                <a:graphic>
                  <a:graphicData uri="http://schemas.microsoft.com/office/word/2010/wordprocessingShape">
                    <wps:wsp>
                      <wps:cNvSpPr/>
                      <wps:cNvPr id="38" name="Shape 38"/>
                      <wps:spPr>
                        <a:xfrm>
                          <a:off x="4016310" y="3714278"/>
                          <a:ext cx="2659380" cy="131445"/>
                        </a:xfrm>
                        <a:prstGeom prst="rect">
                          <a:avLst/>
                        </a:prstGeom>
                        <a:solidFill>
                          <a:srgbClr val="FDD7D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317500</wp:posOffset>
                </wp:positionH>
                <wp:positionV relativeFrom="paragraph">
                  <wp:posOffset>-2476499</wp:posOffset>
                </wp:positionV>
                <wp:extent cx="2668905" cy="140970"/>
                <wp:effectExtent b="0" l="0" r="0" t="0"/>
                <wp:wrapNone/>
                <wp:docPr id="37" name="image51.png"/>
                <a:graphic>
                  <a:graphicData uri="http://schemas.openxmlformats.org/drawingml/2006/picture">
                    <pic:pic>
                      <pic:nvPicPr>
                        <pic:cNvPr id="0" name="image51.png"/>
                        <pic:cNvPicPr preferRelativeResize="0"/>
                      </pic:nvPicPr>
                      <pic:blipFill>
                        <a:blip r:embed="rId47"/>
                        <a:srcRect/>
                        <a:stretch>
                          <a:fillRect/>
                        </a:stretch>
                      </pic:blipFill>
                      <pic:spPr>
                        <a:xfrm>
                          <a:off x="0" y="0"/>
                          <a:ext cx="2668905" cy="140970"/>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317500</wp:posOffset>
                </wp:positionH>
                <wp:positionV relativeFrom="paragraph">
                  <wp:posOffset>12700</wp:posOffset>
                </wp:positionV>
                <wp:extent cx="4209415" cy="273050"/>
                <wp:effectExtent b="0" l="0" r="0" t="0"/>
                <wp:wrapNone/>
                <wp:docPr id="18" name=""/>
                <a:graphic>
                  <a:graphicData uri="http://schemas.microsoft.com/office/word/2010/wordprocessingShape">
                    <wps:wsp>
                      <wps:cNvSpPr/>
                      <wps:cNvPr id="19" name="Shape 19"/>
                      <wps:spPr>
                        <a:xfrm>
                          <a:off x="3246055" y="3648238"/>
                          <a:ext cx="4199890" cy="263525"/>
                        </a:xfrm>
                        <a:prstGeom prst="rect">
                          <a:avLst/>
                        </a:prstGeom>
                        <a:solidFill>
                          <a:srgbClr val="FDD7D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317500</wp:posOffset>
                </wp:positionH>
                <wp:positionV relativeFrom="paragraph">
                  <wp:posOffset>12700</wp:posOffset>
                </wp:positionV>
                <wp:extent cx="4209415" cy="273050"/>
                <wp:effectExtent b="0" l="0" r="0" t="0"/>
                <wp:wrapNone/>
                <wp:docPr id="18" name="image24.png"/>
                <a:graphic>
                  <a:graphicData uri="http://schemas.openxmlformats.org/drawingml/2006/picture">
                    <pic:pic>
                      <pic:nvPicPr>
                        <pic:cNvPr id="0" name="image24.png"/>
                        <pic:cNvPicPr preferRelativeResize="0"/>
                      </pic:nvPicPr>
                      <pic:blipFill>
                        <a:blip r:embed="rId48"/>
                        <a:srcRect/>
                        <a:stretch>
                          <a:fillRect/>
                        </a:stretch>
                      </pic:blipFill>
                      <pic:spPr>
                        <a:xfrm>
                          <a:off x="0" y="0"/>
                          <a:ext cx="4209415" cy="273050"/>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0</wp:posOffset>
                </wp:positionH>
                <wp:positionV relativeFrom="paragraph">
                  <wp:posOffset>-228599</wp:posOffset>
                </wp:positionV>
                <wp:extent cx="3470910" cy="141605"/>
                <wp:effectExtent b="0" l="0" r="0" t="0"/>
                <wp:wrapNone/>
                <wp:docPr id="34" name=""/>
                <a:graphic>
                  <a:graphicData uri="http://schemas.microsoft.com/office/word/2010/wordprocessingShape">
                    <wps:wsp>
                      <wps:cNvSpPr/>
                      <wps:cNvPr id="35" name="Shape 35"/>
                      <wps:spPr>
                        <a:xfrm>
                          <a:off x="3615308" y="3713960"/>
                          <a:ext cx="3461385" cy="132080"/>
                        </a:xfrm>
                        <a:prstGeom prst="rect">
                          <a:avLst/>
                        </a:prstGeom>
                        <a:solidFill>
                          <a:srgbClr val="FDD7D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0</wp:posOffset>
                </wp:positionH>
                <wp:positionV relativeFrom="paragraph">
                  <wp:posOffset>-228599</wp:posOffset>
                </wp:positionV>
                <wp:extent cx="3470910" cy="141605"/>
                <wp:effectExtent b="0" l="0" r="0" t="0"/>
                <wp:wrapNone/>
                <wp:docPr id="34" name="image48.png"/>
                <a:graphic>
                  <a:graphicData uri="http://schemas.openxmlformats.org/drawingml/2006/picture">
                    <pic:pic>
                      <pic:nvPicPr>
                        <pic:cNvPr id="0" name="image48.png"/>
                        <pic:cNvPicPr preferRelativeResize="0"/>
                      </pic:nvPicPr>
                      <pic:blipFill>
                        <a:blip r:embed="rId49"/>
                        <a:srcRect/>
                        <a:stretch>
                          <a:fillRect/>
                        </a:stretch>
                      </pic:blipFill>
                      <pic:spPr>
                        <a:xfrm>
                          <a:off x="0" y="0"/>
                          <a:ext cx="3470910" cy="141605"/>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0</wp:posOffset>
                </wp:positionH>
                <wp:positionV relativeFrom="paragraph">
                  <wp:posOffset>-3263899</wp:posOffset>
                </wp:positionV>
                <wp:extent cx="4475480" cy="140970"/>
                <wp:effectExtent b="0" l="0" r="0" t="0"/>
                <wp:wrapNone/>
                <wp:docPr id="68" name=""/>
                <a:graphic>
                  <a:graphicData uri="http://schemas.microsoft.com/office/word/2010/wordprocessingShape">
                    <wps:wsp>
                      <wps:cNvSpPr/>
                      <wps:cNvPr id="69" name="Shape 69"/>
                      <wps:spPr>
                        <a:xfrm>
                          <a:off x="3113023" y="3714278"/>
                          <a:ext cx="4465955" cy="131445"/>
                        </a:xfrm>
                        <a:prstGeom prst="rect">
                          <a:avLst/>
                        </a:prstGeom>
                        <a:solidFill>
                          <a:srgbClr val="FDD7D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0</wp:posOffset>
                </wp:positionH>
                <wp:positionV relativeFrom="paragraph">
                  <wp:posOffset>-3263899</wp:posOffset>
                </wp:positionV>
                <wp:extent cx="4475480" cy="140970"/>
                <wp:effectExtent b="0" l="0" r="0" t="0"/>
                <wp:wrapNone/>
                <wp:docPr id="68" name="image83.png"/>
                <a:graphic>
                  <a:graphicData uri="http://schemas.openxmlformats.org/drawingml/2006/picture">
                    <pic:pic>
                      <pic:nvPicPr>
                        <pic:cNvPr id="0" name="image83.png"/>
                        <pic:cNvPicPr preferRelativeResize="0"/>
                      </pic:nvPicPr>
                      <pic:blipFill>
                        <a:blip r:embed="rId50"/>
                        <a:srcRect/>
                        <a:stretch>
                          <a:fillRect/>
                        </a:stretch>
                      </pic:blipFill>
                      <pic:spPr>
                        <a:xfrm>
                          <a:off x="0" y="0"/>
                          <a:ext cx="4475480" cy="140970"/>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317500</wp:posOffset>
                </wp:positionH>
                <wp:positionV relativeFrom="paragraph">
                  <wp:posOffset>-761999</wp:posOffset>
                </wp:positionV>
                <wp:extent cx="3371850" cy="141605"/>
                <wp:effectExtent b="0" l="0" r="0" t="0"/>
                <wp:wrapNone/>
                <wp:docPr id="20" name=""/>
                <a:graphic>
                  <a:graphicData uri="http://schemas.microsoft.com/office/word/2010/wordprocessingShape">
                    <wps:wsp>
                      <wps:cNvSpPr/>
                      <wps:cNvPr id="21" name="Shape 21"/>
                      <wps:spPr>
                        <a:xfrm>
                          <a:off x="3664838" y="3713960"/>
                          <a:ext cx="3362325" cy="132080"/>
                        </a:xfrm>
                        <a:prstGeom prst="rect">
                          <a:avLst/>
                        </a:prstGeom>
                        <a:solidFill>
                          <a:srgbClr val="FDD7D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317500</wp:posOffset>
                </wp:positionH>
                <wp:positionV relativeFrom="paragraph">
                  <wp:posOffset>-761999</wp:posOffset>
                </wp:positionV>
                <wp:extent cx="3371850" cy="141605"/>
                <wp:effectExtent b="0" l="0" r="0" t="0"/>
                <wp:wrapNone/>
                <wp:docPr id="20" name="image26.png"/>
                <a:graphic>
                  <a:graphicData uri="http://schemas.openxmlformats.org/drawingml/2006/picture">
                    <pic:pic>
                      <pic:nvPicPr>
                        <pic:cNvPr id="0" name="image26.png"/>
                        <pic:cNvPicPr preferRelativeResize="0"/>
                      </pic:nvPicPr>
                      <pic:blipFill>
                        <a:blip r:embed="rId51"/>
                        <a:srcRect/>
                        <a:stretch>
                          <a:fillRect/>
                        </a:stretch>
                      </pic:blipFill>
                      <pic:spPr>
                        <a:xfrm>
                          <a:off x="0" y="0"/>
                          <a:ext cx="3371850" cy="141605"/>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0</wp:posOffset>
                </wp:positionH>
                <wp:positionV relativeFrom="paragraph">
                  <wp:posOffset>-2997199</wp:posOffset>
                </wp:positionV>
                <wp:extent cx="4338955" cy="140335"/>
                <wp:effectExtent b="0" l="0" r="0" t="0"/>
                <wp:wrapNone/>
                <wp:docPr id="71" name=""/>
                <a:graphic>
                  <a:graphicData uri="http://schemas.microsoft.com/office/word/2010/wordprocessingShape">
                    <wps:wsp>
                      <wps:cNvSpPr/>
                      <wps:cNvPr id="72" name="Shape 72"/>
                      <wps:spPr>
                        <a:xfrm>
                          <a:off x="3181285" y="3714595"/>
                          <a:ext cx="4329430" cy="130810"/>
                        </a:xfrm>
                        <a:prstGeom prst="rect">
                          <a:avLst/>
                        </a:prstGeom>
                        <a:solidFill>
                          <a:srgbClr val="FDD7D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0</wp:posOffset>
                </wp:positionH>
                <wp:positionV relativeFrom="paragraph">
                  <wp:posOffset>-2997199</wp:posOffset>
                </wp:positionV>
                <wp:extent cx="4338955" cy="140335"/>
                <wp:effectExtent b="0" l="0" r="0" t="0"/>
                <wp:wrapNone/>
                <wp:docPr id="71" name="image86.png"/>
                <a:graphic>
                  <a:graphicData uri="http://schemas.openxmlformats.org/drawingml/2006/picture">
                    <pic:pic>
                      <pic:nvPicPr>
                        <pic:cNvPr id="0" name="image86.png"/>
                        <pic:cNvPicPr preferRelativeResize="0"/>
                      </pic:nvPicPr>
                      <pic:blipFill>
                        <a:blip r:embed="rId52"/>
                        <a:srcRect/>
                        <a:stretch>
                          <a:fillRect/>
                        </a:stretch>
                      </pic:blipFill>
                      <pic:spPr>
                        <a:xfrm>
                          <a:off x="0" y="0"/>
                          <a:ext cx="4338955" cy="140335"/>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0</wp:posOffset>
                </wp:positionH>
                <wp:positionV relativeFrom="paragraph">
                  <wp:posOffset>-2082799</wp:posOffset>
                </wp:positionV>
                <wp:extent cx="4248150" cy="140970"/>
                <wp:effectExtent b="0" l="0" r="0" t="0"/>
                <wp:wrapNone/>
                <wp:docPr id="47" name=""/>
                <a:graphic>
                  <a:graphicData uri="http://schemas.microsoft.com/office/word/2010/wordprocessingShape">
                    <wps:wsp>
                      <wps:cNvSpPr/>
                      <wps:cNvPr id="48" name="Shape 48"/>
                      <wps:spPr>
                        <a:xfrm>
                          <a:off x="3226688" y="3714278"/>
                          <a:ext cx="4238625" cy="131445"/>
                        </a:xfrm>
                        <a:prstGeom prst="rect">
                          <a:avLst/>
                        </a:prstGeom>
                        <a:solidFill>
                          <a:srgbClr val="FDD7D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0</wp:posOffset>
                </wp:positionH>
                <wp:positionV relativeFrom="paragraph">
                  <wp:posOffset>-2082799</wp:posOffset>
                </wp:positionV>
                <wp:extent cx="4248150" cy="140970"/>
                <wp:effectExtent b="0" l="0" r="0" t="0"/>
                <wp:wrapNone/>
                <wp:docPr id="47" name="image61.png"/>
                <a:graphic>
                  <a:graphicData uri="http://schemas.openxmlformats.org/drawingml/2006/picture">
                    <pic:pic>
                      <pic:nvPicPr>
                        <pic:cNvPr id="0" name="image61.png"/>
                        <pic:cNvPicPr preferRelativeResize="0"/>
                      </pic:nvPicPr>
                      <pic:blipFill>
                        <a:blip r:embed="rId53"/>
                        <a:srcRect/>
                        <a:stretch>
                          <a:fillRect/>
                        </a:stretch>
                      </pic:blipFill>
                      <pic:spPr>
                        <a:xfrm>
                          <a:off x="0" y="0"/>
                          <a:ext cx="4248150" cy="140970"/>
                        </a:xfrm>
                        <a:prstGeom prst="rect"/>
                        <a:ln/>
                      </pic:spPr>
                    </pic:pic>
                  </a:graphicData>
                </a:graphic>
              </wp:anchor>
            </w:drawing>
          </mc:Fallback>
        </mc:AlternateContent>
      </w:r>
    </w:p>
    <w:p w:rsidR="00000000" w:rsidDel="00000000" w:rsidP="00000000" w:rsidRDefault="00000000" w:rsidRPr="00000000" w14:paraId="00000287">
      <w:pPr>
        <w:spacing w:line="38" w:lineRule="auto"/>
        <w:ind w:lef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88">
      <w:pPr>
        <w:spacing w:line="192" w:lineRule="auto"/>
        <w:ind w:left="520" w:right="2560" w:firstLine="0"/>
        <w:rPr>
          <w:rFonts w:ascii="Times New Roman" w:cs="Times New Roman" w:eastAsia="Times New Roman" w:hAnsi="Times New Roman"/>
          <w:sz w:val="20"/>
          <w:szCs w:val="20"/>
        </w:rPr>
      </w:pPr>
      <w:r w:rsidDel="00000000" w:rsidR="00000000" w:rsidRPr="00000000">
        <w:rPr>
          <w:b w:val="1"/>
          <w:sz w:val="13"/>
          <w:szCs w:val="13"/>
          <w:rtl w:val="0"/>
        </w:rPr>
        <w:t xml:space="preserve">potencialmente traumáticos con resultados de salud mental entre poblaciones expuestas a conflictos y desplazamientos masivos: una revisión sistemática y metanálisis.</w:t>
      </w:r>
      <w:r w:rsidDel="00000000" w:rsidR="00000000" w:rsidRPr="00000000">
        <w:rPr>
          <w:b w:val="1"/>
          <w:i w:val="1"/>
          <w:sz w:val="13"/>
          <w:szCs w:val="13"/>
          <w:rtl w:val="0"/>
        </w:rPr>
        <w:t xml:space="preserve">Jama.</w:t>
      </w:r>
      <w:r w:rsidDel="00000000" w:rsidR="00000000" w:rsidRPr="00000000">
        <w:rPr>
          <w:b w:val="1"/>
          <w:sz w:val="13"/>
          <w:szCs w:val="13"/>
          <w:rtl w:val="0"/>
        </w:rPr>
        <w:t xml:space="preserve">2009;302(5):537</w:t>
      </w:r>
      <w:r w:rsidDel="00000000" w:rsidR="00000000" w:rsidRPr="00000000">
        <w:rPr>
          <w:rFonts w:ascii="MS PGothic" w:cs="MS PGothic" w:eastAsia="MS PGothic" w:hAnsi="MS PGothic"/>
          <w:b w:val="1"/>
          <w:sz w:val="13"/>
          <w:szCs w:val="13"/>
          <w:rtl w:val="0"/>
        </w:rPr>
        <w:t xml:space="preserve">‐</w:t>
      </w:r>
      <w:r w:rsidDel="00000000" w:rsidR="00000000" w:rsidRPr="00000000">
        <w:rPr>
          <w:rtl w:val="0"/>
        </w:rPr>
      </w:r>
    </w:p>
    <w:p w:rsidR="00000000" w:rsidDel="00000000" w:rsidP="00000000" w:rsidRDefault="00000000" w:rsidRPr="00000000" w14:paraId="00000289">
      <w:pPr>
        <w:spacing w:line="14.399999999999999" w:lineRule="auto"/>
        <w:ind w:lef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8A">
      <w:pPr>
        <w:ind w:left="520" w:firstLine="0"/>
        <w:rPr>
          <w:rFonts w:ascii="Times New Roman" w:cs="Times New Roman" w:eastAsia="Times New Roman" w:hAnsi="Times New Roman"/>
          <w:sz w:val="20"/>
          <w:szCs w:val="20"/>
        </w:rPr>
      </w:pPr>
      <w:r w:rsidDel="00000000" w:rsidR="00000000" w:rsidRPr="00000000">
        <w:rPr>
          <w:b w:val="1"/>
          <w:sz w:val="17"/>
          <w:szCs w:val="17"/>
          <w:shd w:fill="fdd7df" w:val="clear"/>
          <w:rtl w:val="0"/>
        </w:rPr>
        <w:t xml:space="preserve">549.</w:t>
      </w:r>
      <w:r w:rsidDel="00000000" w:rsidR="00000000" w:rsidRPr="00000000">
        <w:rPr>
          <w:rtl w:val="0"/>
        </w:rPr>
      </w:r>
    </w:p>
    <w:p w:rsidR="00000000" w:rsidDel="00000000" w:rsidP="00000000" w:rsidRDefault="00000000" w:rsidRPr="00000000" w14:paraId="0000028B">
      <w:pPr>
        <w:spacing w:line="20" w:lineRule="auto"/>
        <w:ind w:left="0" w:firstLine="0"/>
        <w:rPr>
          <w:rFonts w:ascii="Times New Roman" w:cs="Times New Roman" w:eastAsia="Times New Roman" w:hAnsi="Times New Roman"/>
          <w:sz w:val="20"/>
          <w:szCs w:val="20"/>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0</wp:posOffset>
                </wp:positionH>
                <wp:positionV relativeFrom="paragraph">
                  <wp:posOffset>12700</wp:posOffset>
                </wp:positionV>
                <wp:extent cx="4277360" cy="141605"/>
                <wp:effectExtent b="0" l="0" r="0" t="0"/>
                <wp:wrapNone/>
                <wp:docPr id="7" name=""/>
                <a:graphic>
                  <a:graphicData uri="http://schemas.microsoft.com/office/word/2010/wordprocessingShape">
                    <wps:wsp>
                      <wps:cNvSpPr/>
                      <wps:cNvPr id="8" name="Shape 8"/>
                      <wps:spPr>
                        <a:xfrm>
                          <a:off x="3212083" y="3713960"/>
                          <a:ext cx="4267835" cy="132080"/>
                        </a:xfrm>
                        <a:prstGeom prst="rect">
                          <a:avLst/>
                        </a:prstGeom>
                        <a:solidFill>
                          <a:srgbClr val="FDD7D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0</wp:posOffset>
                </wp:positionH>
                <wp:positionV relativeFrom="paragraph">
                  <wp:posOffset>12700</wp:posOffset>
                </wp:positionV>
                <wp:extent cx="4277360" cy="141605"/>
                <wp:effectExtent b="0" l="0" r="0" t="0"/>
                <wp:wrapNone/>
                <wp:docPr id="7" name="image11.png"/>
                <a:graphic>
                  <a:graphicData uri="http://schemas.openxmlformats.org/drawingml/2006/picture">
                    <pic:pic>
                      <pic:nvPicPr>
                        <pic:cNvPr id="0" name="image11.png"/>
                        <pic:cNvPicPr preferRelativeResize="0"/>
                      </pic:nvPicPr>
                      <pic:blipFill>
                        <a:blip r:embed="rId54"/>
                        <a:srcRect/>
                        <a:stretch>
                          <a:fillRect/>
                        </a:stretch>
                      </pic:blipFill>
                      <pic:spPr>
                        <a:xfrm>
                          <a:off x="0" y="0"/>
                          <a:ext cx="4277360" cy="141605"/>
                        </a:xfrm>
                        <a:prstGeom prst="rect"/>
                        <a:ln/>
                      </pic:spPr>
                    </pic:pic>
                  </a:graphicData>
                </a:graphic>
              </wp:anchor>
            </w:drawing>
          </mc:Fallback>
        </mc:AlternateContent>
      </w:r>
    </w:p>
    <w:p w:rsidR="00000000" w:rsidDel="00000000" w:rsidP="00000000" w:rsidRDefault="00000000" w:rsidRPr="00000000" w14:paraId="0000028C">
      <w:pPr>
        <w:spacing w:line="24" w:lineRule="auto"/>
        <w:ind w:lef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8D">
      <w:pPr>
        <w:numPr>
          <w:ilvl w:val="0"/>
          <w:numId w:val="8"/>
        </w:numPr>
        <w:tabs>
          <w:tab w:val="left" w:pos="244"/>
        </w:tabs>
        <w:spacing w:line="324" w:lineRule="auto"/>
        <w:ind w:left="520" w:right="3280" w:hanging="520"/>
        <w:rPr>
          <w:b w:val="1"/>
          <w:sz w:val="13"/>
          <w:szCs w:val="13"/>
        </w:rPr>
      </w:pPr>
      <w:r w:rsidDel="00000000" w:rsidR="00000000" w:rsidRPr="00000000">
        <w:rPr>
          <w:b w:val="1"/>
          <w:sz w:val="13"/>
          <w:szCs w:val="13"/>
          <w:rtl w:val="0"/>
        </w:rPr>
        <w:t xml:space="preserve">Lindert J, von Ehrenstein OS, Priebe S, Mielck A, Brähler E. Depresión y ansiedad en migrantes laborales y refugiados: una revisión sistemática y metanálisis.</w:t>
      </w:r>
      <w:r w:rsidDel="00000000" w:rsidR="00000000" w:rsidRPr="00000000">
        <w:rPr>
          <w:b w:val="1"/>
          <w:i w:val="1"/>
          <w:sz w:val="13"/>
          <w:szCs w:val="13"/>
          <w:rtl w:val="0"/>
        </w:rPr>
        <w:t xml:space="preserve">Ciencias sociales y medicina.</w:t>
      </w:r>
      <w:r w:rsidDel="00000000" w:rsidR="00000000" w:rsidRPr="00000000">
        <w:rPr>
          <w:rtl w:val="0"/>
        </w:rPr>
      </w:r>
    </w:p>
    <w:p w:rsidR="00000000" w:rsidDel="00000000" w:rsidP="00000000" w:rsidRDefault="00000000" w:rsidRPr="00000000" w14:paraId="0000028E">
      <w:pPr>
        <w:spacing w:line="20" w:lineRule="auto"/>
        <w:ind w:left="0" w:firstLine="0"/>
        <w:rPr>
          <w:rFonts w:ascii="Times New Roman" w:cs="Times New Roman" w:eastAsia="Times New Roman" w:hAnsi="Times New Roman"/>
          <w:sz w:val="20"/>
          <w:szCs w:val="20"/>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317500</wp:posOffset>
                </wp:positionH>
                <wp:positionV relativeFrom="paragraph">
                  <wp:posOffset>-126999</wp:posOffset>
                </wp:positionV>
                <wp:extent cx="3916680" cy="141605"/>
                <wp:effectExtent b="0" l="0" r="0" t="0"/>
                <wp:wrapNone/>
                <wp:docPr id="46" name=""/>
                <a:graphic>
                  <a:graphicData uri="http://schemas.microsoft.com/office/word/2010/wordprocessingShape">
                    <wps:wsp>
                      <wps:cNvSpPr/>
                      <wps:cNvPr id="47" name="Shape 47"/>
                      <wps:spPr>
                        <a:xfrm>
                          <a:off x="3392423" y="3713960"/>
                          <a:ext cx="3907155" cy="132080"/>
                        </a:xfrm>
                        <a:prstGeom prst="rect">
                          <a:avLst/>
                        </a:prstGeom>
                        <a:solidFill>
                          <a:srgbClr val="FDD7D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317500</wp:posOffset>
                </wp:positionH>
                <wp:positionV relativeFrom="paragraph">
                  <wp:posOffset>-126999</wp:posOffset>
                </wp:positionV>
                <wp:extent cx="3916680" cy="141605"/>
                <wp:effectExtent b="0" l="0" r="0" t="0"/>
                <wp:wrapNone/>
                <wp:docPr id="46" name="image60.png"/>
                <a:graphic>
                  <a:graphicData uri="http://schemas.openxmlformats.org/drawingml/2006/picture">
                    <pic:pic>
                      <pic:nvPicPr>
                        <pic:cNvPr id="0" name="image60.png"/>
                        <pic:cNvPicPr preferRelativeResize="0"/>
                      </pic:nvPicPr>
                      <pic:blipFill>
                        <a:blip r:embed="rId55"/>
                        <a:srcRect/>
                        <a:stretch>
                          <a:fillRect/>
                        </a:stretch>
                      </pic:blipFill>
                      <pic:spPr>
                        <a:xfrm>
                          <a:off x="0" y="0"/>
                          <a:ext cx="3916680" cy="141605"/>
                        </a:xfrm>
                        <a:prstGeom prst="rect"/>
                        <a:ln/>
                      </pic:spPr>
                    </pic:pic>
                  </a:graphicData>
                </a:graphic>
              </wp:anchor>
            </w:drawing>
          </mc:Fallback>
        </mc:AlternateContent>
      </w:r>
    </w:p>
    <w:p w:rsidR="00000000" w:rsidDel="00000000" w:rsidP="00000000" w:rsidRDefault="00000000" w:rsidRPr="00000000" w14:paraId="0000028F">
      <w:pPr>
        <w:spacing w:line="154.00000000000003" w:lineRule="auto"/>
        <w:ind w:left="520" w:firstLine="0"/>
        <w:rPr>
          <w:rFonts w:ascii="Times New Roman" w:cs="Times New Roman" w:eastAsia="Times New Roman" w:hAnsi="Times New Roman"/>
          <w:sz w:val="20"/>
          <w:szCs w:val="20"/>
        </w:rPr>
      </w:pPr>
      <w:r w:rsidDel="00000000" w:rsidR="00000000" w:rsidRPr="00000000">
        <w:rPr>
          <w:b w:val="1"/>
          <w:sz w:val="15"/>
          <w:szCs w:val="15"/>
          <w:shd w:fill="fdd7df" w:val="clear"/>
          <w:rtl w:val="0"/>
        </w:rPr>
        <w:t xml:space="preserve">2009;69(2):246</w:t>
      </w:r>
      <w:r w:rsidDel="00000000" w:rsidR="00000000" w:rsidRPr="00000000">
        <w:rPr>
          <w:rFonts w:ascii="MS PGothic" w:cs="MS PGothic" w:eastAsia="MS PGothic" w:hAnsi="MS PGothic"/>
          <w:b w:val="1"/>
          <w:sz w:val="15"/>
          <w:szCs w:val="15"/>
          <w:shd w:fill="fdd7df" w:val="clear"/>
          <w:rtl w:val="0"/>
        </w:rPr>
        <w:t xml:space="preserve">‐</w:t>
      </w:r>
      <w:r w:rsidDel="00000000" w:rsidR="00000000" w:rsidRPr="00000000">
        <w:rPr>
          <w:b w:val="1"/>
          <w:sz w:val="15"/>
          <w:szCs w:val="15"/>
          <w:shd w:fill="fdd7df" w:val="clear"/>
          <w:rtl w:val="0"/>
        </w:rPr>
        <w:t xml:space="preserve">257.</w:t>
      </w:r>
      <w:r w:rsidDel="00000000" w:rsidR="00000000" w:rsidRPr="00000000">
        <w:rPr>
          <w:rtl w:val="0"/>
        </w:rPr>
      </w:r>
    </w:p>
    <w:p w:rsidR="00000000" w:rsidDel="00000000" w:rsidP="00000000" w:rsidRDefault="00000000" w:rsidRPr="00000000" w14:paraId="00000290">
      <w:pPr>
        <w:spacing w:line="67" w:lineRule="auto"/>
        <w:ind w:lef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91">
      <w:pPr>
        <w:spacing w:line="191" w:lineRule="auto"/>
        <w:ind w:left="520" w:right="2980" w:hanging="509"/>
        <w:rPr>
          <w:rFonts w:ascii="Times New Roman" w:cs="Times New Roman" w:eastAsia="Times New Roman" w:hAnsi="Times New Roman"/>
          <w:sz w:val="20"/>
          <w:szCs w:val="20"/>
        </w:rPr>
      </w:pPr>
      <w:r w:rsidDel="00000000" w:rsidR="00000000" w:rsidRPr="00000000">
        <w:rPr>
          <w:b w:val="1"/>
          <w:sz w:val="12"/>
          <w:szCs w:val="12"/>
          <w:shd w:fill="fdd7df" w:val="clear"/>
          <w:rtl w:val="0"/>
        </w:rPr>
        <w:t xml:space="preserve">16. Asgary R, Segar N. Barreras para el acceso a la atención médica entre los refugiados solicitantes de asilo.</w:t>
      </w:r>
      <w:r w:rsidDel="00000000" w:rsidR="00000000" w:rsidRPr="00000000">
        <w:rPr>
          <w:b w:val="1"/>
          <w:i w:val="1"/>
          <w:sz w:val="12"/>
          <w:szCs w:val="12"/>
          <w:shd w:fill="fdd7df" w:val="clear"/>
          <w:rtl w:val="0"/>
        </w:rPr>
        <w:t xml:space="preserve">Revista de</w:t>
      </w:r>
      <w:r w:rsidDel="00000000" w:rsidR="00000000" w:rsidRPr="00000000">
        <w:rPr>
          <w:b w:val="1"/>
          <w:sz w:val="12"/>
          <w:szCs w:val="12"/>
          <w:shd w:fill="fdd7df" w:val="clear"/>
          <w:rtl w:val="0"/>
        </w:rPr>
        <w:t xml:space="preserve"> </w:t>
      </w:r>
      <w:r w:rsidDel="00000000" w:rsidR="00000000" w:rsidRPr="00000000">
        <w:rPr>
          <w:b w:val="1"/>
          <w:i w:val="1"/>
          <w:sz w:val="12"/>
          <w:szCs w:val="12"/>
          <w:rtl w:val="0"/>
        </w:rPr>
        <w:t xml:space="preserve">atención médica para los pobres y desatendidos.</w:t>
      </w:r>
      <w:r w:rsidDel="00000000" w:rsidR="00000000" w:rsidRPr="00000000">
        <w:rPr>
          <w:b w:val="1"/>
          <w:sz w:val="12"/>
          <w:szCs w:val="12"/>
          <w:rtl w:val="0"/>
        </w:rPr>
        <w:t xml:space="preserve">2011;22(2):506</w:t>
      </w:r>
      <w:r w:rsidDel="00000000" w:rsidR="00000000" w:rsidRPr="00000000">
        <w:rPr>
          <w:rFonts w:ascii="MS PGothic" w:cs="MS PGothic" w:eastAsia="MS PGothic" w:hAnsi="MS PGothic"/>
          <w:b w:val="1"/>
          <w:sz w:val="12"/>
          <w:szCs w:val="12"/>
          <w:rtl w:val="0"/>
        </w:rPr>
        <w:t xml:space="preserve">‐</w:t>
      </w:r>
      <w:r w:rsidDel="00000000" w:rsidR="00000000" w:rsidRPr="00000000">
        <w:rPr>
          <w:b w:val="1"/>
          <w:sz w:val="12"/>
          <w:szCs w:val="12"/>
          <w:rtl w:val="0"/>
        </w:rPr>
        <w:t xml:space="preserve">522.</w:t>
      </w:r>
      <w:r w:rsidDel="00000000" w:rsidR="00000000" w:rsidRPr="00000000">
        <w:rPr>
          <w:rtl w:val="0"/>
        </w:rPr>
      </w:r>
    </w:p>
    <w:p w:rsidR="00000000" w:rsidDel="00000000" w:rsidP="00000000" w:rsidRDefault="00000000" w:rsidRPr="00000000" w14:paraId="00000292">
      <w:pPr>
        <w:spacing w:line="20" w:lineRule="auto"/>
        <w:ind w:left="0" w:firstLine="0"/>
        <w:rPr>
          <w:rFonts w:ascii="Times New Roman" w:cs="Times New Roman" w:eastAsia="Times New Roman" w:hAnsi="Times New Roman"/>
          <w:sz w:val="20"/>
          <w:szCs w:val="20"/>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317500</wp:posOffset>
                </wp:positionH>
                <wp:positionV relativeFrom="paragraph">
                  <wp:posOffset>-126999</wp:posOffset>
                </wp:positionV>
                <wp:extent cx="2785745" cy="141605"/>
                <wp:effectExtent b="0" l="0" r="0" t="0"/>
                <wp:wrapNone/>
                <wp:docPr id="63" name=""/>
                <a:graphic>
                  <a:graphicData uri="http://schemas.microsoft.com/office/word/2010/wordprocessingShape">
                    <wps:wsp>
                      <wps:cNvSpPr/>
                      <wps:cNvPr id="64" name="Shape 64"/>
                      <wps:spPr>
                        <a:xfrm>
                          <a:off x="3957890" y="3713960"/>
                          <a:ext cx="2776220" cy="132080"/>
                        </a:xfrm>
                        <a:prstGeom prst="rect">
                          <a:avLst/>
                        </a:prstGeom>
                        <a:solidFill>
                          <a:srgbClr val="FDD7D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317500</wp:posOffset>
                </wp:positionH>
                <wp:positionV relativeFrom="paragraph">
                  <wp:posOffset>-126999</wp:posOffset>
                </wp:positionV>
                <wp:extent cx="2785745" cy="141605"/>
                <wp:effectExtent b="0" l="0" r="0" t="0"/>
                <wp:wrapNone/>
                <wp:docPr id="63" name="image78.png"/>
                <a:graphic>
                  <a:graphicData uri="http://schemas.openxmlformats.org/drawingml/2006/picture">
                    <pic:pic>
                      <pic:nvPicPr>
                        <pic:cNvPr id="0" name="image78.png"/>
                        <pic:cNvPicPr preferRelativeResize="0"/>
                      </pic:nvPicPr>
                      <pic:blipFill>
                        <a:blip r:embed="rId56"/>
                        <a:srcRect/>
                        <a:stretch>
                          <a:fillRect/>
                        </a:stretch>
                      </pic:blipFill>
                      <pic:spPr>
                        <a:xfrm>
                          <a:off x="0" y="0"/>
                          <a:ext cx="2785745" cy="141605"/>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0</wp:posOffset>
                </wp:positionH>
                <wp:positionV relativeFrom="paragraph">
                  <wp:posOffset>0</wp:posOffset>
                </wp:positionV>
                <wp:extent cx="4114165" cy="140970"/>
                <wp:effectExtent b="0" l="0" r="0" t="0"/>
                <wp:wrapNone/>
                <wp:docPr id="9" name=""/>
                <a:graphic>
                  <a:graphicData uri="http://schemas.microsoft.com/office/word/2010/wordprocessingShape">
                    <wps:wsp>
                      <wps:cNvSpPr/>
                      <wps:cNvPr id="10" name="Shape 10"/>
                      <wps:spPr>
                        <a:xfrm>
                          <a:off x="3293680" y="3714278"/>
                          <a:ext cx="4104640" cy="131445"/>
                        </a:xfrm>
                        <a:prstGeom prst="rect">
                          <a:avLst/>
                        </a:prstGeom>
                        <a:solidFill>
                          <a:srgbClr val="FDD7D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0</wp:posOffset>
                </wp:positionH>
                <wp:positionV relativeFrom="paragraph">
                  <wp:posOffset>0</wp:posOffset>
                </wp:positionV>
                <wp:extent cx="4114165" cy="140970"/>
                <wp:effectExtent b="0" l="0" r="0" t="0"/>
                <wp:wrapNone/>
                <wp:docPr id="9" name="image15.png"/>
                <a:graphic>
                  <a:graphicData uri="http://schemas.openxmlformats.org/drawingml/2006/picture">
                    <pic:pic>
                      <pic:nvPicPr>
                        <pic:cNvPr id="0" name="image15.png"/>
                        <pic:cNvPicPr preferRelativeResize="0"/>
                      </pic:nvPicPr>
                      <pic:blipFill>
                        <a:blip r:embed="rId57"/>
                        <a:srcRect/>
                        <a:stretch>
                          <a:fillRect/>
                        </a:stretch>
                      </pic:blipFill>
                      <pic:spPr>
                        <a:xfrm>
                          <a:off x="0" y="0"/>
                          <a:ext cx="4114165" cy="140970"/>
                        </a:xfrm>
                        <a:prstGeom prst="rect"/>
                        <a:ln/>
                      </pic:spPr>
                    </pic:pic>
                  </a:graphicData>
                </a:graphic>
              </wp:anchor>
            </w:drawing>
          </mc:Fallback>
        </mc:AlternateContent>
      </w:r>
    </w:p>
    <w:p w:rsidR="00000000" w:rsidDel="00000000" w:rsidP="00000000" w:rsidRDefault="00000000" w:rsidRPr="00000000" w14:paraId="00000293">
      <w:pPr>
        <w:spacing w:line="14.399999999999999" w:lineRule="auto"/>
        <w:ind w:lef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94">
      <w:pPr>
        <w:numPr>
          <w:ilvl w:val="0"/>
          <w:numId w:val="9"/>
        </w:numPr>
        <w:tabs>
          <w:tab w:val="left" w:pos="210"/>
        </w:tabs>
        <w:spacing w:line="191" w:lineRule="auto"/>
        <w:ind w:left="520" w:right="3220" w:hanging="520"/>
        <w:rPr>
          <w:b w:val="1"/>
          <w:sz w:val="11"/>
          <w:szCs w:val="11"/>
        </w:rPr>
      </w:pPr>
      <w:r w:rsidDel="00000000" w:rsidR="00000000" w:rsidRPr="00000000">
        <w:rPr>
          <w:b w:val="1"/>
          <w:sz w:val="11"/>
          <w:szCs w:val="11"/>
          <w:rtl w:val="0"/>
        </w:rPr>
        <w:t xml:space="preserve">Wong EC, Marshall GN, Schell TL, et al. Obstáculos para la utilización de la atención de la salud mental para los refugiados camboyanos estadounidenses.</w:t>
      </w:r>
      <w:r w:rsidDel="00000000" w:rsidR="00000000" w:rsidRPr="00000000">
        <w:rPr>
          <w:b w:val="1"/>
          <w:i w:val="1"/>
          <w:sz w:val="11"/>
          <w:szCs w:val="11"/>
          <w:rtl w:val="0"/>
        </w:rPr>
        <w:t xml:space="preserve">Revista de Consultoría y Psicología Clínica.</w:t>
      </w:r>
      <w:r w:rsidDel="00000000" w:rsidR="00000000" w:rsidRPr="00000000">
        <w:rPr>
          <w:b w:val="1"/>
          <w:sz w:val="11"/>
          <w:szCs w:val="11"/>
          <w:rtl w:val="0"/>
        </w:rPr>
        <w:t xml:space="preserve">2006;74(6):1116</w:t>
      </w:r>
      <w:r w:rsidDel="00000000" w:rsidR="00000000" w:rsidRPr="00000000">
        <w:rPr>
          <w:rFonts w:ascii="MS PGothic" w:cs="MS PGothic" w:eastAsia="MS PGothic" w:hAnsi="MS PGothic"/>
          <w:b w:val="1"/>
          <w:sz w:val="11"/>
          <w:szCs w:val="11"/>
          <w:rtl w:val="0"/>
        </w:rPr>
        <w:t xml:space="preserve">‐</w:t>
      </w:r>
      <w:r w:rsidDel="00000000" w:rsidR="00000000" w:rsidRPr="00000000">
        <w:rPr>
          <w:b w:val="1"/>
          <w:sz w:val="11"/>
          <w:szCs w:val="11"/>
          <w:rtl w:val="0"/>
        </w:rPr>
        <w:t xml:space="preserve">1120.</w:t>
      </w:r>
    </w:p>
    <w:p w:rsidR="00000000" w:rsidDel="00000000" w:rsidP="00000000" w:rsidRDefault="00000000" w:rsidRPr="00000000" w14:paraId="00000295">
      <w:pPr>
        <w:spacing w:line="34" w:lineRule="auto"/>
        <w:ind w:left="0" w:firstLine="0"/>
        <w:rPr>
          <w:b w:val="1"/>
          <w:sz w:val="11"/>
          <w:szCs w:val="11"/>
        </w:rPr>
      </w:pPr>
      <w:r w:rsidDel="00000000" w:rsidR="00000000" w:rsidRPr="00000000">
        <w:rPr>
          <w:rtl w:val="0"/>
        </w:rPr>
      </w:r>
    </w:p>
    <w:p w:rsidR="00000000" w:rsidDel="00000000" w:rsidP="00000000" w:rsidRDefault="00000000" w:rsidRPr="00000000" w14:paraId="00000296">
      <w:pPr>
        <w:numPr>
          <w:ilvl w:val="0"/>
          <w:numId w:val="9"/>
        </w:numPr>
        <w:tabs>
          <w:tab w:val="left" w:pos="200"/>
        </w:tabs>
        <w:ind w:left="200" w:hanging="200"/>
        <w:rPr>
          <w:b w:val="1"/>
          <w:sz w:val="11"/>
          <w:szCs w:val="11"/>
          <w:shd w:fill="fdd7df" w:val="clear"/>
        </w:rPr>
      </w:pPr>
      <w:r w:rsidDel="00000000" w:rsidR="00000000" w:rsidRPr="00000000">
        <w:rPr>
          <w:b w:val="1"/>
          <w:sz w:val="11"/>
          <w:szCs w:val="11"/>
          <w:shd w:fill="fdd7df" w:val="clear"/>
          <w:rtl w:val="0"/>
        </w:rPr>
        <w:t xml:space="preserve">Akinyemi O, Atilola O, Soyannwo T. Ideación suicida: ¿Los refugiados corren más riesgo en comparación con la población de</w:t>
      </w:r>
    </w:p>
    <w:p w:rsidR="00000000" w:rsidDel="00000000" w:rsidP="00000000" w:rsidRDefault="00000000" w:rsidRPr="00000000" w14:paraId="00000297">
      <w:pPr>
        <w:spacing w:line="81" w:lineRule="auto"/>
        <w:ind w:left="0" w:firstLine="0"/>
        <w:rPr>
          <w:b w:val="1"/>
          <w:sz w:val="11"/>
          <w:szCs w:val="11"/>
          <w:shd w:fill="fdd7df" w:val="clear"/>
        </w:rPr>
      </w:pPr>
      <w:r w:rsidDel="00000000" w:rsidR="00000000" w:rsidRPr="00000000">
        <w:rPr>
          <w:rtl w:val="0"/>
        </w:rPr>
      </w:r>
    </w:p>
    <w:p w:rsidR="00000000" w:rsidDel="00000000" w:rsidP="00000000" w:rsidRDefault="00000000" w:rsidRPr="00000000" w14:paraId="00000298">
      <w:pPr>
        <w:spacing w:line="195" w:lineRule="auto"/>
        <w:ind w:left="520" w:right="3480" w:firstLine="0"/>
        <w:rPr>
          <w:b w:val="1"/>
          <w:sz w:val="11"/>
          <w:szCs w:val="11"/>
          <w:shd w:fill="fdd7df" w:val="clear"/>
        </w:rPr>
      </w:pPr>
      <w:r w:rsidDel="00000000" w:rsidR="00000000" w:rsidRPr="00000000">
        <w:rPr>
          <w:b w:val="1"/>
          <w:sz w:val="12"/>
          <w:szCs w:val="12"/>
          <w:rtl w:val="0"/>
        </w:rPr>
        <w:t xml:space="preserve">acogida? Hallazgos de una evaluación preliminar en una comunidad de refugiados en Nigeria.</w:t>
      </w:r>
      <w:r w:rsidDel="00000000" w:rsidR="00000000" w:rsidRPr="00000000">
        <w:rPr>
          <w:b w:val="1"/>
          <w:i w:val="1"/>
          <w:sz w:val="12"/>
          <w:szCs w:val="12"/>
          <w:rtl w:val="0"/>
        </w:rPr>
        <w:t xml:space="preserve">asiático</w:t>
      </w:r>
      <w:r w:rsidDel="00000000" w:rsidR="00000000" w:rsidRPr="00000000">
        <w:rPr>
          <w:b w:val="1"/>
          <w:sz w:val="12"/>
          <w:szCs w:val="12"/>
          <w:rtl w:val="0"/>
        </w:rPr>
        <w:t xml:space="preserve"> </w:t>
      </w:r>
      <w:r w:rsidDel="00000000" w:rsidR="00000000" w:rsidRPr="00000000">
        <w:rPr>
          <w:b w:val="1"/>
          <w:i w:val="1"/>
          <w:sz w:val="14"/>
          <w:szCs w:val="14"/>
          <w:rtl w:val="0"/>
        </w:rPr>
        <w:t xml:space="preserve">revista de psiquiatría.</w:t>
      </w:r>
      <w:r w:rsidDel="00000000" w:rsidR="00000000" w:rsidRPr="00000000">
        <w:rPr>
          <w:b w:val="1"/>
          <w:sz w:val="14"/>
          <w:szCs w:val="14"/>
          <w:rtl w:val="0"/>
        </w:rPr>
        <w:t xml:space="preserve">2015;18:81</w:t>
      </w:r>
      <w:r w:rsidDel="00000000" w:rsidR="00000000" w:rsidRPr="00000000">
        <w:rPr>
          <w:rFonts w:ascii="MS PGothic" w:cs="MS PGothic" w:eastAsia="MS PGothic" w:hAnsi="MS PGothic"/>
          <w:b w:val="1"/>
          <w:sz w:val="14"/>
          <w:szCs w:val="14"/>
          <w:rtl w:val="0"/>
        </w:rPr>
        <w:t xml:space="preserve">‐</w:t>
      </w:r>
      <w:r w:rsidDel="00000000" w:rsidR="00000000" w:rsidRPr="00000000">
        <w:rPr>
          <w:b w:val="1"/>
          <w:sz w:val="14"/>
          <w:szCs w:val="14"/>
          <w:rtl w:val="0"/>
        </w:rPr>
        <w:t xml:space="preserve">85.</w:t>
      </w:r>
      <w:r w:rsidDel="00000000" w:rsidR="00000000" w:rsidRPr="00000000">
        <w:rPr>
          <w:rtl w:val="0"/>
        </w:rPr>
      </w:r>
    </w:p>
    <w:p w:rsidR="00000000" w:rsidDel="00000000" w:rsidP="00000000" w:rsidRDefault="00000000" w:rsidRPr="00000000" w14:paraId="00000299">
      <w:pPr>
        <w:spacing w:line="14.399999999999999" w:lineRule="auto"/>
        <w:ind w:left="0" w:firstLine="0"/>
        <w:rPr>
          <w:b w:val="1"/>
          <w:sz w:val="11"/>
          <w:szCs w:val="11"/>
          <w:shd w:fill="fdd7df" w:val="clear"/>
        </w:rPr>
      </w:pPr>
      <w:r w:rsidDel="00000000" w:rsidR="00000000" w:rsidRPr="00000000">
        <w:rPr>
          <w:rtl w:val="0"/>
        </w:rPr>
      </w:r>
    </w:p>
    <w:p w:rsidR="00000000" w:rsidDel="00000000" w:rsidP="00000000" w:rsidRDefault="00000000" w:rsidRPr="00000000" w14:paraId="0000029A">
      <w:pPr>
        <w:numPr>
          <w:ilvl w:val="0"/>
          <w:numId w:val="9"/>
        </w:numPr>
        <w:tabs>
          <w:tab w:val="left" w:pos="220"/>
        </w:tabs>
        <w:ind w:left="220" w:hanging="220"/>
        <w:rPr>
          <w:b w:val="1"/>
          <w:sz w:val="13"/>
          <w:szCs w:val="13"/>
        </w:rPr>
      </w:pPr>
      <w:r w:rsidDel="00000000" w:rsidR="00000000" w:rsidRPr="00000000">
        <w:rPr>
          <w:b w:val="1"/>
          <w:sz w:val="13"/>
          <w:szCs w:val="13"/>
          <w:rtl w:val="0"/>
        </w:rPr>
        <w:t xml:space="preserve">Procter NG, De Leo D, Newman L. Prevención del suicidio y autoagresión para personas en inmigración</w:t>
      </w:r>
    </w:p>
    <w:p w:rsidR="00000000" w:rsidDel="00000000" w:rsidP="00000000" w:rsidRDefault="00000000" w:rsidRPr="00000000" w14:paraId="0000029B">
      <w:pPr>
        <w:spacing w:line="20" w:lineRule="auto"/>
        <w:ind w:left="0" w:firstLine="0"/>
        <w:rPr>
          <w:rFonts w:ascii="Times New Roman" w:cs="Times New Roman" w:eastAsia="Times New Roman" w:hAnsi="Times New Roman"/>
          <w:sz w:val="20"/>
          <w:szCs w:val="20"/>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0</wp:posOffset>
                </wp:positionH>
                <wp:positionV relativeFrom="paragraph">
                  <wp:posOffset>-101599</wp:posOffset>
                </wp:positionV>
                <wp:extent cx="4427220" cy="140970"/>
                <wp:effectExtent b="0" l="0" r="0" t="0"/>
                <wp:wrapNone/>
                <wp:docPr id="3" name=""/>
                <a:graphic>
                  <a:graphicData uri="http://schemas.microsoft.com/office/word/2010/wordprocessingShape">
                    <wps:wsp>
                      <wps:cNvSpPr/>
                      <wps:cNvPr id="4" name="Shape 4"/>
                      <wps:spPr>
                        <a:xfrm>
                          <a:off x="3137153" y="3714278"/>
                          <a:ext cx="4417695" cy="131445"/>
                        </a:xfrm>
                        <a:prstGeom prst="rect">
                          <a:avLst/>
                        </a:prstGeom>
                        <a:solidFill>
                          <a:srgbClr val="FDD7D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0</wp:posOffset>
                </wp:positionH>
                <wp:positionV relativeFrom="paragraph">
                  <wp:posOffset>-101599</wp:posOffset>
                </wp:positionV>
                <wp:extent cx="4427220" cy="140970"/>
                <wp:effectExtent b="0" l="0" r="0" t="0"/>
                <wp:wrapNone/>
                <wp:docPr id="3" name="image6.png"/>
                <a:graphic>
                  <a:graphicData uri="http://schemas.openxmlformats.org/drawingml/2006/picture">
                    <pic:pic>
                      <pic:nvPicPr>
                        <pic:cNvPr id="0" name="image6.png"/>
                        <pic:cNvPicPr preferRelativeResize="0"/>
                      </pic:nvPicPr>
                      <pic:blipFill>
                        <a:blip r:embed="rId58"/>
                        <a:srcRect/>
                        <a:stretch>
                          <a:fillRect/>
                        </a:stretch>
                      </pic:blipFill>
                      <pic:spPr>
                        <a:xfrm>
                          <a:off x="0" y="0"/>
                          <a:ext cx="4427220" cy="140970"/>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317500</wp:posOffset>
                </wp:positionH>
                <wp:positionV relativeFrom="paragraph">
                  <wp:posOffset>-368299</wp:posOffset>
                </wp:positionV>
                <wp:extent cx="4101465" cy="140970"/>
                <wp:effectExtent b="0" l="0" r="0" t="0"/>
                <wp:wrapNone/>
                <wp:docPr id="22" name=""/>
                <a:graphic>
                  <a:graphicData uri="http://schemas.microsoft.com/office/word/2010/wordprocessingShape">
                    <wps:wsp>
                      <wps:cNvSpPr/>
                      <wps:cNvPr id="23" name="Shape 23"/>
                      <wps:spPr>
                        <a:xfrm>
                          <a:off x="3300030" y="3714278"/>
                          <a:ext cx="4091940" cy="131445"/>
                        </a:xfrm>
                        <a:prstGeom prst="rect">
                          <a:avLst/>
                        </a:prstGeom>
                        <a:solidFill>
                          <a:srgbClr val="FDD7D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317500</wp:posOffset>
                </wp:positionH>
                <wp:positionV relativeFrom="paragraph">
                  <wp:posOffset>-368299</wp:posOffset>
                </wp:positionV>
                <wp:extent cx="4101465" cy="140970"/>
                <wp:effectExtent b="0" l="0" r="0" t="0"/>
                <wp:wrapNone/>
                <wp:docPr id="22" name="image28.png"/>
                <a:graphic>
                  <a:graphicData uri="http://schemas.openxmlformats.org/drawingml/2006/picture">
                    <pic:pic>
                      <pic:nvPicPr>
                        <pic:cNvPr id="0" name="image28.png"/>
                        <pic:cNvPicPr preferRelativeResize="0"/>
                      </pic:nvPicPr>
                      <pic:blipFill>
                        <a:blip r:embed="rId59"/>
                        <a:srcRect/>
                        <a:stretch>
                          <a:fillRect/>
                        </a:stretch>
                      </pic:blipFill>
                      <pic:spPr>
                        <a:xfrm>
                          <a:off x="0" y="0"/>
                          <a:ext cx="4101465" cy="140970"/>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317500</wp:posOffset>
                </wp:positionH>
                <wp:positionV relativeFrom="paragraph">
                  <wp:posOffset>-241299</wp:posOffset>
                </wp:positionV>
                <wp:extent cx="1619885" cy="141605"/>
                <wp:effectExtent b="0" l="0" r="0" t="0"/>
                <wp:wrapNone/>
                <wp:docPr id="35" name=""/>
                <a:graphic>
                  <a:graphicData uri="http://schemas.microsoft.com/office/word/2010/wordprocessingShape">
                    <wps:wsp>
                      <wps:cNvSpPr/>
                      <wps:cNvPr id="36" name="Shape 36"/>
                      <wps:spPr>
                        <a:xfrm>
                          <a:off x="4540820" y="3713960"/>
                          <a:ext cx="1610360" cy="132080"/>
                        </a:xfrm>
                        <a:prstGeom prst="rect">
                          <a:avLst/>
                        </a:prstGeom>
                        <a:solidFill>
                          <a:srgbClr val="FDD7D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317500</wp:posOffset>
                </wp:positionH>
                <wp:positionV relativeFrom="paragraph">
                  <wp:posOffset>-241299</wp:posOffset>
                </wp:positionV>
                <wp:extent cx="1619885" cy="141605"/>
                <wp:effectExtent b="0" l="0" r="0" t="0"/>
                <wp:wrapNone/>
                <wp:docPr id="35" name="image49.png"/>
                <a:graphic>
                  <a:graphicData uri="http://schemas.openxmlformats.org/drawingml/2006/picture">
                    <pic:pic>
                      <pic:nvPicPr>
                        <pic:cNvPr id="0" name="image49.png"/>
                        <pic:cNvPicPr preferRelativeResize="0"/>
                      </pic:nvPicPr>
                      <pic:blipFill>
                        <a:blip r:embed="rId60"/>
                        <a:srcRect/>
                        <a:stretch>
                          <a:fillRect/>
                        </a:stretch>
                      </pic:blipFill>
                      <pic:spPr>
                        <a:xfrm>
                          <a:off x="0" y="0"/>
                          <a:ext cx="1619885" cy="141605"/>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317500</wp:posOffset>
                </wp:positionH>
                <wp:positionV relativeFrom="paragraph">
                  <wp:posOffset>12700</wp:posOffset>
                </wp:positionV>
                <wp:extent cx="1851660" cy="140970"/>
                <wp:effectExtent b="0" l="0" r="0" t="0"/>
                <wp:wrapNone/>
                <wp:docPr id="17" name=""/>
                <a:graphic>
                  <a:graphicData uri="http://schemas.microsoft.com/office/word/2010/wordprocessingShape">
                    <wps:wsp>
                      <wps:cNvSpPr/>
                      <wps:cNvPr id="18" name="Shape 18"/>
                      <wps:spPr>
                        <a:xfrm>
                          <a:off x="4424933" y="3714278"/>
                          <a:ext cx="1842135" cy="131445"/>
                        </a:xfrm>
                        <a:prstGeom prst="rect">
                          <a:avLst/>
                        </a:prstGeom>
                        <a:solidFill>
                          <a:srgbClr val="FDD7D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317500</wp:posOffset>
                </wp:positionH>
                <wp:positionV relativeFrom="paragraph">
                  <wp:posOffset>12700</wp:posOffset>
                </wp:positionV>
                <wp:extent cx="1851660" cy="140970"/>
                <wp:effectExtent b="0" l="0" r="0" t="0"/>
                <wp:wrapNone/>
                <wp:docPr id="17" name="image23.png"/>
                <a:graphic>
                  <a:graphicData uri="http://schemas.openxmlformats.org/drawingml/2006/picture">
                    <pic:pic>
                      <pic:nvPicPr>
                        <pic:cNvPr id="0" name="image23.png"/>
                        <pic:cNvPicPr preferRelativeResize="0"/>
                      </pic:nvPicPr>
                      <pic:blipFill>
                        <a:blip r:embed="rId61"/>
                        <a:srcRect/>
                        <a:stretch>
                          <a:fillRect/>
                        </a:stretch>
                      </pic:blipFill>
                      <pic:spPr>
                        <a:xfrm>
                          <a:off x="0" y="0"/>
                          <a:ext cx="1851660" cy="140970"/>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317500</wp:posOffset>
                </wp:positionH>
                <wp:positionV relativeFrom="paragraph">
                  <wp:posOffset>-634999</wp:posOffset>
                </wp:positionV>
                <wp:extent cx="3976370" cy="141605"/>
                <wp:effectExtent b="0" l="0" r="0" t="0"/>
                <wp:wrapNone/>
                <wp:docPr id="65" name=""/>
                <a:graphic>
                  <a:graphicData uri="http://schemas.microsoft.com/office/word/2010/wordprocessingShape">
                    <wps:wsp>
                      <wps:cNvSpPr/>
                      <wps:cNvPr id="66" name="Shape 66"/>
                      <wps:spPr>
                        <a:xfrm>
                          <a:off x="3362578" y="3713960"/>
                          <a:ext cx="3966845" cy="132080"/>
                        </a:xfrm>
                        <a:prstGeom prst="rect">
                          <a:avLst/>
                        </a:prstGeom>
                        <a:solidFill>
                          <a:srgbClr val="FDD7D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317500</wp:posOffset>
                </wp:positionH>
                <wp:positionV relativeFrom="paragraph">
                  <wp:posOffset>-634999</wp:posOffset>
                </wp:positionV>
                <wp:extent cx="3976370" cy="141605"/>
                <wp:effectExtent b="0" l="0" r="0" t="0"/>
                <wp:wrapNone/>
                <wp:docPr id="65" name="image80.png"/>
                <a:graphic>
                  <a:graphicData uri="http://schemas.openxmlformats.org/drawingml/2006/picture">
                    <pic:pic>
                      <pic:nvPicPr>
                        <pic:cNvPr id="0" name="image80.png"/>
                        <pic:cNvPicPr preferRelativeResize="0"/>
                      </pic:nvPicPr>
                      <pic:blipFill>
                        <a:blip r:embed="rId62"/>
                        <a:srcRect/>
                        <a:stretch>
                          <a:fillRect/>
                        </a:stretch>
                      </pic:blipFill>
                      <pic:spPr>
                        <a:xfrm>
                          <a:off x="0" y="0"/>
                          <a:ext cx="3976370" cy="141605"/>
                        </a:xfrm>
                        <a:prstGeom prst="rect"/>
                        <a:ln/>
                      </pic:spPr>
                    </pic:pic>
                  </a:graphicData>
                </a:graphic>
              </wp:anchor>
            </w:drawing>
          </mc:Fallback>
        </mc:AlternateContent>
      </w:r>
    </w:p>
    <w:p w:rsidR="00000000" w:rsidDel="00000000" w:rsidP="00000000" w:rsidRDefault="00000000" w:rsidRPr="00000000" w14:paraId="0000029C">
      <w:pPr>
        <w:spacing w:line="17" w:lineRule="auto"/>
        <w:ind w:lef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9D">
      <w:pPr>
        <w:spacing w:line="173" w:lineRule="auto"/>
        <w:ind w:left="520" w:firstLine="0"/>
        <w:rPr>
          <w:rFonts w:ascii="Times New Roman" w:cs="Times New Roman" w:eastAsia="Times New Roman" w:hAnsi="Times New Roman"/>
          <w:sz w:val="20"/>
          <w:szCs w:val="20"/>
        </w:rPr>
      </w:pPr>
      <w:r w:rsidDel="00000000" w:rsidR="00000000" w:rsidRPr="00000000">
        <w:rPr>
          <w:b w:val="1"/>
          <w:sz w:val="15"/>
          <w:szCs w:val="15"/>
          <w:rtl w:val="0"/>
        </w:rPr>
        <w:t xml:space="preserve">detención.</w:t>
      </w:r>
      <w:r w:rsidDel="00000000" w:rsidR="00000000" w:rsidRPr="00000000">
        <w:rPr>
          <w:b w:val="1"/>
          <w:i w:val="1"/>
          <w:sz w:val="15"/>
          <w:szCs w:val="15"/>
          <w:rtl w:val="0"/>
        </w:rPr>
        <w:t xml:space="preserve">Med J Aust.</w:t>
      </w:r>
      <w:r w:rsidDel="00000000" w:rsidR="00000000" w:rsidRPr="00000000">
        <w:rPr>
          <w:b w:val="1"/>
          <w:sz w:val="15"/>
          <w:szCs w:val="15"/>
          <w:rtl w:val="0"/>
        </w:rPr>
        <w:t xml:space="preserve">2013;199:730</w:t>
      </w:r>
      <w:r w:rsidDel="00000000" w:rsidR="00000000" w:rsidRPr="00000000">
        <w:rPr>
          <w:rFonts w:ascii="MS PGothic" w:cs="MS PGothic" w:eastAsia="MS PGothic" w:hAnsi="MS PGothic"/>
          <w:b w:val="1"/>
          <w:sz w:val="15"/>
          <w:szCs w:val="15"/>
          <w:rtl w:val="0"/>
        </w:rPr>
        <w:t xml:space="preserve">‐</w:t>
      </w:r>
      <w:r w:rsidDel="00000000" w:rsidR="00000000" w:rsidRPr="00000000">
        <w:rPr>
          <w:b w:val="1"/>
          <w:sz w:val="15"/>
          <w:szCs w:val="15"/>
          <w:rtl w:val="0"/>
        </w:rPr>
        <w:t xml:space="preserve">732.</w:t>
      </w:r>
      <w:r w:rsidDel="00000000" w:rsidR="00000000" w:rsidRPr="00000000">
        <w:rPr>
          <w:rtl w:val="0"/>
        </w:rPr>
      </w:r>
    </w:p>
    <w:p w:rsidR="00000000" w:rsidDel="00000000" w:rsidP="00000000" w:rsidRDefault="00000000" w:rsidRPr="00000000" w14:paraId="0000029E">
      <w:pPr>
        <w:spacing w:line="56" w:lineRule="auto"/>
        <w:ind w:lef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9F">
      <w:pPr>
        <w:numPr>
          <w:ilvl w:val="0"/>
          <w:numId w:val="5"/>
        </w:numPr>
        <w:tabs>
          <w:tab w:val="left" w:pos="227"/>
        </w:tabs>
        <w:spacing w:line="199" w:lineRule="auto"/>
        <w:ind w:left="520" w:right="3100" w:hanging="520"/>
        <w:rPr>
          <w:b w:val="1"/>
          <w:sz w:val="13"/>
          <w:szCs w:val="13"/>
          <w:shd w:fill="fdd7df" w:val="clear"/>
        </w:rPr>
      </w:pPr>
      <w:r w:rsidDel="00000000" w:rsidR="00000000" w:rsidRPr="00000000">
        <w:rPr>
          <w:b w:val="1"/>
          <w:sz w:val="13"/>
          <w:szCs w:val="13"/>
          <w:shd w:fill="fdd7df" w:val="clear"/>
          <w:rtl w:val="0"/>
        </w:rPr>
        <w:t xml:space="preserve">Rahman A, Hafeez A. Los sentimientos suicidas aumentan entre las madres en los campos de refugiados: </w:t>
      </w:r>
      <w:r w:rsidDel="00000000" w:rsidR="00000000" w:rsidRPr="00000000">
        <w:rPr>
          <w:b w:val="1"/>
          <w:sz w:val="13"/>
          <w:szCs w:val="13"/>
          <w:rtl w:val="0"/>
        </w:rPr>
        <w:t xml:space="preserve">una encuesta transversal.</w:t>
      </w:r>
      <w:r w:rsidDel="00000000" w:rsidR="00000000" w:rsidRPr="00000000">
        <w:rPr>
          <w:b w:val="1"/>
          <w:i w:val="1"/>
          <w:sz w:val="13"/>
          <w:szCs w:val="13"/>
          <w:rtl w:val="0"/>
        </w:rPr>
        <w:t xml:space="preserve">Acta Psychiatrica Scandinavica.</w:t>
      </w:r>
      <w:r w:rsidDel="00000000" w:rsidR="00000000" w:rsidRPr="00000000">
        <w:rPr>
          <w:b w:val="1"/>
          <w:sz w:val="13"/>
          <w:szCs w:val="13"/>
          <w:rtl w:val="0"/>
        </w:rPr>
        <w:t xml:space="preserve">2003;108(5):392</w:t>
      </w:r>
      <w:r w:rsidDel="00000000" w:rsidR="00000000" w:rsidRPr="00000000">
        <w:rPr>
          <w:rFonts w:ascii="MS PGothic" w:cs="MS PGothic" w:eastAsia="MS PGothic" w:hAnsi="MS PGothic"/>
          <w:b w:val="1"/>
          <w:sz w:val="13"/>
          <w:szCs w:val="13"/>
          <w:rtl w:val="0"/>
        </w:rPr>
        <w:t xml:space="preserve">‐</w:t>
      </w:r>
      <w:r w:rsidDel="00000000" w:rsidR="00000000" w:rsidRPr="00000000">
        <w:rPr>
          <w:b w:val="1"/>
          <w:sz w:val="13"/>
          <w:szCs w:val="13"/>
          <w:rtl w:val="0"/>
        </w:rPr>
        <w:t xml:space="preserve">393.</w:t>
      </w:r>
      <w:r w:rsidDel="00000000" w:rsidR="00000000" w:rsidRPr="00000000">
        <w:rPr>
          <w:rtl w:val="0"/>
        </w:rPr>
      </w:r>
    </w:p>
    <w:p w:rsidR="00000000" w:rsidDel="00000000" w:rsidP="00000000" w:rsidRDefault="00000000" w:rsidRPr="00000000" w14:paraId="000002A0">
      <w:pPr>
        <w:numPr>
          <w:ilvl w:val="0"/>
          <w:numId w:val="5"/>
        </w:numPr>
        <w:tabs>
          <w:tab w:val="left" w:pos="220"/>
        </w:tabs>
        <w:spacing w:line="150" w:lineRule="auto"/>
        <w:ind w:left="0" w:firstLine="0"/>
        <w:rPr>
          <w:b w:val="1"/>
          <w:sz w:val="13"/>
          <w:szCs w:val="13"/>
          <w:shd w:fill="fdd7df" w:val="clear"/>
        </w:rPr>
      </w:pPr>
      <w:r w:rsidDel="00000000" w:rsidR="00000000" w:rsidRPr="00000000">
        <w:rPr>
          <w:b w:val="1"/>
          <w:sz w:val="13"/>
          <w:szCs w:val="13"/>
          <w:shd w:fill="fdd7df" w:val="clear"/>
          <w:rtl w:val="0"/>
        </w:rPr>
        <w:t xml:space="preserve">Hermans MP, Kooistra J, Cannegieter SC, Rosendaal FR, Mook</w:t>
      </w:r>
      <w:r w:rsidDel="00000000" w:rsidR="00000000" w:rsidRPr="00000000">
        <w:rPr>
          <w:rFonts w:ascii="MS PGothic" w:cs="MS PGothic" w:eastAsia="MS PGothic" w:hAnsi="MS PGothic"/>
          <w:b w:val="1"/>
          <w:sz w:val="13"/>
          <w:szCs w:val="13"/>
          <w:shd w:fill="fdd7df" w:val="clear"/>
          <w:rtl w:val="0"/>
        </w:rPr>
        <w:t xml:space="preserve">‐</w:t>
      </w:r>
      <w:r w:rsidDel="00000000" w:rsidR="00000000" w:rsidRPr="00000000">
        <w:rPr>
          <w:b w:val="1"/>
          <w:sz w:val="13"/>
          <w:szCs w:val="13"/>
          <w:shd w:fill="fdd7df" w:val="clear"/>
          <w:rtl w:val="0"/>
        </w:rPr>
        <w:t xml:space="preserve">Kanamori DO, Nemeth B. Carga de salud </w:t>
      </w:r>
      <w:r w:rsidDel="00000000" w:rsidR="00000000" w:rsidRPr="00000000">
        <w:rPr>
          <w:b w:val="1"/>
          <w:sz w:val="13"/>
          <w:szCs w:val="13"/>
          <w:rtl w:val="0"/>
        </w:rPr>
        <w:t xml:space="preserve">y</w:t>
      </w:r>
      <w:r w:rsidDel="00000000" w:rsidR="00000000" w:rsidRPr="00000000">
        <w:rPr>
          <w:rtl w:val="0"/>
        </w:rPr>
      </w:r>
    </w:p>
    <w:p w:rsidR="00000000" w:rsidDel="00000000" w:rsidP="00000000" w:rsidRDefault="00000000" w:rsidRPr="00000000" w14:paraId="000002A1">
      <w:pPr>
        <w:spacing w:line="58" w:lineRule="auto"/>
        <w:ind w:left="0" w:firstLine="0"/>
        <w:rPr>
          <w:b w:val="1"/>
          <w:sz w:val="13"/>
          <w:szCs w:val="13"/>
          <w:shd w:fill="fdd7df" w:val="clear"/>
        </w:rPr>
      </w:pPr>
      <w:r w:rsidDel="00000000" w:rsidR="00000000" w:rsidRPr="00000000">
        <w:rPr>
          <w:rtl w:val="0"/>
        </w:rPr>
      </w:r>
    </w:p>
    <w:p w:rsidR="00000000" w:rsidDel="00000000" w:rsidP="00000000" w:rsidRDefault="00000000" w:rsidRPr="00000000" w14:paraId="000002A2">
      <w:pPr>
        <w:spacing w:line="200" w:lineRule="auto"/>
        <w:ind w:left="520" w:right="3220" w:firstLine="0"/>
        <w:rPr>
          <w:b w:val="1"/>
          <w:sz w:val="13"/>
          <w:szCs w:val="13"/>
          <w:shd w:fill="fdd7df" w:val="clear"/>
        </w:rPr>
      </w:pPr>
      <w:r w:rsidDel="00000000" w:rsidR="00000000" w:rsidRPr="00000000">
        <w:rPr>
          <w:b w:val="1"/>
          <w:sz w:val="13"/>
          <w:szCs w:val="13"/>
          <w:rtl w:val="0"/>
        </w:rPr>
        <w:t xml:space="preserve">enfermedad entre refugiados en campamentos de refugiados de larga estancia en Lesbos, Grecia. </w:t>
      </w:r>
      <w:r w:rsidDel="00000000" w:rsidR="00000000" w:rsidRPr="00000000">
        <w:rPr>
          <w:b w:val="1"/>
          <w:i w:val="1"/>
          <w:sz w:val="14"/>
          <w:szCs w:val="14"/>
          <w:rtl w:val="0"/>
        </w:rPr>
        <w:t xml:space="preserve">Revista Europea de Epidemiología.</w:t>
      </w:r>
      <w:r w:rsidDel="00000000" w:rsidR="00000000" w:rsidRPr="00000000">
        <w:rPr>
          <w:b w:val="1"/>
          <w:sz w:val="14"/>
          <w:szCs w:val="14"/>
          <w:rtl w:val="0"/>
        </w:rPr>
        <w:t xml:space="preserve">2017:1</w:t>
      </w:r>
      <w:r w:rsidDel="00000000" w:rsidR="00000000" w:rsidRPr="00000000">
        <w:rPr>
          <w:rFonts w:ascii="MS PGothic" w:cs="MS PGothic" w:eastAsia="MS PGothic" w:hAnsi="MS PGothic"/>
          <w:b w:val="1"/>
          <w:sz w:val="14"/>
          <w:szCs w:val="14"/>
          <w:rtl w:val="0"/>
        </w:rPr>
        <w:t xml:space="preserve">‐</w:t>
      </w:r>
      <w:r w:rsidDel="00000000" w:rsidR="00000000" w:rsidRPr="00000000">
        <w:rPr>
          <w:b w:val="1"/>
          <w:sz w:val="14"/>
          <w:szCs w:val="14"/>
          <w:rtl w:val="0"/>
        </w:rPr>
        <w:t xml:space="preserve">4.</w:t>
      </w:r>
      <w:r w:rsidDel="00000000" w:rsidR="00000000" w:rsidRPr="00000000">
        <w:rPr>
          <w:rtl w:val="0"/>
        </w:rPr>
      </w:r>
    </w:p>
    <w:p w:rsidR="00000000" w:rsidDel="00000000" w:rsidP="00000000" w:rsidRDefault="00000000" w:rsidRPr="00000000" w14:paraId="000002A3">
      <w:pPr>
        <w:spacing w:line="15" w:lineRule="auto"/>
        <w:ind w:left="0" w:firstLine="0"/>
        <w:rPr>
          <w:b w:val="1"/>
          <w:sz w:val="13"/>
          <w:szCs w:val="13"/>
          <w:shd w:fill="fdd7df" w:val="clear"/>
        </w:rPr>
      </w:pPr>
      <w:r w:rsidDel="00000000" w:rsidR="00000000" w:rsidRPr="00000000">
        <w:rPr>
          <w:rtl w:val="0"/>
        </w:rPr>
      </w:r>
    </w:p>
    <w:p w:rsidR="00000000" w:rsidDel="00000000" w:rsidP="00000000" w:rsidRDefault="00000000" w:rsidRPr="00000000" w14:paraId="000002A4">
      <w:pPr>
        <w:numPr>
          <w:ilvl w:val="0"/>
          <w:numId w:val="5"/>
        </w:numPr>
        <w:tabs>
          <w:tab w:val="left" w:pos="227"/>
        </w:tabs>
        <w:spacing w:line="329" w:lineRule="auto"/>
        <w:ind w:left="0" w:right="2940" w:firstLine="0"/>
        <w:rPr>
          <w:b w:val="1"/>
          <w:sz w:val="13"/>
          <w:szCs w:val="13"/>
        </w:rPr>
      </w:pPr>
      <w:r w:rsidDel="00000000" w:rsidR="00000000" w:rsidRPr="00000000">
        <w:rPr>
          <w:b w:val="1"/>
          <w:sz w:val="13"/>
          <w:szCs w:val="13"/>
          <w:rtl w:val="0"/>
        </w:rPr>
        <w:t xml:space="preserve">Salva a los niños.</w:t>
      </w:r>
      <w:r w:rsidDel="00000000" w:rsidR="00000000" w:rsidRPr="00000000">
        <w:rPr>
          <w:b w:val="1"/>
          <w:i w:val="1"/>
          <w:sz w:val="13"/>
          <w:szCs w:val="13"/>
          <w:rtl w:val="0"/>
        </w:rPr>
        <w:t xml:space="preserve">Una marea de autolesiones y depresión: el impacto devastador del Acuerdo UE-Turquía en</w:t>
      </w:r>
      <w:r w:rsidDel="00000000" w:rsidR="00000000" w:rsidRPr="00000000">
        <w:rPr>
          <w:b w:val="1"/>
          <w:sz w:val="13"/>
          <w:szCs w:val="13"/>
          <w:rtl w:val="0"/>
        </w:rPr>
        <w:t xml:space="preserve"> </w:t>
      </w:r>
      <w:r w:rsidDel="00000000" w:rsidR="00000000" w:rsidRPr="00000000">
        <w:rPr>
          <w:b w:val="1"/>
          <w:i w:val="1"/>
          <w:sz w:val="14"/>
          <w:szCs w:val="14"/>
          <w:rtl w:val="0"/>
        </w:rPr>
        <w:t xml:space="preserve">niños refugiados y migrantes.</w:t>
      </w:r>
      <w:r w:rsidDel="00000000" w:rsidR="00000000" w:rsidRPr="00000000">
        <w:rPr>
          <w:b w:val="1"/>
          <w:sz w:val="14"/>
          <w:szCs w:val="14"/>
          <w:rtl w:val="0"/>
        </w:rPr>
        <w:t xml:space="preserve">2017.</w:t>
      </w:r>
      <w:r w:rsidDel="00000000" w:rsidR="00000000" w:rsidRPr="00000000">
        <w:rPr>
          <w:rtl w:val="0"/>
        </w:rPr>
      </w:r>
    </w:p>
    <w:p w:rsidR="00000000" w:rsidDel="00000000" w:rsidP="00000000" w:rsidRDefault="00000000" w:rsidRPr="00000000" w14:paraId="000002A5">
      <w:pPr>
        <w:numPr>
          <w:ilvl w:val="0"/>
          <w:numId w:val="5"/>
        </w:numPr>
        <w:tabs>
          <w:tab w:val="left" w:pos="200"/>
        </w:tabs>
        <w:ind w:left="0" w:firstLine="0"/>
        <w:rPr>
          <w:b w:val="1"/>
          <w:sz w:val="12"/>
          <w:szCs w:val="12"/>
        </w:rPr>
      </w:pPr>
      <w:r w:rsidDel="00000000" w:rsidR="00000000" w:rsidRPr="00000000">
        <w:rPr>
          <w:b w:val="1"/>
          <w:sz w:val="12"/>
          <w:szCs w:val="12"/>
          <w:rtl w:val="0"/>
        </w:rPr>
        <w:t xml:space="preserve">Organización Internacional para las Migraciones.</w:t>
      </w:r>
      <w:r w:rsidDel="00000000" w:rsidR="00000000" w:rsidRPr="00000000">
        <w:rPr>
          <w:b w:val="1"/>
          <w:i w:val="1"/>
          <w:sz w:val="12"/>
          <w:szCs w:val="12"/>
          <w:rtl w:val="0"/>
        </w:rPr>
        <w:t xml:space="preserve">Evaluación de los riesgos y factores de suicidio en un refugiado</w:t>
      </w:r>
      <w:r w:rsidDel="00000000" w:rsidR="00000000" w:rsidRPr="00000000">
        <w:rPr>
          <w:rtl w:val="0"/>
        </w:rPr>
      </w:r>
    </w:p>
    <w:p w:rsidR="00000000" w:rsidDel="00000000" w:rsidP="00000000" w:rsidRDefault="00000000" w:rsidRPr="00000000" w14:paraId="000002A6">
      <w:pPr>
        <w:spacing w:line="20" w:lineRule="auto"/>
        <w:ind w:left="0" w:firstLine="0"/>
        <w:rPr>
          <w:rFonts w:ascii="Times New Roman" w:cs="Times New Roman" w:eastAsia="Times New Roman" w:hAnsi="Times New Roman"/>
          <w:sz w:val="20"/>
          <w:szCs w:val="20"/>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317500</wp:posOffset>
                </wp:positionH>
                <wp:positionV relativeFrom="paragraph">
                  <wp:posOffset>-634999</wp:posOffset>
                </wp:positionV>
                <wp:extent cx="4130675" cy="141605"/>
                <wp:effectExtent b="0" l="0" r="0" t="0"/>
                <wp:wrapNone/>
                <wp:docPr id="41" name=""/>
                <a:graphic>
                  <a:graphicData uri="http://schemas.microsoft.com/office/word/2010/wordprocessingShape">
                    <wps:wsp>
                      <wps:cNvSpPr/>
                      <wps:cNvPr id="42" name="Shape 42"/>
                      <wps:spPr>
                        <a:xfrm>
                          <a:off x="3285425" y="3713960"/>
                          <a:ext cx="4121150" cy="132080"/>
                        </a:xfrm>
                        <a:prstGeom prst="rect">
                          <a:avLst/>
                        </a:prstGeom>
                        <a:solidFill>
                          <a:srgbClr val="FDD7D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317500</wp:posOffset>
                </wp:positionH>
                <wp:positionV relativeFrom="paragraph">
                  <wp:posOffset>-634999</wp:posOffset>
                </wp:positionV>
                <wp:extent cx="4130675" cy="141605"/>
                <wp:effectExtent b="0" l="0" r="0" t="0"/>
                <wp:wrapNone/>
                <wp:docPr id="41" name="image55.png"/>
                <a:graphic>
                  <a:graphicData uri="http://schemas.openxmlformats.org/drawingml/2006/picture">
                    <pic:pic>
                      <pic:nvPicPr>
                        <pic:cNvPr id="0" name="image55.png"/>
                        <pic:cNvPicPr preferRelativeResize="0"/>
                      </pic:nvPicPr>
                      <pic:blipFill>
                        <a:blip r:embed="rId63"/>
                        <a:srcRect/>
                        <a:stretch>
                          <a:fillRect/>
                        </a:stretch>
                      </pic:blipFill>
                      <pic:spPr>
                        <a:xfrm>
                          <a:off x="0" y="0"/>
                          <a:ext cx="4130675" cy="141605"/>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0</wp:posOffset>
                </wp:positionH>
                <wp:positionV relativeFrom="paragraph">
                  <wp:posOffset>-368299</wp:posOffset>
                </wp:positionV>
                <wp:extent cx="4594860" cy="140970"/>
                <wp:effectExtent b="0" l="0" r="0" t="0"/>
                <wp:wrapNone/>
                <wp:docPr id="43" name=""/>
                <a:graphic>
                  <a:graphicData uri="http://schemas.microsoft.com/office/word/2010/wordprocessingShape">
                    <wps:wsp>
                      <wps:cNvSpPr/>
                      <wps:cNvPr id="44" name="Shape 44"/>
                      <wps:spPr>
                        <a:xfrm>
                          <a:off x="3053333" y="3714278"/>
                          <a:ext cx="4585335" cy="131445"/>
                        </a:xfrm>
                        <a:prstGeom prst="rect">
                          <a:avLst/>
                        </a:prstGeom>
                        <a:solidFill>
                          <a:srgbClr val="FDD7D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0</wp:posOffset>
                </wp:positionH>
                <wp:positionV relativeFrom="paragraph">
                  <wp:posOffset>-368299</wp:posOffset>
                </wp:positionV>
                <wp:extent cx="4594860" cy="140970"/>
                <wp:effectExtent b="0" l="0" r="0" t="0"/>
                <wp:wrapNone/>
                <wp:docPr id="43" name="image57.png"/>
                <a:graphic>
                  <a:graphicData uri="http://schemas.openxmlformats.org/drawingml/2006/picture">
                    <pic:pic>
                      <pic:nvPicPr>
                        <pic:cNvPr id="0" name="image57.png"/>
                        <pic:cNvPicPr preferRelativeResize="0"/>
                      </pic:nvPicPr>
                      <pic:blipFill>
                        <a:blip r:embed="rId64"/>
                        <a:srcRect/>
                        <a:stretch>
                          <a:fillRect/>
                        </a:stretch>
                      </pic:blipFill>
                      <pic:spPr>
                        <a:xfrm>
                          <a:off x="0" y="0"/>
                          <a:ext cx="4594860" cy="140970"/>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317500</wp:posOffset>
                </wp:positionH>
                <wp:positionV relativeFrom="paragraph">
                  <wp:posOffset>-507999</wp:posOffset>
                </wp:positionV>
                <wp:extent cx="1965960" cy="141605"/>
                <wp:effectExtent b="0" l="0" r="0" t="0"/>
                <wp:wrapNone/>
                <wp:docPr id="49" name=""/>
                <a:graphic>
                  <a:graphicData uri="http://schemas.microsoft.com/office/word/2010/wordprocessingShape">
                    <wps:wsp>
                      <wps:cNvSpPr/>
                      <wps:cNvPr id="50" name="Shape 50"/>
                      <wps:spPr>
                        <a:xfrm>
                          <a:off x="4367783" y="3713960"/>
                          <a:ext cx="1956435" cy="132080"/>
                        </a:xfrm>
                        <a:prstGeom prst="rect">
                          <a:avLst/>
                        </a:prstGeom>
                        <a:solidFill>
                          <a:srgbClr val="FDD7D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317500</wp:posOffset>
                </wp:positionH>
                <wp:positionV relativeFrom="paragraph">
                  <wp:posOffset>-507999</wp:posOffset>
                </wp:positionV>
                <wp:extent cx="1965960" cy="141605"/>
                <wp:effectExtent b="0" l="0" r="0" t="0"/>
                <wp:wrapNone/>
                <wp:docPr id="49" name="image63.png"/>
                <a:graphic>
                  <a:graphicData uri="http://schemas.openxmlformats.org/drawingml/2006/picture">
                    <pic:pic>
                      <pic:nvPicPr>
                        <pic:cNvPr id="0" name="image63.png"/>
                        <pic:cNvPicPr preferRelativeResize="0"/>
                      </pic:nvPicPr>
                      <pic:blipFill>
                        <a:blip r:embed="rId65"/>
                        <a:srcRect/>
                        <a:stretch>
                          <a:fillRect/>
                        </a:stretch>
                      </pic:blipFill>
                      <pic:spPr>
                        <a:xfrm>
                          <a:off x="0" y="0"/>
                          <a:ext cx="1965960" cy="141605"/>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0</wp:posOffset>
                </wp:positionH>
                <wp:positionV relativeFrom="paragraph">
                  <wp:posOffset>-101599</wp:posOffset>
                </wp:positionV>
                <wp:extent cx="4448175" cy="140335"/>
                <wp:effectExtent b="0" l="0" r="0" t="0"/>
                <wp:wrapNone/>
                <wp:docPr id="55" name=""/>
                <a:graphic>
                  <a:graphicData uri="http://schemas.microsoft.com/office/word/2010/wordprocessingShape">
                    <wps:wsp>
                      <wps:cNvSpPr/>
                      <wps:cNvPr id="56" name="Shape 56"/>
                      <wps:spPr>
                        <a:xfrm>
                          <a:off x="3126675" y="3714595"/>
                          <a:ext cx="4438650" cy="130810"/>
                        </a:xfrm>
                        <a:prstGeom prst="rect">
                          <a:avLst/>
                        </a:prstGeom>
                        <a:solidFill>
                          <a:srgbClr val="FDD7D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0</wp:posOffset>
                </wp:positionH>
                <wp:positionV relativeFrom="paragraph">
                  <wp:posOffset>-101599</wp:posOffset>
                </wp:positionV>
                <wp:extent cx="4448175" cy="140335"/>
                <wp:effectExtent b="0" l="0" r="0" t="0"/>
                <wp:wrapNone/>
                <wp:docPr id="55" name="image69.png"/>
                <a:graphic>
                  <a:graphicData uri="http://schemas.openxmlformats.org/drawingml/2006/picture">
                    <pic:pic>
                      <pic:nvPicPr>
                        <pic:cNvPr id="0" name="image69.png"/>
                        <pic:cNvPicPr preferRelativeResize="0"/>
                      </pic:nvPicPr>
                      <pic:blipFill>
                        <a:blip r:embed="rId66"/>
                        <a:srcRect/>
                        <a:stretch>
                          <a:fillRect/>
                        </a:stretch>
                      </pic:blipFill>
                      <pic:spPr>
                        <a:xfrm>
                          <a:off x="0" y="0"/>
                          <a:ext cx="4448175" cy="140335"/>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317500</wp:posOffset>
                </wp:positionH>
                <wp:positionV relativeFrom="paragraph">
                  <wp:posOffset>-241299</wp:posOffset>
                </wp:positionV>
                <wp:extent cx="1521460" cy="141605"/>
                <wp:effectExtent b="0" l="0" r="0" t="0"/>
                <wp:wrapNone/>
                <wp:docPr id="36" name=""/>
                <a:graphic>
                  <a:graphicData uri="http://schemas.microsoft.com/office/word/2010/wordprocessingShape">
                    <wps:wsp>
                      <wps:cNvSpPr/>
                      <wps:cNvPr id="37" name="Shape 37"/>
                      <wps:spPr>
                        <a:xfrm>
                          <a:off x="4590033" y="3713960"/>
                          <a:ext cx="1511935" cy="132080"/>
                        </a:xfrm>
                        <a:prstGeom prst="rect">
                          <a:avLst/>
                        </a:prstGeom>
                        <a:solidFill>
                          <a:srgbClr val="FDD7D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317500</wp:posOffset>
                </wp:positionH>
                <wp:positionV relativeFrom="paragraph">
                  <wp:posOffset>-241299</wp:posOffset>
                </wp:positionV>
                <wp:extent cx="1521460" cy="141605"/>
                <wp:effectExtent b="0" l="0" r="0" t="0"/>
                <wp:wrapNone/>
                <wp:docPr id="36" name="image50.png"/>
                <a:graphic>
                  <a:graphicData uri="http://schemas.openxmlformats.org/drawingml/2006/picture">
                    <pic:pic>
                      <pic:nvPicPr>
                        <pic:cNvPr id="0" name="image50.png"/>
                        <pic:cNvPicPr preferRelativeResize="0"/>
                      </pic:nvPicPr>
                      <pic:blipFill>
                        <a:blip r:embed="rId67"/>
                        <a:srcRect/>
                        <a:stretch>
                          <a:fillRect/>
                        </a:stretch>
                      </pic:blipFill>
                      <pic:spPr>
                        <a:xfrm>
                          <a:off x="0" y="0"/>
                          <a:ext cx="1521460" cy="141605"/>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317500</wp:posOffset>
                </wp:positionH>
                <wp:positionV relativeFrom="paragraph">
                  <wp:posOffset>12700</wp:posOffset>
                </wp:positionV>
                <wp:extent cx="1068705" cy="141605"/>
                <wp:effectExtent b="0" l="0" r="0" t="0"/>
                <wp:wrapNone/>
                <wp:docPr id="32" name=""/>
                <a:graphic>
                  <a:graphicData uri="http://schemas.microsoft.com/office/word/2010/wordprocessingShape">
                    <wps:wsp>
                      <wps:cNvSpPr/>
                      <wps:cNvPr id="33" name="Shape 33"/>
                      <wps:spPr>
                        <a:xfrm>
                          <a:off x="4816410" y="3713960"/>
                          <a:ext cx="1059180" cy="132080"/>
                        </a:xfrm>
                        <a:prstGeom prst="rect">
                          <a:avLst/>
                        </a:prstGeom>
                        <a:solidFill>
                          <a:srgbClr val="FDD7D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317500</wp:posOffset>
                </wp:positionH>
                <wp:positionV relativeFrom="paragraph">
                  <wp:posOffset>12700</wp:posOffset>
                </wp:positionV>
                <wp:extent cx="1068705" cy="141605"/>
                <wp:effectExtent b="0" l="0" r="0" t="0"/>
                <wp:wrapNone/>
                <wp:docPr id="32" name="image46.png"/>
                <a:graphic>
                  <a:graphicData uri="http://schemas.openxmlformats.org/drawingml/2006/picture">
                    <pic:pic>
                      <pic:nvPicPr>
                        <pic:cNvPr id="0" name="image46.png"/>
                        <pic:cNvPicPr preferRelativeResize="0"/>
                      </pic:nvPicPr>
                      <pic:blipFill>
                        <a:blip r:embed="rId68"/>
                        <a:srcRect/>
                        <a:stretch>
                          <a:fillRect/>
                        </a:stretch>
                      </pic:blipFill>
                      <pic:spPr>
                        <a:xfrm>
                          <a:off x="0" y="0"/>
                          <a:ext cx="1068705" cy="141605"/>
                        </a:xfrm>
                        <a:prstGeom prst="rect"/>
                        <a:ln/>
                      </pic:spPr>
                    </pic:pic>
                  </a:graphicData>
                </a:graphic>
              </wp:anchor>
            </w:drawing>
          </mc:Fallback>
        </mc:AlternateContent>
      </w:r>
    </w:p>
    <w:p w:rsidR="00000000" w:rsidDel="00000000" w:rsidP="00000000" w:rsidRDefault="00000000" w:rsidRPr="00000000" w14:paraId="000002A7">
      <w:pPr>
        <w:spacing w:line="71" w:lineRule="auto"/>
        <w:ind w:lef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A8">
      <w:pPr>
        <w:ind w:left="520" w:firstLine="0"/>
        <w:rPr>
          <w:rFonts w:ascii="Times New Roman" w:cs="Times New Roman" w:eastAsia="Times New Roman" w:hAnsi="Times New Roman"/>
          <w:sz w:val="20"/>
          <w:szCs w:val="20"/>
        </w:rPr>
      </w:pPr>
      <w:r w:rsidDel="00000000" w:rsidR="00000000" w:rsidRPr="00000000">
        <w:rPr>
          <w:b w:val="1"/>
          <w:i w:val="1"/>
          <w:sz w:val="10"/>
          <w:szCs w:val="10"/>
          <w:rtl w:val="0"/>
        </w:rPr>
        <w:t xml:space="preserve">Campamento en Tailandia.</w:t>
      </w:r>
      <w:r w:rsidDel="00000000" w:rsidR="00000000" w:rsidRPr="00000000">
        <w:rPr>
          <w:b w:val="1"/>
          <w:sz w:val="10"/>
          <w:szCs w:val="10"/>
          <w:rtl w:val="0"/>
        </w:rPr>
        <w:t xml:space="preserve">2017.</w:t>
      </w:r>
      <w:r w:rsidDel="00000000" w:rsidR="00000000" w:rsidRPr="00000000">
        <w:rPr>
          <w:rtl w:val="0"/>
        </w:rPr>
      </w:r>
    </w:p>
    <w:p w:rsidR="00000000" w:rsidDel="00000000" w:rsidP="00000000" w:rsidRDefault="00000000" w:rsidRPr="00000000" w14:paraId="000002A9">
      <w:pPr>
        <w:spacing w:line="20" w:lineRule="auto"/>
        <w:ind w:left="0" w:firstLine="0"/>
        <w:rPr>
          <w:rFonts w:ascii="Times New Roman" w:cs="Times New Roman" w:eastAsia="Times New Roman" w:hAnsi="Times New Roman"/>
          <w:sz w:val="20"/>
          <w:szCs w:val="20"/>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0</wp:posOffset>
                </wp:positionH>
                <wp:positionV relativeFrom="paragraph">
                  <wp:posOffset>12700</wp:posOffset>
                </wp:positionV>
                <wp:extent cx="4196715" cy="140335"/>
                <wp:effectExtent b="0" l="0" r="0" t="0"/>
                <wp:wrapNone/>
                <wp:docPr id="39" name=""/>
                <a:graphic>
                  <a:graphicData uri="http://schemas.microsoft.com/office/word/2010/wordprocessingShape">
                    <wps:wsp>
                      <wps:cNvSpPr/>
                      <wps:cNvPr id="40" name="Shape 40"/>
                      <wps:spPr>
                        <a:xfrm>
                          <a:off x="3252405" y="3714595"/>
                          <a:ext cx="4187190" cy="130810"/>
                        </a:xfrm>
                        <a:prstGeom prst="rect">
                          <a:avLst/>
                        </a:prstGeom>
                        <a:solidFill>
                          <a:srgbClr val="FDD7D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0</wp:posOffset>
                </wp:positionH>
                <wp:positionV relativeFrom="paragraph">
                  <wp:posOffset>12700</wp:posOffset>
                </wp:positionV>
                <wp:extent cx="4196715" cy="140335"/>
                <wp:effectExtent b="0" l="0" r="0" t="0"/>
                <wp:wrapNone/>
                <wp:docPr id="39" name="image53.png"/>
                <a:graphic>
                  <a:graphicData uri="http://schemas.openxmlformats.org/drawingml/2006/picture">
                    <pic:pic>
                      <pic:nvPicPr>
                        <pic:cNvPr id="0" name="image53.png"/>
                        <pic:cNvPicPr preferRelativeResize="0"/>
                      </pic:nvPicPr>
                      <pic:blipFill>
                        <a:blip r:embed="rId69"/>
                        <a:srcRect/>
                        <a:stretch>
                          <a:fillRect/>
                        </a:stretch>
                      </pic:blipFill>
                      <pic:spPr>
                        <a:xfrm>
                          <a:off x="0" y="0"/>
                          <a:ext cx="4196715" cy="140335"/>
                        </a:xfrm>
                        <a:prstGeom prst="rect"/>
                        <a:ln/>
                      </pic:spPr>
                    </pic:pic>
                  </a:graphicData>
                </a:graphic>
              </wp:anchor>
            </w:drawing>
          </mc:Fallback>
        </mc:AlternateContent>
      </w:r>
    </w:p>
    <w:p w:rsidR="00000000" w:rsidDel="00000000" w:rsidP="00000000" w:rsidRDefault="00000000" w:rsidRPr="00000000" w14:paraId="000002AA">
      <w:pPr>
        <w:spacing w:line="30" w:lineRule="auto"/>
        <w:ind w:lef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AB">
      <w:pPr>
        <w:numPr>
          <w:ilvl w:val="0"/>
          <w:numId w:val="11"/>
        </w:numPr>
        <w:tabs>
          <w:tab w:val="left" w:pos="240"/>
        </w:tabs>
        <w:spacing w:line="161" w:lineRule="auto"/>
        <w:ind w:left="240" w:hanging="240"/>
        <w:rPr>
          <w:b w:val="1"/>
          <w:sz w:val="14"/>
          <w:szCs w:val="14"/>
        </w:rPr>
      </w:pPr>
      <w:r w:rsidDel="00000000" w:rsidR="00000000" w:rsidRPr="00000000">
        <w:rPr>
          <w:b w:val="1"/>
          <w:sz w:val="14"/>
          <w:szCs w:val="14"/>
          <w:rtl w:val="0"/>
        </w:rPr>
        <w:t xml:space="preserve">Vijayakumar L. Suicidio entre refugiados: una burla a la humanidad.</w:t>
      </w:r>
      <w:r w:rsidDel="00000000" w:rsidR="00000000" w:rsidRPr="00000000">
        <w:rPr>
          <w:b w:val="1"/>
          <w:i w:val="1"/>
          <w:sz w:val="14"/>
          <w:szCs w:val="14"/>
          <w:rtl w:val="0"/>
        </w:rPr>
        <w:t xml:space="preserve">Crisis</w:t>
      </w:r>
      <w:r w:rsidDel="00000000" w:rsidR="00000000" w:rsidRPr="00000000">
        <w:rPr>
          <w:b w:val="1"/>
          <w:sz w:val="14"/>
          <w:szCs w:val="14"/>
          <w:rtl w:val="0"/>
        </w:rPr>
        <w:t xml:space="preserve">2016; 37(1): 1</w:t>
      </w:r>
      <w:r w:rsidDel="00000000" w:rsidR="00000000" w:rsidRPr="00000000">
        <w:rPr>
          <w:rFonts w:ascii="MS PGothic" w:cs="MS PGothic" w:eastAsia="MS PGothic" w:hAnsi="MS PGothic"/>
          <w:b w:val="1"/>
          <w:sz w:val="14"/>
          <w:szCs w:val="14"/>
          <w:rtl w:val="0"/>
        </w:rPr>
        <w:t xml:space="preserve">‐</w:t>
      </w:r>
      <w:r w:rsidDel="00000000" w:rsidR="00000000" w:rsidRPr="00000000">
        <w:rPr>
          <w:b w:val="1"/>
          <w:sz w:val="14"/>
          <w:szCs w:val="14"/>
          <w:rtl w:val="0"/>
        </w:rPr>
        <w:t xml:space="preserve">4.</w:t>
      </w:r>
    </w:p>
    <w:p w:rsidR="00000000" w:rsidDel="00000000" w:rsidP="00000000" w:rsidRDefault="00000000" w:rsidRPr="00000000" w14:paraId="000002AC">
      <w:pPr>
        <w:spacing w:line="57" w:lineRule="auto"/>
        <w:ind w:left="0" w:firstLine="0"/>
        <w:rPr>
          <w:b w:val="1"/>
          <w:sz w:val="14"/>
          <w:szCs w:val="14"/>
        </w:rPr>
      </w:pPr>
      <w:r w:rsidDel="00000000" w:rsidR="00000000" w:rsidRPr="00000000">
        <w:rPr>
          <w:rtl w:val="0"/>
        </w:rPr>
      </w:r>
    </w:p>
    <w:p w:rsidR="00000000" w:rsidDel="00000000" w:rsidP="00000000" w:rsidRDefault="00000000" w:rsidRPr="00000000" w14:paraId="000002AD">
      <w:pPr>
        <w:numPr>
          <w:ilvl w:val="0"/>
          <w:numId w:val="11"/>
        </w:numPr>
        <w:tabs>
          <w:tab w:val="left" w:pos="227"/>
        </w:tabs>
        <w:spacing w:line="199" w:lineRule="auto"/>
        <w:ind w:left="520" w:right="3100" w:hanging="520"/>
        <w:rPr>
          <w:b w:val="1"/>
          <w:sz w:val="13"/>
          <w:szCs w:val="13"/>
        </w:rPr>
      </w:pPr>
      <w:r w:rsidDel="00000000" w:rsidR="00000000" w:rsidRPr="00000000">
        <w:rPr>
          <w:b w:val="1"/>
          <w:sz w:val="13"/>
          <w:szCs w:val="13"/>
          <w:rtl w:val="0"/>
        </w:rPr>
        <w:t xml:space="preserve">Zalsman G, Hawton K, Wasserman D, et al. Revisión de las estrategias de prevención del suicidio: revisión sistemática de 10 años.</w:t>
      </w:r>
      <w:r w:rsidDel="00000000" w:rsidR="00000000" w:rsidRPr="00000000">
        <w:rPr>
          <w:b w:val="1"/>
          <w:i w:val="1"/>
          <w:sz w:val="13"/>
          <w:szCs w:val="13"/>
          <w:rtl w:val="0"/>
        </w:rPr>
        <w:t xml:space="preserve">La Psiquiatría Lancet.</w:t>
      </w:r>
      <w:r w:rsidDel="00000000" w:rsidR="00000000" w:rsidRPr="00000000">
        <w:rPr>
          <w:b w:val="1"/>
          <w:sz w:val="13"/>
          <w:szCs w:val="13"/>
          <w:rtl w:val="0"/>
        </w:rPr>
        <w:t xml:space="preserve">2016;3(7):646</w:t>
      </w:r>
      <w:r w:rsidDel="00000000" w:rsidR="00000000" w:rsidRPr="00000000">
        <w:rPr>
          <w:rFonts w:ascii="MS PGothic" w:cs="MS PGothic" w:eastAsia="MS PGothic" w:hAnsi="MS PGothic"/>
          <w:b w:val="1"/>
          <w:sz w:val="13"/>
          <w:szCs w:val="13"/>
          <w:rtl w:val="0"/>
        </w:rPr>
        <w:t xml:space="preserve">‐</w:t>
      </w:r>
      <w:r w:rsidDel="00000000" w:rsidR="00000000" w:rsidRPr="00000000">
        <w:rPr>
          <w:b w:val="1"/>
          <w:sz w:val="13"/>
          <w:szCs w:val="13"/>
          <w:rtl w:val="0"/>
        </w:rPr>
        <w:t xml:space="preserve">659.</w:t>
      </w:r>
    </w:p>
    <w:p w:rsidR="00000000" w:rsidDel="00000000" w:rsidP="00000000" w:rsidRDefault="00000000" w:rsidRPr="00000000" w14:paraId="000002AE">
      <w:pPr>
        <w:spacing w:line="17" w:lineRule="auto"/>
        <w:ind w:left="0" w:firstLine="0"/>
        <w:rPr>
          <w:b w:val="1"/>
          <w:sz w:val="13"/>
          <w:szCs w:val="13"/>
        </w:rPr>
      </w:pPr>
      <w:r w:rsidDel="00000000" w:rsidR="00000000" w:rsidRPr="00000000">
        <w:rPr>
          <w:rtl w:val="0"/>
        </w:rPr>
      </w:r>
    </w:p>
    <w:p w:rsidR="00000000" w:rsidDel="00000000" w:rsidP="00000000" w:rsidRDefault="00000000" w:rsidRPr="00000000" w14:paraId="000002AF">
      <w:pPr>
        <w:numPr>
          <w:ilvl w:val="0"/>
          <w:numId w:val="11"/>
        </w:numPr>
        <w:tabs>
          <w:tab w:val="left" w:pos="220"/>
        </w:tabs>
        <w:ind w:left="220" w:hanging="220"/>
        <w:rPr>
          <w:b w:val="1"/>
          <w:sz w:val="13"/>
          <w:szCs w:val="13"/>
        </w:rPr>
      </w:pPr>
      <w:r w:rsidDel="00000000" w:rsidR="00000000" w:rsidRPr="00000000">
        <w:rPr>
          <w:b w:val="1"/>
          <w:sz w:val="13"/>
          <w:szCs w:val="13"/>
          <w:rtl w:val="0"/>
        </w:rPr>
        <w:t xml:space="preserve">Mann JJ, Apter A, Bertolote J, et al. Estrategias de prevención del suicidio: una revisión sistemática.</w:t>
      </w:r>
      <w:r w:rsidDel="00000000" w:rsidR="00000000" w:rsidRPr="00000000">
        <w:rPr>
          <w:b w:val="1"/>
          <w:i w:val="1"/>
          <w:sz w:val="13"/>
          <w:szCs w:val="13"/>
          <w:rtl w:val="0"/>
        </w:rPr>
        <w:t xml:space="preserve">Jama.</w:t>
      </w:r>
      <w:r w:rsidDel="00000000" w:rsidR="00000000" w:rsidRPr="00000000">
        <w:rPr>
          <w:rtl w:val="0"/>
        </w:rPr>
      </w:r>
    </w:p>
    <w:p w:rsidR="00000000" w:rsidDel="00000000" w:rsidP="00000000" w:rsidRDefault="00000000" w:rsidRPr="00000000" w14:paraId="000002B0">
      <w:pPr>
        <w:spacing w:line="37" w:lineRule="auto"/>
        <w:ind w:left="0" w:firstLine="0"/>
        <w:rPr>
          <w:b w:val="1"/>
          <w:sz w:val="13"/>
          <w:szCs w:val="13"/>
        </w:rPr>
      </w:pPr>
      <w:r w:rsidDel="00000000" w:rsidR="00000000" w:rsidRPr="00000000">
        <w:rPr>
          <w:rtl w:val="0"/>
        </w:rPr>
      </w:r>
    </w:p>
    <w:p w:rsidR="00000000" w:rsidDel="00000000" w:rsidP="00000000" w:rsidRDefault="00000000" w:rsidRPr="00000000" w14:paraId="000002B1">
      <w:pPr>
        <w:spacing w:line="173" w:lineRule="auto"/>
        <w:ind w:left="520" w:firstLine="0"/>
        <w:rPr>
          <w:b w:val="1"/>
          <w:sz w:val="13"/>
          <w:szCs w:val="13"/>
        </w:rPr>
      </w:pPr>
      <w:r w:rsidDel="00000000" w:rsidR="00000000" w:rsidRPr="00000000">
        <w:rPr>
          <w:b w:val="1"/>
          <w:sz w:val="15"/>
          <w:szCs w:val="15"/>
          <w:shd w:fill="fdd7df" w:val="clear"/>
          <w:rtl w:val="0"/>
        </w:rPr>
        <w:t xml:space="preserve">2005;294(16):2064</w:t>
      </w:r>
      <w:r w:rsidDel="00000000" w:rsidR="00000000" w:rsidRPr="00000000">
        <w:rPr>
          <w:rFonts w:ascii="MS PGothic" w:cs="MS PGothic" w:eastAsia="MS PGothic" w:hAnsi="MS PGothic"/>
          <w:b w:val="1"/>
          <w:sz w:val="15"/>
          <w:szCs w:val="15"/>
          <w:shd w:fill="fdd7df" w:val="clear"/>
          <w:rtl w:val="0"/>
        </w:rPr>
        <w:t xml:space="preserve">‐</w:t>
      </w:r>
      <w:r w:rsidDel="00000000" w:rsidR="00000000" w:rsidRPr="00000000">
        <w:rPr>
          <w:b w:val="1"/>
          <w:sz w:val="15"/>
          <w:szCs w:val="15"/>
          <w:shd w:fill="fdd7df" w:val="clear"/>
          <w:rtl w:val="0"/>
        </w:rPr>
        <w:t xml:space="preserve">2074.</w:t>
      </w:r>
      <w:r w:rsidDel="00000000" w:rsidR="00000000" w:rsidRPr="00000000">
        <w:rPr>
          <w:rtl w:val="0"/>
        </w:rPr>
      </w:r>
    </w:p>
    <w:p w:rsidR="00000000" w:rsidDel="00000000" w:rsidP="00000000" w:rsidRDefault="00000000" w:rsidRPr="00000000" w14:paraId="000002B2">
      <w:pPr>
        <w:spacing w:line="45" w:lineRule="auto"/>
        <w:ind w:left="0" w:firstLine="0"/>
        <w:rPr>
          <w:b w:val="1"/>
          <w:sz w:val="13"/>
          <w:szCs w:val="13"/>
        </w:rPr>
      </w:pPr>
      <w:r w:rsidDel="00000000" w:rsidR="00000000" w:rsidRPr="00000000">
        <w:rPr>
          <w:rtl w:val="0"/>
        </w:rPr>
      </w:r>
    </w:p>
    <w:p w:rsidR="00000000" w:rsidDel="00000000" w:rsidP="00000000" w:rsidRDefault="00000000" w:rsidRPr="00000000" w14:paraId="000002B3">
      <w:pPr>
        <w:numPr>
          <w:ilvl w:val="0"/>
          <w:numId w:val="11"/>
        </w:numPr>
        <w:tabs>
          <w:tab w:val="left" w:pos="244"/>
        </w:tabs>
        <w:spacing w:line="204" w:lineRule="auto"/>
        <w:ind w:left="520" w:right="2700" w:hanging="520"/>
        <w:rPr>
          <w:b w:val="1"/>
          <w:sz w:val="14"/>
          <w:szCs w:val="14"/>
        </w:rPr>
      </w:pPr>
      <w:r w:rsidDel="00000000" w:rsidR="00000000" w:rsidRPr="00000000">
        <w:rPr>
          <w:b w:val="1"/>
          <w:sz w:val="14"/>
          <w:szCs w:val="14"/>
          <w:rtl w:val="0"/>
        </w:rPr>
        <w:t xml:space="preserve">Fleischmann A, Bertolote JM, Wasserman D, et al. Eficacia de la intervención breve y el contacto para los que intentan suicidarse: un ensayo controlado aleatorio en cinco países.</w:t>
      </w:r>
      <w:r w:rsidDel="00000000" w:rsidR="00000000" w:rsidRPr="00000000">
        <w:rPr>
          <w:b w:val="1"/>
          <w:i w:val="1"/>
          <w:sz w:val="14"/>
          <w:szCs w:val="14"/>
          <w:rtl w:val="0"/>
        </w:rPr>
        <w:t xml:space="preserve">Boletín del Mundo</w:t>
      </w:r>
      <w:r w:rsidDel="00000000" w:rsidR="00000000" w:rsidRPr="00000000">
        <w:rPr>
          <w:b w:val="1"/>
          <w:sz w:val="14"/>
          <w:szCs w:val="14"/>
          <w:rtl w:val="0"/>
        </w:rPr>
        <w:t xml:space="preserve"> </w:t>
      </w:r>
      <w:r w:rsidDel="00000000" w:rsidR="00000000" w:rsidRPr="00000000">
        <w:rPr>
          <w:b w:val="1"/>
          <w:i w:val="1"/>
          <w:sz w:val="13"/>
          <w:szCs w:val="13"/>
          <w:rtl w:val="0"/>
        </w:rPr>
        <w:t xml:space="preserve">Organización de la Salud.</w:t>
      </w:r>
      <w:r w:rsidDel="00000000" w:rsidR="00000000" w:rsidRPr="00000000">
        <w:rPr>
          <w:b w:val="1"/>
          <w:sz w:val="13"/>
          <w:szCs w:val="13"/>
          <w:rtl w:val="0"/>
        </w:rPr>
        <w:t xml:space="preserve">2008;86(9):703</w:t>
      </w:r>
      <w:r w:rsidDel="00000000" w:rsidR="00000000" w:rsidRPr="00000000">
        <w:rPr>
          <w:rFonts w:ascii="MS PGothic" w:cs="MS PGothic" w:eastAsia="MS PGothic" w:hAnsi="MS PGothic"/>
          <w:b w:val="1"/>
          <w:sz w:val="13"/>
          <w:szCs w:val="13"/>
          <w:rtl w:val="0"/>
        </w:rPr>
        <w:t xml:space="preserve">‐</w:t>
      </w:r>
      <w:r w:rsidDel="00000000" w:rsidR="00000000" w:rsidRPr="00000000">
        <w:rPr>
          <w:b w:val="1"/>
          <w:sz w:val="13"/>
          <w:szCs w:val="13"/>
          <w:rtl w:val="0"/>
        </w:rPr>
        <w:t xml:space="preserve">709.</w:t>
      </w:r>
      <w:r w:rsidDel="00000000" w:rsidR="00000000" w:rsidRPr="00000000">
        <w:rPr>
          <w:rtl w:val="0"/>
        </w:rPr>
      </w:r>
    </w:p>
    <w:p w:rsidR="00000000" w:rsidDel="00000000" w:rsidP="00000000" w:rsidRDefault="00000000" w:rsidRPr="00000000" w14:paraId="000002B4">
      <w:pPr>
        <w:spacing w:line="14.399999999999999" w:lineRule="auto"/>
        <w:ind w:left="0" w:firstLine="0"/>
        <w:rPr>
          <w:b w:val="1"/>
          <w:sz w:val="14"/>
          <w:szCs w:val="14"/>
        </w:rPr>
      </w:pPr>
      <w:r w:rsidDel="00000000" w:rsidR="00000000" w:rsidRPr="00000000">
        <w:rPr>
          <w:rtl w:val="0"/>
        </w:rPr>
      </w:r>
    </w:p>
    <w:p w:rsidR="00000000" w:rsidDel="00000000" w:rsidP="00000000" w:rsidRDefault="00000000" w:rsidRPr="00000000" w14:paraId="000002B5">
      <w:pPr>
        <w:numPr>
          <w:ilvl w:val="0"/>
          <w:numId w:val="11"/>
        </w:numPr>
        <w:tabs>
          <w:tab w:val="left" w:pos="244"/>
        </w:tabs>
        <w:spacing w:line="206" w:lineRule="auto"/>
        <w:ind w:left="520" w:right="2740" w:hanging="520"/>
        <w:rPr>
          <w:b w:val="1"/>
          <w:sz w:val="13"/>
          <w:szCs w:val="13"/>
        </w:rPr>
      </w:pPr>
      <w:r w:rsidDel="00000000" w:rsidR="00000000" w:rsidRPr="00000000">
        <w:rPr>
          <w:b w:val="1"/>
          <w:sz w:val="13"/>
          <w:szCs w:val="13"/>
          <w:rtl w:val="0"/>
        </w:rPr>
        <w:t xml:space="preserve">Riblet NB, Shiner B, Young</w:t>
      </w:r>
      <w:r w:rsidDel="00000000" w:rsidR="00000000" w:rsidRPr="00000000">
        <w:rPr>
          <w:rFonts w:ascii="MS PGothic" w:cs="MS PGothic" w:eastAsia="MS PGothic" w:hAnsi="MS PGothic"/>
          <w:b w:val="1"/>
          <w:sz w:val="13"/>
          <w:szCs w:val="13"/>
          <w:rtl w:val="0"/>
        </w:rPr>
        <w:t xml:space="preserve">‐</w:t>
      </w:r>
      <w:r w:rsidDel="00000000" w:rsidR="00000000" w:rsidRPr="00000000">
        <w:rPr>
          <w:b w:val="1"/>
          <w:sz w:val="13"/>
          <w:szCs w:val="13"/>
          <w:rtl w:val="0"/>
        </w:rPr>
        <w:t xml:space="preserve">Xu Y, Watts BV. Estrategias para prevenir la muerte por suicidio: metanálisis de ensayos controlados aleatorios.</w:t>
      </w:r>
      <w:r w:rsidDel="00000000" w:rsidR="00000000" w:rsidRPr="00000000">
        <w:rPr>
          <w:b w:val="1"/>
          <w:i w:val="1"/>
          <w:sz w:val="13"/>
          <w:szCs w:val="13"/>
          <w:rtl w:val="0"/>
        </w:rPr>
        <w:t xml:space="preserve">El Diario Británico de Psiquiatría.</w:t>
      </w:r>
      <w:r w:rsidDel="00000000" w:rsidR="00000000" w:rsidRPr="00000000">
        <w:rPr>
          <w:b w:val="1"/>
          <w:sz w:val="13"/>
          <w:szCs w:val="13"/>
          <w:rtl w:val="0"/>
        </w:rPr>
        <w:t xml:space="preserve">2017:bjp. pb. 116.187799.</w:t>
      </w:r>
    </w:p>
    <w:p w:rsidR="00000000" w:rsidDel="00000000" w:rsidP="00000000" w:rsidRDefault="00000000" w:rsidRPr="00000000" w14:paraId="000002B6">
      <w:pPr>
        <w:spacing w:line="14.399999999999999" w:lineRule="auto"/>
        <w:ind w:left="0" w:firstLine="0"/>
        <w:rPr>
          <w:b w:val="1"/>
          <w:sz w:val="13"/>
          <w:szCs w:val="13"/>
        </w:rPr>
      </w:pPr>
      <w:r w:rsidDel="00000000" w:rsidR="00000000" w:rsidRPr="00000000">
        <w:rPr>
          <w:rtl w:val="0"/>
        </w:rPr>
      </w:r>
    </w:p>
    <w:p w:rsidR="00000000" w:rsidDel="00000000" w:rsidP="00000000" w:rsidRDefault="00000000" w:rsidRPr="00000000" w14:paraId="000002B7">
      <w:pPr>
        <w:numPr>
          <w:ilvl w:val="0"/>
          <w:numId w:val="11"/>
        </w:numPr>
        <w:tabs>
          <w:tab w:val="left" w:pos="227"/>
        </w:tabs>
        <w:spacing w:line="199" w:lineRule="auto"/>
        <w:ind w:left="520" w:right="2840" w:hanging="520"/>
        <w:rPr>
          <w:b w:val="1"/>
          <w:sz w:val="13"/>
          <w:szCs w:val="13"/>
        </w:rPr>
      </w:pPr>
      <w:r w:rsidDel="00000000" w:rsidR="00000000" w:rsidRPr="00000000">
        <w:rPr>
          <w:b w:val="1"/>
          <w:sz w:val="13"/>
          <w:szCs w:val="13"/>
          <w:rtl w:val="0"/>
        </w:rPr>
        <w:t xml:space="preserve">Centro de Recursos para la Prevención del Suicidio. Un enfoque integral para la prevención del suicidio. 2018; https://www.sprc.org/efective</w:t>
      </w:r>
      <w:r w:rsidDel="00000000" w:rsidR="00000000" w:rsidRPr="00000000">
        <w:rPr>
          <w:rFonts w:ascii="MS PGothic" w:cs="MS PGothic" w:eastAsia="MS PGothic" w:hAnsi="MS PGothic"/>
          <w:b w:val="1"/>
          <w:sz w:val="13"/>
          <w:szCs w:val="13"/>
          <w:rtl w:val="0"/>
        </w:rPr>
        <w:t xml:space="preserve">‐</w:t>
      </w:r>
      <w:r w:rsidDel="00000000" w:rsidR="00000000" w:rsidRPr="00000000">
        <w:rPr>
          <w:b w:val="1"/>
          <w:sz w:val="13"/>
          <w:szCs w:val="13"/>
          <w:rtl w:val="0"/>
        </w:rPr>
        <w:t xml:space="preserve">prevention/comprehensive</w:t>
      </w:r>
      <w:r w:rsidDel="00000000" w:rsidR="00000000" w:rsidRPr="00000000">
        <w:rPr>
          <w:rFonts w:ascii="MS PGothic" w:cs="MS PGothic" w:eastAsia="MS PGothic" w:hAnsi="MS PGothic"/>
          <w:b w:val="1"/>
          <w:sz w:val="13"/>
          <w:szCs w:val="13"/>
          <w:rtl w:val="0"/>
        </w:rPr>
        <w:t xml:space="preserve">‐</w:t>
      </w:r>
      <w:r w:rsidDel="00000000" w:rsidR="00000000" w:rsidRPr="00000000">
        <w:rPr>
          <w:b w:val="1"/>
          <w:sz w:val="13"/>
          <w:szCs w:val="13"/>
          <w:rtl w:val="0"/>
        </w:rPr>
        <w:t xml:space="preserve">approach.</w:t>
      </w:r>
    </w:p>
    <w:p w:rsidR="00000000" w:rsidDel="00000000" w:rsidP="00000000" w:rsidRDefault="00000000" w:rsidRPr="00000000" w14:paraId="000002B8">
      <w:pPr>
        <w:spacing w:line="29" w:lineRule="auto"/>
        <w:ind w:left="0" w:firstLine="0"/>
        <w:rPr>
          <w:b w:val="1"/>
          <w:sz w:val="13"/>
          <w:szCs w:val="13"/>
        </w:rPr>
      </w:pPr>
      <w:r w:rsidDel="00000000" w:rsidR="00000000" w:rsidRPr="00000000">
        <w:rPr>
          <w:rtl w:val="0"/>
        </w:rPr>
      </w:r>
    </w:p>
    <w:p w:rsidR="00000000" w:rsidDel="00000000" w:rsidP="00000000" w:rsidRDefault="00000000" w:rsidRPr="00000000" w14:paraId="000002B9">
      <w:pPr>
        <w:numPr>
          <w:ilvl w:val="0"/>
          <w:numId w:val="11"/>
        </w:numPr>
        <w:tabs>
          <w:tab w:val="left" w:pos="200"/>
        </w:tabs>
        <w:ind w:left="200" w:hanging="200"/>
        <w:rPr>
          <w:b w:val="1"/>
          <w:sz w:val="12"/>
          <w:szCs w:val="12"/>
        </w:rPr>
      </w:pPr>
      <w:r w:rsidDel="00000000" w:rsidR="00000000" w:rsidRPr="00000000">
        <w:rPr>
          <w:b w:val="1"/>
          <w:sz w:val="12"/>
          <w:szCs w:val="12"/>
          <w:rtl w:val="0"/>
        </w:rPr>
        <w:t xml:space="preserve">Knox KL, Litts DA, Talcott GW, Feig JC, Caine ED. Riesgo de suicidio y resultados adversos relacionados después de la</w:t>
      </w:r>
    </w:p>
    <w:p w:rsidR="00000000" w:rsidDel="00000000" w:rsidP="00000000" w:rsidRDefault="00000000" w:rsidRPr="00000000" w14:paraId="000002BA">
      <w:pPr>
        <w:spacing w:line="20" w:lineRule="auto"/>
        <w:ind w:left="0" w:firstLine="0"/>
        <w:rPr>
          <w:rFonts w:ascii="Times New Roman" w:cs="Times New Roman" w:eastAsia="Times New Roman" w:hAnsi="Times New Roman"/>
          <w:sz w:val="20"/>
          <w:szCs w:val="20"/>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0</wp:posOffset>
                </wp:positionH>
                <wp:positionV relativeFrom="paragraph">
                  <wp:posOffset>-101599</wp:posOffset>
                </wp:positionV>
                <wp:extent cx="4420235" cy="140335"/>
                <wp:effectExtent b="0" l="0" r="0" t="0"/>
                <wp:wrapNone/>
                <wp:docPr id="42" name=""/>
                <a:graphic>
                  <a:graphicData uri="http://schemas.microsoft.com/office/word/2010/wordprocessingShape">
                    <wps:wsp>
                      <wps:cNvSpPr/>
                      <wps:cNvPr id="43" name="Shape 43"/>
                      <wps:spPr>
                        <a:xfrm>
                          <a:off x="3140645" y="3714595"/>
                          <a:ext cx="4410710" cy="130810"/>
                        </a:xfrm>
                        <a:prstGeom prst="rect">
                          <a:avLst/>
                        </a:prstGeom>
                        <a:solidFill>
                          <a:srgbClr val="FDD7D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0</wp:posOffset>
                </wp:positionH>
                <wp:positionV relativeFrom="paragraph">
                  <wp:posOffset>-101599</wp:posOffset>
                </wp:positionV>
                <wp:extent cx="4420235" cy="140335"/>
                <wp:effectExtent b="0" l="0" r="0" t="0"/>
                <wp:wrapNone/>
                <wp:docPr id="42" name="image56.png"/>
                <a:graphic>
                  <a:graphicData uri="http://schemas.openxmlformats.org/drawingml/2006/picture">
                    <pic:pic>
                      <pic:nvPicPr>
                        <pic:cNvPr id="0" name="image56.png"/>
                        <pic:cNvPicPr preferRelativeResize="0"/>
                      </pic:nvPicPr>
                      <pic:blipFill>
                        <a:blip r:embed="rId70"/>
                        <a:srcRect/>
                        <a:stretch>
                          <a:fillRect/>
                        </a:stretch>
                      </pic:blipFill>
                      <pic:spPr>
                        <a:xfrm>
                          <a:off x="0" y="0"/>
                          <a:ext cx="4420235" cy="140335"/>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317500</wp:posOffset>
                </wp:positionH>
                <wp:positionV relativeFrom="paragraph">
                  <wp:posOffset>-761999</wp:posOffset>
                </wp:positionV>
                <wp:extent cx="1839595" cy="140970"/>
                <wp:effectExtent b="0" l="0" r="0" t="0"/>
                <wp:wrapNone/>
                <wp:docPr id="11" name=""/>
                <a:graphic>
                  <a:graphicData uri="http://schemas.microsoft.com/office/word/2010/wordprocessingShape">
                    <wps:wsp>
                      <wps:cNvSpPr/>
                      <wps:cNvPr id="12" name="Shape 12"/>
                      <wps:spPr>
                        <a:xfrm>
                          <a:off x="4430965" y="3714278"/>
                          <a:ext cx="1830070" cy="131445"/>
                        </a:xfrm>
                        <a:prstGeom prst="rect">
                          <a:avLst/>
                        </a:prstGeom>
                        <a:solidFill>
                          <a:srgbClr val="FDD7D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317500</wp:posOffset>
                </wp:positionH>
                <wp:positionV relativeFrom="paragraph">
                  <wp:posOffset>-761999</wp:posOffset>
                </wp:positionV>
                <wp:extent cx="1839595" cy="140970"/>
                <wp:effectExtent b="0" l="0" r="0" t="0"/>
                <wp:wrapNone/>
                <wp:docPr id="11" name="image17.png"/>
                <a:graphic>
                  <a:graphicData uri="http://schemas.openxmlformats.org/drawingml/2006/picture">
                    <pic:pic>
                      <pic:nvPicPr>
                        <pic:cNvPr id="0" name="image17.png"/>
                        <pic:cNvPicPr preferRelativeResize="0"/>
                      </pic:nvPicPr>
                      <pic:blipFill>
                        <a:blip r:embed="rId71"/>
                        <a:srcRect/>
                        <a:stretch>
                          <a:fillRect/>
                        </a:stretch>
                      </pic:blipFill>
                      <pic:spPr>
                        <a:xfrm>
                          <a:off x="0" y="0"/>
                          <a:ext cx="1839595" cy="140970"/>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0</wp:posOffset>
                </wp:positionH>
                <wp:positionV relativeFrom="paragraph">
                  <wp:posOffset>-1295399</wp:posOffset>
                </wp:positionV>
                <wp:extent cx="4387215" cy="142240"/>
                <wp:effectExtent b="0" l="0" r="0" t="0"/>
                <wp:wrapNone/>
                <wp:docPr id="19" name=""/>
                <a:graphic>
                  <a:graphicData uri="http://schemas.microsoft.com/office/word/2010/wordprocessingShape">
                    <wps:wsp>
                      <wps:cNvSpPr/>
                      <wps:cNvPr id="20" name="Shape 20"/>
                      <wps:spPr>
                        <a:xfrm>
                          <a:off x="3157155" y="3713643"/>
                          <a:ext cx="4377690" cy="132715"/>
                        </a:xfrm>
                        <a:prstGeom prst="rect">
                          <a:avLst/>
                        </a:prstGeom>
                        <a:solidFill>
                          <a:srgbClr val="FDD7D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0</wp:posOffset>
                </wp:positionH>
                <wp:positionV relativeFrom="paragraph">
                  <wp:posOffset>-1295399</wp:posOffset>
                </wp:positionV>
                <wp:extent cx="4387215" cy="142240"/>
                <wp:effectExtent b="0" l="0" r="0" t="0"/>
                <wp:wrapNone/>
                <wp:docPr id="19" name="image25.png"/>
                <a:graphic>
                  <a:graphicData uri="http://schemas.openxmlformats.org/drawingml/2006/picture">
                    <pic:pic>
                      <pic:nvPicPr>
                        <pic:cNvPr id="0" name="image25.png"/>
                        <pic:cNvPicPr preferRelativeResize="0"/>
                      </pic:nvPicPr>
                      <pic:blipFill>
                        <a:blip r:embed="rId72"/>
                        <a:srcRect/>
                        <a:stretch>
                          <a:fillRect/>
                        </a:stretch>
                      </pic:blipFill>
                      <pic:spPr>
                        <a:xfrm>
                          <a:off x="0" y="0"/>
                          <a:ext cx="4387215" cy="142240"/>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317500</wp:posOffset>
                </wp:positionH>
                <wp:positionV relativeFrom="paragraph">
                  <wp:posOffset>-1422399</wp:posOffset>
                </wp:positionV>
                <wp:extent cx="2686050" cy="140970"/>
                <wp:effectExtent b="0" l="0" r="0" t="0"/>
                <wp:wrapNone/>
                <wp:docPr id="77" name=""/>
                <a:graphic>
                  <a:graphicData uri="http://schemas.microsoft.com/office/word/2010/wordprocessingShape">
                    <wps:wsp>
                      <wps:cNvSpPr/>
                      <wps:cNvPr id="78" name="Shape 78"/>
                      <wps:spPr>
                        <a:xfrm>
                          <a:off x="4007738" y="3714278"/>
                          <a:ext cx="2676525" cy="131445"/>
                        </a:xfrm>
                        <a:prstGeom prst="rect">
                          <a:avLst/>
                        </a:prstGeom>
                        <a:solidFill>
                          <a:srgbClr val="FDD7D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317500</wp:posOffset>
                </wp:positionH>
                <wp:positionV relativeFrom="paragraph">
                  <wp:posOffset>-1422399</wp:posOffset>
                </wp:positionV>
                <wp:extent cx="2686050" cy="140970"/>
                <wp:effectExtent b="0" l="0" r="0" t="0"/>
                <wp:wrapNone/>
                <wp:docPr id="77" name="image92.png"/>
                <a:graphic>
                  <a:graphicData uri="http://schemas.openxmlformats.org/drawingml/2006/picture">
                    <pic:pic>
                      <pic:nvPicPr>
                        <pic:cNvPr id="0" name="image92.png"/>
                        <pic:cNvPicPr preferRelativeResize="0"/>
                      </pic:nvPicPr>
                      <pic:blipFill>
                        <a:blip r:embed="rId73"/>
                        <a:srcRect/>
                        <a:stretch>
                          <a:fillRect/>
                        </a:stretch>
                      </pic:blipFill>
                      <pic:spPr>
                        <a:xfrm>
                          <a:off x="0" y="0"/>
                          <a:ext cx="2686050" cy="140970"/>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0</wp:posOffset>
                </wp:positionH>
                <wp:positionV relativeFrom="paragraph">
                  <wp:posOffset>-634999</wp:posOffset>
                </wp:positionV>
                <wp:extent cx="4529455" cy="141605"/>
                <wp:effectExtent b="0" l="0" r="0" t="0"/>
                <wp:wrapNone/>
                <wp:docPr id="52" name=""/>
                <a:graphic>
                  <a:graphicData uri="http://schemas.microsoft.com/office/word/2010/wordprocessingShape">
                    <wps:wsp>
                      <wps:cNvSpPr/>
                      <wps:cNvPr id="53" name="Shape 53"/>
                      <wps:spPr>
                        <a:xfrm>
                          <a:off x="3086035" y="3713960"/>
                          <a:ext cx="4519930" cy="132080"/>
                        </a:xfrm>
                        <a:prstGeom prst="rect">
                          <a:avLst/>
                        </a:prstGeom>
                        <a:solidFill>
                          <a:srgbClr val="FDD7D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0</wp:posOffset>
                </wp:positionH>
                <wp:positionV relativeFrom="paragraph">
                  <wp:posOffset>-634999</wp:posOffset>
                </wp:positionV>
                <wp:extent cx="4529455" cy="141605"/>
                <wp:effectExtent b="0" l="0" r="0" t="0"/>
                <wp:wrapNone/>
                <wp:docPr id="52" name="image66.png"/>
                <a:graphic>
                  <a:graphicData uri="http://schemas.openxmlformats.org/drawingml/2006/picture">
                    <pic:pic>
                      <pic:nvPicPr>
                        <pic:cNvPr id="0" name="image66.png"/>
                        <pic:cNvPicPr preferRelativeResize="0"/>
                      </pic:nvPicPr>
                      <pic:blipFill>
                        <a:blip r:embed="rId74"/>
                        <a:srcRect/>
                        <a:stretch>
                          <a:fillRect/>
                        </a:stretch>
                      </pic:blipFill>
                      <pic:spPr>
                        <a:xfrm>
                          <a:off x="0" y="0"/>
                          <a:ext cx="4529455" cy="141605"/>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317500</wp:posOffset>
                </wp:positionH>
                <wp:positionV relativeFrom="paragraph">
                  <wp:posOffset>-507999</wp:posOffset>
                </wp:positionV>
                <wp:extent cx="4008120" cy="141605"/>
                <wp:effectExtent b="0" l="0" r="0" t="0"/>
                <wp:wrapNone/>
                <wp:docPr id="2" name=""/>
                <a:graphic>
                  <a:graphicData uri="http://schemas.microsoft.com/office/word/2010/wordprocessingShape">
                    <wps:wsp>
                      <wps:cNvSpPr/>
                      <wps:cNvPr id="3" name="Shape 3"/>
                      <wps:spPr>
                        <a:xfrm>
                          <a:off x="3346703" y="3713960"/>
                          <a:ext cx="3998595" cy="132080"/>
                        </a:xfrm>
                        <a:prstGeom prst="rect">
                          <a:avLst/>
                        </a:prstGeom>
                        <a:solidFill>
                          <a:srgbClr val="FDD7D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317500</wp:posOffset>
                </wp:positionH>
                <wp:positionV relativeFrom="paragraph">
                  <wp:posOffset>-507999</wp:posOffset>
                </wp:positionV>
                <wp:extent cx="4008120" cy="141605"/>
                <wp:effectExtent b="0" l="0" r="0" t="0"/>
                <wp:wrapNone/>
                <wp:docPr id="2" name="image4.png"/>
                <a:graphic>
                  <a:graphicData uri="http://schemas.openxmlformats.org/drawingml/2006/picture">
                    <pic:pic>
                      <pic:nvPicPr>
                        <pic:cNvPr id="0" name="image4.png"/>
                        <pic:cNvPicPr preferRelativeResize="0"/>
                      </pic:nvPicPr>
                      <pic:blipFill>
                        <a:blip r:embed="rId75"/>
                        <a:srcRect/>
                        <a:stretch>
                          <a:fillRect/>
                        </a:stretch>
                      </pic:blipFill>
                      <pic:spPr>
                        <a:xfrm>
                          <a:off x="0" y="0"/>
                          <a:ext cx="4008120" cy="141605"/>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0</wp:posOffset>
                </wp:positionH>
                <wp:positionV relativeFrom="paragraph">
                  <wp:posOffset>-1028699</wp:posOffset>
                </wp:positionV>
                <wp:extent cx="4571365" cy="140970"/>
                <wp:effectExtent b="0" l="0" r="0" t="0"/>
                <wp:wrapNone/>
                <wp:docPr id="12" name=""/>
                <a:graphic>
                  <a:graphicData uri="http://schemas.microsoft.com/office/word/2010/wordprocessingShape">
                    <wps:wsp>
                      <wps:cNvSpPr/>
                      <wps:cNvPr id="13" name="Shape 13"/>
                      <wps:spPr>
                        <a:xfrm>
                          <a:off x="3065080" y="3714278"/>
                          <a:ext cx="4561840" cy="131445"/>
                        </a:xfrm>
                        <a:prstGeom prst="rect">
                          <a:avLst/>
                        </a:prstGeom>
                        <a:solidFill>
                          <a:srgbClr val="FDD7D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0</wp:posOffset>
                </wp:positionH>
                <wp:positionV relativeFrom="paragraph">
                  <wp:posOffset>-1028699</wp:posOffset>
                </wp:positionV>
                <wp:extent cx="4571365" cy="140970"/>
                <wp:effectExtent b="0" l="0" r="0" t="0"/>
                <wp:wrapNone/>
                <wp:docPr id="12" name="image18.png"/>
                <a:graphic>
                  <a:graphicData uri="http://schemas.openxmlformats.org/drawingml/2006/picture">
                    <pic:pic>
                      <pic:nvPicPr>
                        <pic:cNvPr id="0" name="image18.png"/>
                        <pic:cNvPicPr preferRelativeResize="0"/>
                      </pic:nvPicPr>
                      <pic:blipFill>
                        <a:blip r:embed="rId76"/>
                        <a:srcRect/>
                        <a:stretch>
                          <a:fillRect/>
                        </a:stretch>
                      </pic:blipFill>
                      <pic:spPr>
                        <a:xfrm>
                          <a:off x="0" y="0"/>
                          <a:ext cx="4571365" cy="140970"/>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317500</wp:posOffset>
                </wp:positionH>
                <wp:positionV relativeFrom="paragraph">
                  <wp:posOffset>-241299</wp:posOffset>
                </wp:positionV>
                <wp:extent cx="3090545" cy="141605"/>
                <wp:effectExtent b="0" l="0" r="0" t="0"/>
                <wp:wrapNone/>
                <wp:docPr id="45" name=""/>
                <a:graphic>
                  <a:graphicData uri="http://schemas.microsoft.com/office/word/2010/wordprocessingShape">
                    <wps:wsp>
                      <wps:cNvSpPr/>
                      <wps:cNvPr id="46" name="Shape 46"/>
                      <wps:spPr>
                        <a:xfrm>
                          <a:off x="3805490" y="3713960"/>
                          <a:ext cx="3081020" cy="132080"/>
                        </a:xfrm>
                        <a:prstGeom prst="rect">
                          <a:avLst/>
                        </a:prstGeom>
                        <a:solidFill>
                          <a:srgbClr val="FDD7D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317500</wp:posOffset>
                </wp:positionH>
                <wp:positionV relativeFrom="paragraph">
                  <wp:posOffset>-241299</wp:posOffset>
                </wp:positionV>
                <wp:extent cx="3090545" cy="141605"/>
                <wp:effectExtent b="0" l="0" r="0" t="0"/>
                <wp:wrapNone/>
                <wp:docPr id="45" name="image59.png"/>
                <a:graphic>
                  <a:graphicData uri="http://schemas.openxmlformats.org/drawingml/2006/picture">
                    <pic:pic>
                      <pic:nvPicPr>
                        <pic:cNvPr id="0" name="image59.png"/>
                        <pic:cNvPicPr preferRelativeResize="0"/>
                      </pic:nvPicPr>
                      <pic:blipFill>
                        <a:blip r:embed="rId77"/>
                        <a:srcRect/>
                        <a:stretch>
                          <a:fillRect/>
                        </a:stretch>
                      </pic:blipFill>
                      <pic:spPr>
                        <a:xfrm>
                          <a:off x="0" y="0"/>
                          <a:ext cx="3090545" cy="141605"/>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0</wp:posOffset>
                </wp:positionH>
                <wp:positionV relativeFrom="paragraph">
                  <wp:posOffset>-368299</wp:posOffset>
                </wp:positionV>
                <wp:extent cx="4431030" cy="140970"/>
                <wp:effectExtent b="0" l="0" r="0" t="0"/>
                <wp:wrapNone/>
                <wp:docPr id="53" name=""/>
                <a:graphic>
                  <a:graphicData uri="http://schemas.microsoft.com/office/word/2010/wordprocessingShape">
                    <wps:wsp>
                      <wps:cNvSpPr/>
                      <wps:cNvPr id="54" name="Shape 54"/>
                      <wps:spPr>
                        <a:xfrm>
                          <a:off x="3135248" y="3714278"/>
                          <a:ext cx="4421505" cy="131445"/>
                        </a:xfrm>
                        <a:prstGeom prst="rect">
                          <a:avLst/>
                        </a:prstGeom>
                        <a:solidFill>
                          <a:srgbClr val="FDD7D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0</wp:posOffset>
                </wp:positionH>
                <wp:positionV relativeFrom="paragraph">
                  <wp:posOffset>-368299</wp:posOffset>
                </wp:positionV>
                <wp:extent cx="4431030" cy="140970"/>
                <wp:effectExtent b="0" l="0" r="0" t="0"/>
                <wp:wrapNone/>
                <wp:docPr id="53" name="image67.png"/>
                <a:graphic>
                  <a:graphicData uri="http://schemas.openxmlformats.org/drawingml/2006/picture">
                    <pic:pic>
                      <pic:nvPicPr>
                        <pic:cNvPr id="0" name="image67.png"/>
                        <pic:cNvPicPr preferRelativeResize="0"/>
                      </pic:nvPicPr>
                      <pic:blipFill>
                        <a:blip r:embed="rId78"/>
                        <a:srcRect/>
                        <a:stretch>
                          <a:fillRect/>
                        </a:stretch>
                      </pic:blipFill>
                      <pic:spPr>
                        <a:xfrm>
                          <a:off x="0" y="0"/>
                          <a:ext cx="4431030" cy="140970"/>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0</wp:posOffset>
                </wp:positionH>
                <wp:positionV relativeFrom="paragraph">
                  <wp:posOffset>-1562099</wp:posOffset>
                </wp:positionV>
                <wp:extent cx="4284980" cy="141605"/>
                <wp:effectExtent b="0" l="0" r="0" t="0"/>
                <wp:wrapNone/>
                <wp:docPr id="59" name=""/>
                <a:graphic>
                  <a:graphicData uri="http://schemas.microsoft.com/office/word/2010/wordprocessingShape">
                    <wps:wsp>
                      <wps:cNvSpPr/>
                      <wps:cNvPr id="60" name="Shape 60"/>
                      <wps:spPr>
                        <a:xfrm>
                          <a:off x="3208273" y="3713960"/>
                          <a:ext cx="4275455" cy="132080"/>
                        </a:xfrm>
                        <a:prstGeom prst="rect">
                          <a:avLst/>
                        </a:prstGeom>
                        <a:solidFill>
                          <a:srgbClr val="FDD7D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0</wp:posOffset>
                </wp:positionH>
                <wp:positionV relativeFrom="paragraph">
                  <wp:posOffset>-1562099</wp:posOffset>
                </wp:positionV>
                <wp:extent cx="4284980" cy="141605"/>
                <wp:effectExtent b="0" l="0" r="0" t="0"/>
                <wp:wrapNone/>
                <wp:docPr id="59" name="image74.png"/>
                <a:graphic>
                  <a:graphicData uri="http://schemas.openxmlformats.org/drawingml/2006/picture">
                    <pic:pic>
                      <pic:nvPicPr>
                        <pic:cNvPr id="0" name="image74.png"/>
                        <pic:cNvPicPr preferRelativeResize="0"/>
                      </pic:nvPicPr>
                      <pic:blipFill>
                        <a:blip r:embed="rId79"/>
                        <a:srcRect/>
                        <a:stretch>
                          <a:fillRect/>
                        </a:stretch>
                      </pic:blipFill>
                      <pic:spPr>
                        <a:xfrm>
                          <a:off x="0" y="0"/>
                          <a:ext cx="4284980" cy="141605"/>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317500</wp:posOffset>
                </wp:positionH>
                <wp:positionV relativeFrom="paragraph">
                  <wp:posOffset>-901699</wp:posOffset>
                </wp:positionV>
                <wp:extent cx="3990975" cy="141605"/>
                <wp:effectExtent b="0" l="0" r="0" t="0"/>
                <wp:wrapNone/>
                <wp:docPr id="40" name=""/>
                <a:graphic>
                  <a:graphicData uri="http://schemas.microsoft.com/office/word/2010/wordprocessingShape">
                    <wps:wsp>
                      <wps:cNvSpPr/>
                      <wps:cNvPr id="41" name="Shape 41"/>
                      <wps:spPr>
                        <a:xfrm>
                          <a:off x="3355275" y="3713960"/>
                          <a:ext cx="3981450" cy="132080"/>
                        </a:xfrm>
                        <a:prstGeom prst="rect">
                          <a:avLst/>
                        </a:prstGeom>
                        <a:solidFill>
                          <a:srgbClr val="FDD7D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317500</wp:posOffset>
                </wp:positionH>
                <wp:positionV relativeFrom="paragraph">
                  <wp:posOffset>-901699</wp:posOffset>
                </wp:positionV>
                <wp:extent cx="3990975" cy="141605"/>
                <wp:effectExtent b="0" l="0" r="0" t="0"/>
                <wp:wrapNone/>
                <wp:docPr id="40" name="image54.png"/>
                <a:graphic>
                  <a:graphicData uri="http://schemas.openxmlformats.org/drawingml/2006/picture">
                    <pic:pic>
                      <pic:nvPicPr>
                        <pic:cNvPr id="0" name="image54.png"/>
                        <pic:cNvPicPr preferRelativeResize="0"/>
                      </pic:nvPicPr>
                      <pic:blipFill>
                        <a:blip r:embed="rId80"/>
                        <a:srcRect/>
                        <a:stretch>
                          <a:fillRect/>
                        </a:stretch>
                      </pic:blipFill>
                      <pic:spPr>
                        <a:xfrm>
                          <a:off x="0" y="0"/>
                          <a:ext cx="3990975" cy="141605"/>
                        </a:xfrm>
                        <a:prstGeom prst="rect"/>
                        <a:ln/>
                      </pic:spPr>
                    </pic:pic>
                  </a:graphicData>
                </a:graphic>
              </wp:anchor>
            </w:drawing>
          </mc:Fallback>
        </mc:AlternateContent>
      </w:r>
    </w:p>
    <w:p w:rsidR="00000000" w:rsidDel="00000000" w:rsidP="00000000" w:rsidRDefault="00000000" w:rsidRPr="00000000" w14:paraId="000002BB">
      <w:pPr>
        <w:spacing w:line="50" w:lineRule="auto"/>
        <w:ind w:lef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BC">
      <w:pPr>
        <w:ind w:left="520" w:firstLine="0"/>
        <w:rPr>
          <w:rFonts w:ascii="Times New Roman" w:cs="Times New Roman" w:eastAsia="Times New Roman" w:hAnsi="Times New Roman"/>
          <w:sz w:val="20"/>
          <w:szCs w:val="20"/>
        </w:rPr>
      </w:pPr>
      <w:r w:rsidDel="00000000" w:rsidR="00000000" w:rsidRPr="00000000">
        <w:rPr>
          <w:b w:val="1"/>
          <w:sz w:val="12"/>
          <w:szCs w:val="12"/>
          <w:shd w:fill="fdd7df" w:val="clear"/>
          <w:rtl w:val="0"/>
        </w:rPr>
        <w:t xml:space="preserve">exposición a un programa de prevención del suicidio en la Fuerza Aérea de EE. UU.: estudio de cohortes.</w:t>
      </w:r>
      <w:r w:rsidDel="00000000" w:rsidR="00000000" w:rsidRPr="00000000">
        <w:rPr>
          <w:b w:val="1"/>
          <w:i w:val="1"/>
          <w:sz w:val="12"/>
          <w:szCs w:val="12"/>
          <w:shd w:fill="fdd7df" w:val="clear"/>
          <w:rtl w:val="0"/>
        </w:rPr>
        <w:t xml:space="preserve">Bmj.</w:t>
      </w:r>
      <w:r w:rsidDel="00000000" w:rsidR="00000000" w:rsidRPr="00000000">
        <w:rPr>
          <w:rtl w:val="0"/>
        </w:rPr>
      </w:r>
    </w:p>
    <w:p w:rsidR="00000000" w:rsidDel="00000000" w:rsidP="00000000" w:rsidRDefault="00000000" w:rsidRPr="00000000" w14:paraId="000002BD">
      <w:pPr>
        <w:spacing w:line="38" w:lineRule="auto"/>
        <w:ind w:lef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BE">
      <w:pPr>
        <w:spacing w:line="173" w:lineRule="auto"/>
        <w:ind w:left="520" w:firstLine="0"/>
        <w:rPr>
          <w:rFonts w:ascii="Times New Roman" w:cs="Times New Roman" w:eastAsia="Times New Roman" w:hAnsi="Times New Roman"/>
          <w:sz w:val="20"/>
          <w:szCs w:val="20"/>
        </w:rPr>
      </w:pPr>
      <w:r w:rsidDel="00000000" w:rsidR="00000000" w:rsidRPr="00000000">
        <w:rPr>
          <w:b w:val="1"/>
          <w:sz w:val="15"/>
          <w:szCs w:val="15"/>
          <w:shd w:fill="fdd7df" w:val="clear"/>
          <w:rtl w:val="0"/>
        </w:rPr>
        <w:t xml:space="preserve">2003;327(7428):1376</w:t>
      </w:r>
      <w:r w:rsidDel="00000000" w:rsidR="00000000" w:rsidRPr="00000000">
        <w:rPr>
          <w:rFonts w:ascii="MS PGothic" w:cs="MS PGothic" w:eastAsia="MS PGothic" w:hAnsi="MS PGothic"/>
          <w:b w:val="1"/>
          <w:sz w:val="15"/>
          <w:szCs w:val="15"/>
          <w:shd w:fill="fdd7df" w:val="clear"/>
          <w:rtl w:val="0"/>
        </w:rPr>
        <w:t xml:space="preserve">‐</w:t>
      </w:r>
      <w:r w:rsidDel="00000000" w:rsidR="00000000" w:rsidRPr="00000000">
        <w:rPr>
          <w:b w:val="1"/>
          <w:sz w:val="15"/>
          <w:szCs w:val="15"/>
          <w:shd w:fill="fdd7df" w:val="clear"/>
          <w:rtl w:val="0"/>
        </w:rPr>
        <w:t xml:space="preserve">1381.</w:t>
      </w:r>
      <w:r w:rsidDel="00000000" w:rsidR="00000000" w:rsidRPr="00000000">
        <w:rPr>
          <w:rtl w:val="0"/>
        </w:rPr>
      </w:r>
    </w:p>
    <w:p w:rsidR="00000000" w:rsidDel="00000000" w:rsidP="00000000" w:rsidRDefault="00000000" w:rsidRPr="00000000" w14:paraId="000002BF">
      <w:pPr>
        <w:spacing w:line="20" w:lineRule="auto"/>
        <w:ind w:left="0" w:firstLine="0"/>
        <w:rPr>
          <w:rFonts w:ascii="Times New Roman" w:cs="Times New Roman" w:eastAsia="Times New Roman" w:hAnsi="Times New Roman"/>
          <w:sz w:val="20"/>
          <w:szCs w:val="20"/>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0</wp:posOffset>
                </wp:positionH>
                <wp:positionV relativeFrom="paragraph">
                  <wp:posOffset>12700</wp:posOffset>
                </wp:positionV>
                <wp:extent cx="4601845" cy="140970"/>
                <wp:effectExtent b="0" l="0" r="0" t="0"/>
                <wp:wrapNone/>
                <wp:docPr id="60" name=""/>
                <a:graphic>
                  <a:graphicData uri="http://schemas.microsoft.com/office/word/2010/wordprocessingShape">
                    <wps:wsp>
                      <wps:cNvSpPr/>
                      <wps:cNvPr id="61" name="Shape 61"/>
                      <wps:spPr>
                        <a:xfrm>
                          <a:off x="3049840" y="3714278"/>
                          <a:ext cx="4592320" cy="131445"/>
                        </a:xfrm>
                        <a:prstGeom prst="rect">
                          <a:avLst/>
                        </a:prstGeom>
                        <a:solidFill>
                          <a:srgbClr val="FDD7D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0</wp:posOffset>
                </wp:positionH>
                <wp:positionV relativeFrom="paragraph">
                  <wp:posOffset>12700</wp:posOffset>
                </wp:positionV>
                <wp:extent cx="4601845" cy="140970"/>
                <wp:effectExtent b="0" l="0" r="0" t="0"/>
                <wp:wrapNone/>
                <wp:docPr id="60" name="image75.png"/>
                <a:graphic>
                  <a:graphicData uri="http://schemas.openxmlformats.org/drawingml/2006/picture">
                    <pic:pic>
                      <pic:nvPicPr>
                        <pic:cNvPr id="0" name="image75.png"/>
                        <pic:cNvPicPr preferRelativeResize="0"/>
                      </pic:nvPicPr>
                      <pic:blipFill>
                        <a:blip r:embed="rId81"/>
                        <a:srcRect/>
                        <a:stretch>
                          <a:fillRect/>
                        </a:stretch>
                      </pic:blipFill>
                      <pic:spPr>
                        <a:xfrm>
                          <a:off x="0" y="0"/>
                          <a:ext cx="4601845" cy="140970"/>
                        </a:xfrm>
                        <a:prstGeom prst="rect"/>
                        <a:ln/>
                      </pic:spPr>
                    </pic:pic>
                  </a:graphicData>
                </a:graphic>
              </wp:anchor>
            </w:drawing>
          </mc:Fallback>
        </mc:AlternateContent>
      </w:r>
    </w:p>
    <w:p w:rsidR="00000000" w:rsidDel="00000000" w:rsidP="00000000" w:rsidRDefault="00000000" w:rsidRPr="00000000" w14:paraId="000002C0">
      <w:pPr>
        <w:spacing w:line="58" w:lineRule="auto"/>
        <w:ind w:lef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C1">
      <w:pPr>
        <w:spacing w:line="184" w:lineRule="auto"/>
        <w:ind w:left="520" w:right="2540" w:hanging="509"/>
        <w:rPr>
          <w:rFonts w:ascii="Times New Roman" w:cs="Times New Roman" w:eastAsia="Times New Roman" w:hAnsi="Times New Roman"/>
          <w:sz w:val="20"/>
          <w:szCs w:val="20"/>
        </w:rPr>
      </w:pPr>
      <w:r w:rsidDel="00000000" w:rsidR="00000000" w:rsidRPr="00000000">
        <w:rPr>
          <w:b w:val="1"/>
          <w:sz w:val="11"/>
          <w:szCs w:val="11"/>
          <w:rtl w:val="0"/>
        </w:rPr>
        <w:t xml:space="preserve">31. Knox KL, Pflanz S, Talcott GW, et al. El programa de prevención del suicidio de la Fuerza Aérea de los Estados Unidos: implicaciones para la política de salud pública.</w:t>
      </w:r>
      <w:r w:rsidDel="00000000" w:rsidR="00000000" w:rsidRPr="00000000">
        <w:rPr>
          <w:b w:val="1"/>
          <w:i w:val="1"/>
          <w:sz w:val="11"/>
          <w:szCs w:val="11"/>
          <w:rtl w:val="0"/>
        </w:rPr>
        <w:t xml:space="preserve">Revista estadounidense de salud pública.</w:t>
      </w:r>
      <w:r w:rsidDel="00000000" w:rsidR="00000000" w:rsidRPr="00000000">
        <w:rPr>
          <w:b w:val="1"/>
          <w:sz w:val="11"/>
          <w:szCs w:val="11"/>
          <w:rtl w:val="0"/>
        </w:rPr>
        <w:t xml:space="preserve">2010;100(12):2457</w:t>
      </w:r>
      <w:r w:rsidDel="00000000" w:rsidR="00000000" w:rsidRPr="00000000">
        <w:rPr>
          <w:rFonts w:ascii="MS PGothic" w:cs="MS PGothic" w:eastAsia="MS PGothic" w:hAnsi="MS PGothic"/>
          <w:b w:val="1"/>
          <w:sz w:val="11"/>
          <w:szCs w:val="11"/>
          <w:rtl w:val="0"/>
        </w:rPr>
        <w:t xml:space="preserve">‐</w:t>
      </w:r>
      <w:r w:rsidDel="00000000" w:rsidR="00000000" w:rsidRPr="00000000">
        <w:rPr>
          <w:b w:val="1"/>
          <w:sz w:val="11"/>
          <w:szCs w:val="11"/>
          <w:rtl w:val="0"/>
        </w:rPr>
        <w:t xml:space="preserve">2463.</w:t>
      </w:r>
      <w:r w:rsidDel="00000000" w:rsidR="00000000" w:rsidRPr="00000000">
        <w:rPr>
          <w:rtl w:val="0"/>
        </w:rPr>
      </w:r>
    </w:p>
    <w:p w:rsidR="00000000" w:rsidDel="00000000" w:rsidP="00000000" w:rsidRDefault="00000000" w:rsidRPr="00000000" w14:paraId="000002C2">
      <w:pPr>
        <w:spacing w:line="20" w:lineRule="auto"/>
        <w:ind w:left="0" w:firstLine="0"/>
        <w:rPr>
          <w:rFonts w:ascii="Times New Roman" w:cs="Times New Roman" w:eastAsia="Times New Roman" w:hAnsi="Times New Roman"/>
          <w:sz w:val="20"/>
          <w:szCs w:val="20"/>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0</wp:posOffset>
                </wp:positionH>
                <wp:positionV relativeFrom="paragraph">
                  <wp:posOffset>0</wp:posOffset>
                </wp:positionV>
                <wp:extent cx="3644900" cy="142240"/>
                <wp:effectExtent b="0" l="0" r="0" t="0"/>
                <wp:wrapNone/>
                <wp:docPr id="13" name=""/>
                <a:graphic>
                  <a:graphicData uri="http://schemas.microsoft.com/office/word/2010/wordprocessingShape">
                    <wps:wsp>
                      <wps:cNvSpPr/>
                      <wps:cNvPr id="14" name="Shape 14"/>
                      <wps:spPr>
                        <a:xfrm>
                          <a:off x="3528313" y="3713643"/>
                          <a:ext cx="3635375" cy="132715"/>
                        </a:xfrm>
                        <a:prstGeom prst="rect">
                          <a:avLst/>
                        </a:prstGeom>
                        <a:solidFill>
                          <a:srgbClr val="FDD7D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0</wp:posOffset>
                </wp:positionH>
                <wp:positionV relativeFrom="paragraph">
                  <wp:posOffset>0</wp:posOffset>
                </wp:positionV>
                <wp:extent cx="3644900" cy="142240"/>
                <wp:effectExtent b="0" l="0" r="0" t="0"/>
                <wp:wrapNone/>
                <wp:docPr id="13" name="image19.png"/>
                <a:graphic>
                  <a:graphicData uri="http://schemas.openxmlformats.org/drawingml/2006/picture">
                    <pic:pic>
                      <pic:nvPicPr>
                        <pic:cNvPr id="0" name="image19.png"/>
                        <pic:cNvPicPr preferRelativeResize="0"/>
                      </pic:nvPicPr>
                      <pic:blipFill>
                        <a:blip r:embed="rId82"/>
                        <a:srcRect/>
                        <a:stretch>
                          <a:fillRect/>
                        </a:stretch>
                      </pic:blipFill>
                      <pic:spPr>
                        <a:xfrm>
                          <a:off x="0" y="0"/>
                          <a:ext cx="3644900" cy="142240"/>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317500</wp:posOffset>
                </wp:positionH>
                <wp:positionV relativeFrom="paragraph">
                  <wp:posOffset>-126999</wp:posOffset>
                </wp:positionV>
                <wp:extent cx="3530600" cy="140335"/>
                <wp:effectExtent b="0" l="0" r="0" t="0"/>
                <wp:wrapNone/>
                <wp:docPr id="24" name=""/>
                <a:graphic>
                  <a:graphicData uri="http://schemas.microsoft.com/office/word/2010/wordprocessingShape">
                    <wps:wsp>
                      <wps:cNvSpPr/>
                      <wps:cNvPr id="25" name="Shape 25"/>
                      <wps:spPr>
                        <a:xfrm>
                          <a:off x="3585463" y="3714595"/>
                          <a:ext cx="3521075" cy="130810"/>
                        </a:xfrm>
                        <a:prstGeom prst="rect">
                          <a:avLst/>
                        </a:prstGeom>
                        <a:solidFill>
                          <a:srgbClr val="FDD7D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317500</wp:posOffset>
                </wp:positionH>
                <wp:positionV relativeFrom="paragraph">
                  <wp:posOffset>-126999</wp:posOffset>
                </wp:positionV>
                <wp:extent cx="3530600" cy="140335"/>
                <wp:effectExtent b="0" l="0" r="0" t="0"/>
                <wp:wrapNone/>
                <wp:docPr id="24" name="image31.png"/>
                <a:graphic>
                  <a:graphicData uri="http://schemas.openxmlformats.org/drawingml/2006/picture">
                    <pic:pic>
                      <pic:nvPicPr>
                        <pic:cNvPr id="0" name="image31.png"/>
                        <pic:cNvPicPr preferRelativeResize="0"/>
                      </pic:nvPicPr>
                      <pic:blipFill>
                        <a:blip r:embed="rId83"/>
                        <a:srcRect/>
                        <a:stretch>
                          <a:fillRect/>
                        </a:stretch>
                      </pic:blipFill>
                      <pic:spPr>
                        <a:xfrm>
                          <a:off x="0" y="0"/>
                          <a:ext cx="3530600" cy="140335"/>
                        </a:xfrm>
                        <a:prstGeom prst="rect"/>
                        <a:ln/>
                      </pic:spPr>
                    </pic:pic>
                  </a:graphicData>
                </a:graphic>
              </wp:anchor>
            </w:drawing>
          </mc:Fallback>
        </mc:AlternateContent>
      </w:r>
    </w:p>
    <w:p w:rsidR="00000000" w:rsidDel="00000000" w:rsidP="00000000" w:rsidRDefault="00000000" w:rsidRPr="00000000" w14:paraId="000002C3">
      <w:pPr>
        <w:numPr>
          <w:ilvl w:val="0"/>
          <w:numId w:val="12"/>
        </w:numPr>
        <w:tabs>
          <w:tab w:val="left" w:pos="260"/>
        </w:tabs>
        <w:ind w:left="260" w:hanging="260"/>
        <w:rPr>
          <w:b w:val="1"/>
          <w:sz w:val="15"/>
          <w:szCs w:val="15"/>
        </w:rPr>
      </w:pPr>
      <w:r w:rsidDel="00000000" w:rsidR="00000000" w:rsidRPr="00000000">
        <w:rPr>
          <w:b w:val="1"/>
          <w:sz w:val="15"/>
          <w:szCs w:val="15"/>
          <w:rtl w:val="0"/>
        </w:rPr>
        <w:t xml:space="preserve">Alianza Europea contra la Depresión: Inicio. 2018; http://www.eaad.net/.</w:t>
      </w:r>
    </w:p>
    <w:p w:rsidR="00000000" w:rsidDel="00000000" w:rsidP="00000000" w:rsidRDefault="00000000" w:rsidRPr="00000000" w14:paraId="000002C4">
      <w:pPr>
        <w:spacing w:line="57" w:lineRule="auto"/>
        <w:ind w:left="0" w:firstLine="0"/>
        <w:rPr>
          <w:b w:val="1"/>
          <w:sz w:val="15"/>
          <w:szCs w:val="15"/>
        </w:rPr>
      </w:pPr>
      <w:r w:rsidDel="00000000" w:rsidR="00000000" w:rsidRPr="00000000">
        <w:rPr>
          <w:rtl w:val="0"/>
        </w:rPr>
      </w:r>
    </w:p>
    <w:p w:rsidR="00000000" w:rsidDel="00000000" w:rsidP="00000000" w:rsidRDefault="00000000" w:rsidRPr="00000000" w14:paraId="000002C5">
      <w:pPr>
        <w:numPr>
          <w:ilvl w:val="0"/>
          <w:numId w:val="12"/>
        </w:numPr>
        <w:tabs>
          <w:tab w:val="left" w:pos="227"/>
        </w:tabs>
        <w:spacing w:line="202" w:lineRule="auto"/>
        <w:ind w:left="520" w:right="2540" w:hanging="520"/>
        <w:rPr>
          <w:b w:val="1"/>
          <w:sz w:val="13"/>
          <w:szCs w:val="13"/>
          <w:shd w:fill="fdd7df" w:val="clear"/>
        </w:rPr>
      </w:pPr>
      <w:r w:rsidDel="00000000" w:rsidR="00000000" w:rsidRPr="00000000">
        <w:rPr>
          <w:b w:val="1"/>
          <w:sz w:val="13"/>
          <w:szCs w:val="13"/>
          <w:shd w:fill="fdd7df" w:val="clear"/>
          <w:rtl w:val="0"/>
        </w:rPr>
        <w:t xml:space="preserve">Hegerl U, Wittmann M, Arensman E, et al. La 'Alianza Europea contra la Depresión (EAAD)': Un programa de acción </w:t>
      </w:r>
      <w:r w:rsidDel="00000000" w:rsidR="00000000" w:rsidRPr="00000000">
        <w:rPr>
          <w:b w:val="1"/>
          <w:sz w:val="13"/>
          <w:szCs w:val="13"/>
          <w:rtl w:val="0"/>
        </w:rPr>
        <w:t xml:space="preserve">multifacético basado en la comunidad contra la depresión y las tendencias suicidas.</w:t>
      </w:r>
      <w:r w:rsidDel="00000000" w:rsidR="00000000" w:rsidRPr="00000000">
        <w:rPr>
          <w:b w:val="1"/>
          <w:i w:val="1"/>
          <w:sz w:val="13"/>
          <w:szCs w:val="13"/>
          <w:rtl w:val="0"/>
        </w:rPr>
        <w:t xml:space="preserve">El Diario Mundial de</w:t>
      </w:r>
      <w:r w:rsidDel="00000000" w:rsidR="00000000" w:rsidRPr="00000000">
        <w:rPr>
          <w:b w:val="1"/>
          <w:sz w:val="13"/>
          <w:szCs w:val="13"/>
          <w:rtl w:val="0"/>
        </w:rPr>
        <w:t xml:space="preserve"> </w:t>
      </w:r>
      <w:r w:rsidDel="00000000" w:rsidR="00000000" w:rsidRPr="00000000">
        <w:rPr>
          <w:b w:val="1"/>
          <w:i w:val="1"/>
          <w:sz w:val="13"/>
          <w:szCs w:val="13"/>
          <w:rtl w:val="0"/>
        </w:rPr>
        <w:t xml:space="preserve">Psiquiatría Biológica.</w:t>
      </w:r>
      <w:r w:rsidDel="00000000" w:rsidR="00000000" w:rsidRPr="00000000">
        <w:rPr>
          <w:b w:val="1"/>
          <w:sz w:val="13"/>
          <w:szCs w:val="13"/>
          <w:rtl w:val="0"/>
        </w:rPr>
        <w:t xml:space="preserve">2008;9(1):51</w:t>
      </w:r>
      <w:r w:rsidDel="00000000" w:rsidR="00000000" w:rsidRPr="00000000">
        <w:rPr>
          <w:rFonts w:ascii="MS PGothic" w:cs="MS PGothic" w:eastAsia="MS PGothic" w:hAnsi="MS PGothic"/>
          <w:b w:val="1"/>
          <w:sz w:val="13"/>
          <w:szCs w:val="13"/>
          <w:rtl w:val="0"/>
        </w:rPr>
        <w:t xml:space="preserve">‐</w:t>
      </w:r>
      <w:r w:rsidDel="00000000" w:rsidR="00000000" w:rsidRPr="00000000">
        <w:rPr>
          <w:b w:val="1"/>
          <w:sz w:val="13"/>
          <w:szCs w:val="13"/>
          <w:rtl w:val="0"/>
        </w:rPr>
        <w:t xml:space="preserve">58.</w:t>
      </w:r>
      <w:r w:rsidDel="00000000" w:rsidR="00000000" w:rsidRPr="00000000">
        <w:rPr>
          <w:rtl w:val="0"/>
        </w:rPr>
      </w:r>
    </w:p>
    <w:p w:rsidR="00000000" w:rsidDel="00000000" w:rsidP="00000000" w:rsidRDefault="00000000" w:rsidRPr="00000000" w14:paraId="000002C6">
      <w:pPr>
        <w:spacing w:line="18" w:lineRule="auto"/>
        <w:ind w:left="0" w:firstLine="0"/>
        <w:rPr>
          <w:b w:val="1"/>
          <w:sz w:val="13"/>
          <w:szCs w:val="13"/>
          <w:shd w:fill="fdd7df" w:val="clear"/>
        </w:rPr>
      </w:pPr>
      <w:r w:rsidDel="00000000" w:rsidR="00000000" w:rsidRPr="00000000">
        <w:rPr>
          <w:rtl w:val="0"/>
        </w:rPr>
      </w:r>
    </w:p>
    <w:p w:rsidR="00000000" w:rsidDel="00000000" w:rsidP="00000000" w:rsidRDefault="00000000" w:rsidRPr="00000000" w14:paraId="000002C7">
      <w:pPr>
        <w:numPr>
          <w:ilvl w:val="0"/>
          <w:numId w:val="12"/>
        </w:numPr>
        <w:tabs>
          <w:tab w:val="left" w:pos="220"/>
        </w:tabs>
        <w:ind w:left="220" w:hanging="220"/>
        <w:rPr>
          <w:b w:val="1"/>
          <w:sz w:val="13"/>
          <w:szCs w:val="13"/>
        </w:rPr>
      </w:pPr>
      <w:r w:rsidDel="00000000" w:rsidR="00000000" w:rsidRPr="00000000">
        <w:rPr>
          <w:b w:val="1"/>
          <w:sz w:val="13"/>
          <w:szCs w:val="13"/>
          <w:rtl w:val="0"/>
        </w:rPr>
        <w:t xml:space="preserve">Cwik MF, Barlow A, Goklish N, et al. Vigilancia basada en la comunidad y manejo de casos para la prevención</w:t>
      </w:r>
    </w:p>
    <w:p w:rsidR="00000000" w:rsidDel="00000000" w:rsidP="00000000" w:rsidRDefault="00000000" w:rsidRPr="00000000" w14:paraId="000002C8">
      <w:pPr>
        <w:spacing w:line="20" w:lineRule="auto"/>
        <w:ind w:left="0" w:firstLine="0"/>
        <w:rPr>
          <w:rFonts w:ascii="Times New Roman" w:cs="Times New Roman" w:eastAsia="Times New Roman" w:hAnsi="Times New Roman"/>
          <w:sz w:val="20"/>
          <w:szCs w:val="20"/>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317500</wp:posOffset>
                </wp:positionH>
                <wp:positionV relativeFrom="paragraph">
                  <wp:posOffset>-241299</wp:posOffset>
                </wp:positionV>
                <wp:extent cx="2143760" cy="141605"/>
                <wp:effectExtent b="0" l="0" r="0" t="0"/>
                <wp:wrapNone/>
                <wp:docPr id="27" name=""/>
                <a:graphic>
                  <a:graphicData uri="http://schemas.microsoft.com/office/word/2010/wordprocessingShape">
                    <wps:wsp>
                      <wps:cNvSpPr/>
                      <wps:cNvPr id="28" name="Shape 28"/>
                      <wps:spPr>
                        <a:xfrm>
                          <a:off x="4278883" y="3713960"/>
                          <a:ext cx="2134235" cy="132080"/>
                        </a:xfrm>
                        <a:prstGeom prst="rect">
                          <a:avLst/>
                        </a:prstGeom>
                        <a:solidFill>
                          <a:srgbClr val="FDD7D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317500</wp:posOffset>
                </wp:positionH>
                <wp:positionV relativeFrom="paragraph">
                  <wp:posOffset>-241299</wp:posOffset>
                </wp:positionV>
                <wp:extent cx="2143760" cy="141605"/>
                <wp:effectExtent b="0" l="0" r="0" t="0"/>
                <wp:wrapNone/>
                <wp:docPr id="27" name="image41.png"/>
                <a:graphic>
                  <a:graphicData uri="http://schemas.openxmlformats.org/drawingml/2006/picture">
                    <pic:pic>
                      <pic:nvPicPr>
                        <pic:cNvPr id="0" name="image41.png"/>
                        <pic:cNvPicPr preferRelativeResize="0"/>
                      </pic:nvPicPr>
                      <pic:blipFill>
                        <a:blip r:embed="rId84"/>
                        <a:srcRect/>
                        <a:stretch>
                          <a:fillRect/>
                        </a:stretch>
                      </pic:blipFill>
                      <pic:spPr>
                        <a:xfrm>
                          <a:off x="0" y="0"/>
                          <a:ext cx="2143760" cy="141605"/>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317500</wp:posOffset>
                </wp:positionH>
                <wp:positionV relativeFrom="paragraph">
                  <wp:posOffset>12700</wp:posOffset>
                </wp:positionV>
                <wp:extent cx="3988435" cy="140970"/>
                <wp:effectExtent b="0" l="0" r="0" t="0"/>
                <wp:wrapNone/>
                <wp:docPr id="62" name=""/>
                <a:graphic>
                  <a:graphicData uri="http://schemas.microsoft.com/office/word/2010/wordprocessingShape">
                    <wps:wsp>
                      <wps:cNvSpPr/>
                      <wps:cNvPr id="63" name="Shape 63"/>
                      <wps:spPr>
                        <a:xfrm>
                          <a:off x="3356545" y="3714278"/>
                          <a:ext cx="3978910" cy="131445"/>
                        </a:xfrm>
                        <a:prstGeom prst="rect">
                          <a:avLst/>
                        </a:prstGeom>
                        <a:solidFill>
                          <a:srgbClr val="FDD7D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317500</wp:posOffset>
                </wp:positionH>
                <wp:positionV relativeFrom="paragraph">
                  <wp:posOffset>12700</wp:posOffset>
                </wp:positionV>
                <wp:extent cx="3988435" cy="140970"/>
                <wp:effectExtent b="0" l="0" r="0" t="0"/>
                <wp:wrapNone/>
                <wp:docPr id="62" name="image77.png"/>
                <a:graphic>
                  <a:graphicData uri="http://schemas.openxmlformats.org/drawingml/2006/picture">
                    <pic:pic>
                      <pic:nvPicPr>
                        <pic:cNvPr id="0" name="image77.png"/>
                        <pic:cNvPicPr preferRelativeResize="0"/>
                      </pic:nvPicPr>
                      <pic:blipFill>
                        <a:blip r:embed="rId85"/>
                        <a:srcRect/>
                        <a:stretch>
                          <a:fillRect/>
                        </a:stretch>
                      </pic:blipFill>
                      <pic:spPr>
                        <a:xfrm>
                          <a:off x="0" y="0"/>
                          <a:ext cx="3988435" cy="140970"/>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317500</wp:posOffset>
                </wp:positionH>
                <wp:positionV relativeFrom="paragraph">
                  <wp:posOffset>-368299</wp:posOffset>
                </wp:positionV>
                <wp:extent cx="4250055" cy="140335"/>
                <wp:effectExtent b="0" l="0" r="0" t="0"/>
                <wp:wrapNone/>
                <wp:docPr id="61" name=""/>
                <a:graphic>
                  <a:graphicData uri="http://schemas.microsoft.com/office/word/2010/wordprocessingShape">
                    <wps:wsp>
                      <wps:cNvSpPr/>
                      <wps:cNvPr id="62" name="Shape 62"/>
                      <wps:spPr>
                        <a:xfrm>
                          <a:off x="3225735" y="3714595"/>
                          <a:ext cx="4240530" cy="130810"/>
                        </a:xfrm>
                        <a:prstGeom prst="rect">
                          <a:avLst/>
                        </a:prstGeom>
                        <a:solidFill>
                          <a:srgbClr val="FDD7D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317500</wp:posOffset>
                </wp:positionH>
                <wp:positionV relativeFrom="paragraph">
                  <wp:posOffset>-368299</wp:posOffset>
                </wp:positionV>
                <wp:extent cx="4250055" cy="140335"/>
                <wp:effectExtent b="0" l="0" r="0" t="0"/>
                <wp:wrapNone/>
                <wp:docPr id="61" name="image76.png"/>
                <a:graphic>
                  <a:graphicData uri="http://schemas.openxmlformats.org/drawingml/2006/picture">
                    <pic:pic>
                      <pic:nvPicPr>
                        <pic:cNvPr id="0" name="image76.png"/>
                        <pic:cNvPicPr preferRelativeResize="0"/>
                      </pic:nvPicPr>
                      <pic:blipFill>
                        <a:blip r:embed="rId86"/>
                        <a:srcRect/>
                        <a:stretch>
                          <a:fillRect/>
                        </a:stretch>
                      </pic:blipFill>
                      <pic:spPr>
                        <a:xfrm>
                          <a:off x="0" y="0"/>
                          <a:ext cx="4250055" cy="140335"/>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0</wp:posOffset>
                </wp:positionH>
                <wp:positionV relativeFrom="paragraph">
                  <wp:posOffset>-101599</wp:posOffset>
                </wp:positionV>
                <wp:extent cx="4433570" cy="140970"/>
                <wp:effectExtent b="0" l="0" r="0" t="0"/>
                <wp:wrapNone/>
                <wp:docPr id="44" name=""/>
                <a:graphic>
                  <a:graphicData uri="http://schemas.microsoft.com/office/word/2010/wordprocessingShape">
                    <wps:wsp>
                      <wps:cNvSpPr/>
                      <wps:cNvPr id="45" name="Shape 45"/>
                      <wps:spPr>
                        <a:xfrm>
                          <a:off x="3133978" y="3714278"/>
                          <a:ext cx="4424045" cy="131445"/>
                        </a:xfrm>
                        <a:prstGeom prst="rect">
                          <a:avLst/>
                        </a:prstGeom>
                        <a:solidFill>
                          <a:srgbClr val="FDD7D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0</wp:posOffset>
                </wp:positionH>
                <wp:positionV relativeFrom="paragraph">
                  <wp:posOffset>-101599</wp:posOffset>
                </wp:positionV>
                <wp:extent cx="4433570" cy="140970"/>
                <wp:effectExtent b="0" l="0" r="0" t="0"/>
                <wp:wrapNone/>
                <wp:docPr id="44" name="image58.png"/>
                <a:graphic>
                  <a:graphicData uri="http://schemas.openxmlformats.org/drawingml/2006/picture">
                    <pic:pic>
                      <pic:nvPicPr>
                        <pic:cNvPr id="0" name="image58.png"/>
                        <pic:cNvPicPr preferRelativeResize="0"/>
                      </pic:nvPicPr>
                      <pic:blipFill>
                        <a:blip r:embed="rId87"/>
                        <a:srcRect/>
                        <a:stretch>
                          <a:fillRect/>
                        </a:stretch>
                      </pic:blipFill>
                      <pic:spPr>
                        <a:xfrm>
                          <a:off x="0" y="0"/>
                          <a:ext cx="4433570" cy="140970"/>
                        </a:xfrm>
                        <a:prstGeom prst="rect"/>
                        <a:ln/>
                      </pic:spPr>
                    </pic:pic>
                  </a:graphicData>
                </a:graphic>
              </wp:anchor>
            </w:drawing>
          </mc:Fallback>
        </mc:AlternateContent>
      </w:r>
    </w:p>
    <w:p w:rsidR="00000000" w:rsidDel="00000000" w:rsidP="00000000" w:rsidRDefault="00000000" w:rsidRPr="00000000" w14:paraId="000002C9">
      <w:pPr>
        <w:spacing w:line="38" w:lineRule="auto"/>
        <w:ind w:lef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CA">
      <w:pPr>
        <w:ind w:left="520" w:firstLine="0"/>
        <w:rPr>
          <w:rFonts w:ascii="Times New Roman" w:cs="Times New Roman" w:eastAsia="Times New Roman" w:hAnsi="Times New Roman"/>
          <w:sz w:val="20"/>
          <w:szCs w:val="20"/>
        </w:rPr>
      </w:pPr>
      <w:r w:rsidDel="00000000" w:rsidR="00000000" w:rsidRPr="00000000">
        <w:rPr>
          <w:b w:val="1"/>
          <w:sz w:val="13"/>
          <w:szCs w:val="13"/>
          <w:rtl w:val="0"/>
        </w:rPr>
        <w:t xml:space="preserve">del suicidio: un sistema iniciado por tribus de indios americanos.</w:t>
      </w:r>
      <w:r w:rsidDel="00000000" w:rsidR="00000000" w:rsidRPr="00000000">
        <w:rPr>
          <w:b w:val="1"/>
          <w:i w:val="1"/>
          <w:sz w:val="13"/>
          <w:szCs w:val="13"/>
          <w:rtl w:val="0"/>
        </w:rPr>
        <w:t xml:space="preserve">revista americana de publico</w:t>
      </w:r>
      <w:r w:rsidDel="00000000" w:rsidR="00000000" w:rsidRPr="00000000">
        <w:rPr>
          <w:rtl w:val="0"/>
        </w:rPr>
      </w:r>
    </w:p>
    <w:p w:rsidR="00000000" w:rsidDel="00000000" w:rsidP="00000000" w:rsidRDefault="00000000" w:rsidRPr="00000000" w14:paraId="000002CB">
      <w:pPr>
        <w:spacing w:line="20" w:lineRule="auto"/>
        <w:ind w:left="0" w:firstLine="0"/>
        <w:rPr>
          <w:rFonts w:ascii="Times New Roman" w:cs="Times New Roman" w:eastAsia="Times New Roman" w:hAnsi="Times New Roman"/>
          <w:sz w:val="20"/>
          <w:szCs w:val="20"/>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317500</wp:posOffset>
                </wp:positionH>
                <wp:positionV relativeFrom="paragraph">
                  <wp:posOffset>12700</wp:posOffset>
                </wp:positionV>
                <wp:extent cx="1337310" cy="140970"/>
                <wp:effectExtent b="0" l="0" r="0" t="0"/>
                <wp:wrapNone/>
                <wp:docPr id="48" name=""/>
                <a:graphic>
                  <a:graphicData uri="http://schemas.microsoft.com/office/word/2010/wordprocessingShape">
                    <wps:wsp>
                      <wps:cNvSpPr/>
                      <wps:cNvPr id="49" name="Shape 49"/>
                      <wps:spPr>
                        <a:xfrm>
                          <a:off x="4682108" y="3714278"/>
                          <a:ext cx="1327785" cy="131445"/>
                        </a:xfrm>
                        <a:prstGeom prst="rect">
                          <a:avLst/>
                        </a:prstGeom>
                        <a:solidFill>
                          <a:srgbClr val="FDD7D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317500</wp:posOffset>
                </wp:positionH>
                <wp:positionV relativeFrom="paragraph">
                  <wp:posOffset>12700</wp:posOffset>
                </wp:positionV>
                <wp:extent cx="1337310" cy="140970"/>
                <wp:effectExtent b="0" l="0" r="0" t="0"/>
                <wp:wrapNone/>
                <wp:docPr id="48" name="image62.png"/>
                <a:graphic>
                  <a:graphicData uri="http://schemas.openxmlformats.org/drawingml/2006/picture">
                    <pic:pic>
                      <pic:nvPicPr>
                        <pic:cNvPr id="0" name="image62.png"/>
                        <pic:cNvPicPr preferRelativeResize="0"/>
                      </pic:nvPicPr>
                      <pic:blipFill>
                        <a:blip r:embed="rId88"/>
                        <a:srcRect/>
                        <a:stretch>
                          <a:fillRect/>
                        </a:stretch>
                      </pic:blipFill>
                      <pic:spPr>
                        <a:xfrm>
                          <a:off x="0" y="0"/>
                          <a:ext cx="1337310" cy="140970"/>
                        </a:xfrm>
                        <a:prstGeom prst="rect"/>
                        <a:ln/>
                      </pic:spPr>
                    </pic:pic>
                  </a:graphicData>
                </a:graphic>
              </wp:anchor>
            </w:drawing>
          </mc:Fallback>
        </mc:AlternateContent>
      </w:r>
    </w:p>
    <w:p w:rsidR="00000000" w:rsidDel="00000000" w:rsidP="00000000" w:rsidRDefault="00000000" w:rsidRPr="00000000" w14:paraId="000002CC">
      <w:pPr>
        <w:spacing w:line="17" w:lineRule="auto"/>
        <w:ind w:lef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CD">
      <w:pPr>
        <w:spacing w:line="173" w:lineRule="auto"/>
        <w:ind w:left="520" w:firstLine="0"/>
        <w:rPr>
          <w:rFonts w:ascii="Times New Roman" w:cs="Times New Roman" w:eastAsia="Times New Roman" w:hAnsi="Times New Roman"/>
          <w:sz w:val="20"/>
          <w:szCs w:val="20"/>
        </w:rPr>
      </w:pPr>
      <w:r w:rsidDel="00000000" w:rsidR="00000000" w:rsidRPr="00000000">
        <w:rPr>
          <w:b w:val="1"/>
          <w:i w:val="1"/>
          <w:sz w:val="15"/>
          <w:szCs w:val="15"/>
          <w:rtl w:val="0"/>
        </w:rPr>
        <w:t xml:space="preserve">salud.</w:t>
      </w:r>
      <w:r w:rsidDel="00000000" w:rsidR="00000000" w:rsidRPr="00000000">
        <w:rPr>
          <w:b w:val="1"/>
          <w:sz w:val="15"/>
          <w:szCs w:val="15"/>
          <w:rtl w:val="0"/>
        </w:rPr>
        <w:t xml:space="preserve">2014;104(S3):e18</w:t>
      </w:r>
      <w:r w:rsidDel="00000000" w:rsidR="00000000" w:rsidRPr="00000000">
        <w:rPr>
          <w:rFonts w:ascii="MS PGothic" w:cs="MS PGothic" w:eastAsia="MS PGothic" w:hAnsi="MS PGothic"/>
          <w:b w:val="1"/>
          <w:sz w:val="15"/>
          <w:szCs w:val="15"/>
          <w:rtl w:val="0"/>
        </w:rPr>
        <w:t xml:space="preserve">‐</w:t>
      </w:r>
      <w:r w:rsidDel="00000000" w:rsidR="00000000" w:rsidRPr="00000000">
        <w:rPr>
          <w:b w:val="1"/>
          <w:sz w:val="15"/>
          <w:szCs w:val="15"/>
          <w:rtl w:val="0"/>
        </w:rPr>
        <w:t xml:space="preserve">e23.</w:t>
      </w:r>
      <w:r w:rsidDel="00000000" w:rsidR="00000000" w:rsidRPr="00000000">
        <w:rPr>
          <w:rtl w:val="0"/>
        </w:rPr>
      </w:r>
    </w:p>
    <w:p w:rsidR="00000000" w:rsidDel="00000000" w:rsidP="00000000" w:rsidRDefault="00000000" w:rsidRPr="00000000" w14:paraId="000002CE">
      <w:pPr>
        <w:spacing w:line="56" w:lineRule="auto"/>
        <w:ind w:lef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CF">
      <w:pPr>
        <w:numPr>
          <w:ilvl w:val="0"/>
          <w:numId w:val="14"/>
        </w:numPr>
        <w:tabs>
          <w:tab w:val="left" w:pos="227"/>
        </w:tabs>
        <w:spacing w:line="202" w:lineRule="auto"/>
        <w:ind w:left="520" w:right="2760" w:hanging="520"/>
        <w:rPr>
          <w:b w:val="1"/>
          <w:sz w:val="13"/>
          <w:szCs w:val="13"/>
          <w:shd w:fill="fdd7df" w:val="clear"/>
        </w:rPr>
      </w:pPr>
      <w:r w:rsidDel="00000000" w:rsidR="00000000" w:rsidRPr="00000000">
        <w:rPr>
          <w:b w:val="1"/>
          <w:sz w:val="13"/>
          <w:szCs w:val="13"/>
          <w:shd w:fill="fdd7df" w:val="clear"/>
          <w:rtl w:val="0"/>
        </w:rPr>
        <w:t xml:space="preserve">Cwik MF, Tingey L, Maschino A, et al. Disminuciones en las muertes e intentos de suicidio vinculados al sistema </w:t>
      </w:r>
      <w:r w:rsidDel="00000000" w:rsidR="00000000" w:rsidRPr="00000000">
        <w:rPr>
          <w:b w:val="1"/>
          <w:sz w:val="13"/>
          <w:szCs w:val="13"/>
          <w:rtl w:val="0"/>
        </w:rPr>
        <w:t xml:space="preserve">de prevención y vigilancia del suicidio White Mountain Apache, 2001–2012.</w:t>
      </w:r>
      <w:r w:rsidDel="00000000" w:rsidR="00000000" w:rsidRPr="00000000">
        <w:rPr>
          <w:b w:val="1"/>
          <w:i w:val="1"/>
          <w:sz w:val="13"/>
          <w:szCs w:val="13"/>
          <w:rtl w:val="0"/>
        </w:rPr>
        <w:t xml:space="preserve">Revista estadounidense de</w:t>
      </w:r>
      <w:r w:rsidDel="00000000" w:rsidR="00000000" w:rsidRPr="00000000">
        <w:rPr>
          <w:b w:val="1"/>
          <w:sz w:val="13"/>
          <w:szCs w:val="13"/>
          <w:rtl w:val="0"/>
        </w:rPr>
        <w:t xml:space="preserve"> </w:t>
      </w:r>
      <w:r w:rsidDel="00000000" w:rsidR="00000000" w:rsidRPr="00000000">
        <w:rPr>
          <w:b w:val="1"/>
          <w:i w:val="1"/>
          <w:sz w:val="13"/>
          <w:szCs w:val="13"/>
          <w:rtl w:val="0"/>
        </w:rPr>
        <w:t xml:space="preserve">salud pública.</w:t>
      </w:r>
      <w:r w:rsidDel="00000000" w:rsidR="00000000" w:rsidRPr="00000000">
        <w:rPr>
          <w:b w:val="1"/>
          <w:sz w:val="13"/>
          <w:szCs w:val="13"/>
          <w:rtl w:val="0"/>
        </w:rPr>
        <w:t xml:space="preserve">2016;106(12):2183</w:t>
      </w:r>
      <w:r w:rsidDel="00000000" w:rsidR="00000000" w:rsidRPr="00000000">
        <w:rPr>
          <w:rFonts w:ascii="MS PGothic" w:cs="MS PGothic" w:eastAsia="MS PGothic" w:hAnsi="MS PGothic"/>
          <w:b w:val="1"/>
          <w:sz w:val="13"/>
          <w:szCs w:val="13"/>
          <w:rtl w:val="0"/>
        </w:rPr>
        <w:t xml:space="preserve">‐</w:t>
      </w:r>
      <w:r w:rsidDel="00000000" w:rsidR="00000000" w:rsidRPr="00000000">
        <w:rPr>
          <w:b w:val="1"/>
          <w:sz w:val="13"/>
          <w:szCs w:val="13"/>
          <w:rtl w:val="0"/>
        </w:rPr>
        <w:t xml:space="preserve">2189.</w:t>
      </w:r>
      <w:r w:rsidDel="00000000" w:rsidR="00000000" w:rsidRPr="00000000">
        <w:rPr>
          <w:rtl w:val="0"/>
        </w:rPr>
      </w:r>
    </w:p>
    <w:p w:rsidR="00000000" w:rsidDel="00000000" w:rsidP="00000000" w:rsidRDefault="00000000" w:rsidRPr="00000000" w14:paraId="000002D0">
      <w:pPr>
        <w:spacing w:line="19" w:lineRule="auto"/>
        <w:ind w:left="0" w:firstLine="0"/>
        <w:rPr>
          <w:b w:val="1"/>
          <w:sz w:val="13"/>
          <w:szCs w:val="13"/>
          <w:shd w:fill="fdd7df" w:val="clear"/>
        </w:rPr>
      </w:pPr>
      <w:r w:rsidDel="00000000" w:rsidR="00000000" w:rsidRPr="00000000">
        <w:rPr>
          <w:rtl w:val="0"/>
        </w:rPr>
      </w:r>
    </w:p>
    <w:p w:rsidR="00000000" w:rsidDel="00000000" w:rsidP="00000000" w:rsidRDefault="00000000" w:rsidRPr="00000000" w14:paraId="000002D1">
      <w:pPr>
        <w:numPr>
          <w:ilvl w:val="0"/>
          <w:numId w:val="14"/>
        </w:numPr>
        <w:tabs>
          <w:tab w:val="left" w:pos="220"/>
        </w:tabs>
        <w:ind w:left="220" w:hanging="220"/>
        <w:rPr>
          <w:b w:val="1"/>
          <w:sz w:val="13"/>
          <w:szCs w:val="13"/>
        </w:rPr>
      </w:pPr>
      <w:r w:rsidDel="00000000" w:rsidR="00000000" w:rsidRPr="00000000">
        <w:rPr>
          <w:b w:val="1"/>
          <w:sz w:val="13"/>
          <w:szCs w:val="13"/>
          <w:rtl w:val="0"/>
        </w:rPr>
        <w:t xml:space="preserve">Vijayakumar L, John S, Pirkis J, Whiteford H. Suicidio en los países en desarrollo (2): factores de riesgo.</w:t>
      </w:r>
    </w:p>
    <w:p w:rsidR="00000000" w:rsidDel="00000000" w:rsidP="00000000" w:rsidRDefault="00000000" w:rsidRPr="00000000" w14:paraId="000002D2">
      <w:pPr>
        <w:spacing w:line="20" w:lineRule="auto"/>
        <w:ind w:left="0" w:firstLine="0"/>
        <w:rPr>
          <w:rFonts w:ascii="Times New Roman" w:cs="Times New Roman" w:eastAsia="Times New Roman" w:hAnsi="Times New Roman"/>
          <w:sz w:val="20"/>
          <w:szCs w:val="20"/>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317500</wp:posOffset>
                </wp:positionH>
                <wp:positionV relativeFrom="paragraph">
                  <wp:posOffset>-241299</wp:posOffset>
                </wp:positionV>
                <wp:extent cx="2185035" cy="141605"/>
                <wp:effectExtent b="0" l="0" r="0" t="0"/>
                <wp:wrapNone/>
                <wp:docPr id="38" name=""/>
                <a:graphic>
                  <a:graphicData uri="http://schemas.microsoft.com/office/word/2010/wordprocessingShape">
                    <wps:wsp>
                      <wps:cNvSpPr/>
                      <wps:cNvPr id="39" name="Shape 39"/>
                      <wps:spPr>
                        <a:xfrm>
                          <a:off x="4258245" y="3713960"/>
                          <a:ext cx="2175510" cy="132080"/>
                        </a:xfrm>
                        <a:prstGeom prst="rect">
                          <a:avLst/>
                        </a:prstGeom>
                        <a:solidFill>
                          <a:srgbClr val="FDD7D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317500</wp:posOffset>
                </wp:positionH>
                <wp:positionV relativeFrom="paragraph">
                  <wp:posOffset>-241299</wp:posOffset>
                </wp:positionV>
                <wp:extent cx="2185035" cy="141605"/>
                <wp:effectExtent b="0" l="0" r="0" t="0"/>
                <wp:wrapNone/>
                <wp:docPr id="38" name="image52.png"/>
                <a:graphic>
                  <a:graphicData uri="http://schemas.openxmlformats.org/drawingml/2006/picture">
                    <pic:pic>
                      <pic:nvPicPr>
                        <pic:cNvPr id="0" name="image52.png"/>
                        <pic:cNvPicPr preferRelativeResize="0"/>
                      </pic:nvPicPr>
                      <pic:blipFill>
                        <a:blip r:embed="rId89"/>
                        <a:srcRect/>
                        <a:stretch>
                          <a:fillRect/>
                        </a:stretch>
                      </pic:blipFill>
                      <pic:spPr>
                        <a:xfrm>
                          <a:off x="0" y="0"/>
                          <a:ext cx="2185035" cy="141605"/>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317500</wp:posOffset>
                </wp:positionH>
                <wp:positionV relativeFrom="paragraph">
                  <wp:posOffset>-368299</wp:posOffset>
                </wp:positionV>
                <wp:extent cx="4022090" cy="140970"/>
                <wp:effectExtent b="0" l="0" r="0" t="0"/>
                <wp:wrapNone/>
                <wp:docPr id="64" name=""/>
                <a:graphic>
                  <a:graphicData uri="http://schemas.microsoft.com/office/word/2010/wordprocessingShape">
                    <wps:wsp>
                      <wps:cNvSpPr/>
                      <wps:cNvPr id="65" name="Shape 65"/>
                      <wps:spPr>
                        <a:xfrm>
                          <a:off x="3339718" y="3714278"/>
                          <a:ext cx="4012565" cy="131445"/>
                        </a:xfrm>
                        <a:prstGeom prst="rect">
                          <a:avLst/>
                        </a:prstGeom>
                        <a:solidFill>
                          <a:srgbClr val="FDD7D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317500</wp:posOffset>
                </wp:positionH>
                <wp:positionV relativeFrom="paragraph">
                  <wp:posOffset>-368299</wp:posOffset>
                </wp:positionV>
                <wp:extent cx="4022090" cy="140970"/>
                <wp:effectExtent b="0" l="0" r="0" t="0"/>
                <wp:wrapNone/>
                <wp:docPr id="64" name="image79.png"/>
                <a:graphic>
                  <a:graphicData uri="http://schemas.openxmlformats.org/drawingml/2006/picture">
                    <pic:pic>
                      <pic:nvPicPr>
                        <pic:cNvPr id="0" name="image79.png"/>
                        <pic:cNvPicPr preferRelativeResize="0"/>
                      </pic:nvPicPr>
                      <pic:blipFill>
                        <a:blip r:embed="rId90"/>
                        <a:srcRect/>
                        <a:stretch>
                          <a:fillRect/>
                        </a:stretch>
                      </pic:blipFill>
                      <pic:spPr>
                        <a:xfrm>
                          <a:off x="0" y="0"/>
                          <a:ext cx="4022090" cy="140970"/>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0</wp:posOffset>
                </wp:positionH>
                <wp:positionV relativeFrom="paragraph">
                  <wp:posOffset>-101599</wp:posOffset>
                </wp:positionV>
                <wp:extent cx="4336415" cy="140970"/>
                <wp:effectExtent b="0" l="0" r="0" t="0"/>
                <wp:wrapNone/>
                <wp:docPr id="15" name=""/>
                <a:graphic>
                  <a:graphicData uri="http://schemas.microsoft.com/office/word/2010/wordprocessingShape">
                    <wps:wsp>
                      <wps:cNvSpPr/>
                      <wps:cNvPr id="16" name="Shape 16"/>
                      <wps:spPr>
                        <a:xfrm>
                          <a:off x="3182555" y="3714278"/>
                          <a:ext cx="4326890" cy="131445"/>
                        </a:xfrm>
                        <a:prstGeom prst="rect">
                          <a:avLst/>
                        </a:prstGeom>
                        <a:solidFill>
                          <a:srgbClr val="FDD7D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0</wp:posOffset>
                </wp:positionH>
                <wp:positionV relativeFrom="paragraph">
                  <wp:posOffset>-101599</wp:posOffset>
                </wp:positionV>
                <wp:extent cx="4336415" cy="140970"/>
                <wp:effectExtent b="0" l="0" r="0" t="0"/>
                <wp:wrapNone/>
                <wp:docPr id="15" name="image21.png"/>
                <a:graphic>
                  <a:graphicData uri="http://schemas.openxmlformats.org/drawingml/2006/picture">
                    <pic:pic>
                      <pic:nvPicPr>
                        <pic:cNvPr id="0" name="image21.png"/>
                        <pic:cNvPicPr preferRelativeResize="0"/>
                      </pic:nvPicPr>
                      <pic:blipFill>
                        <a:blip r:embed="rId91"/>
                        <a:srcRect/>
                        <a:stretch>
                          <a:fillRect/>
                        </a:stretch>
                      </pic:blipFill>
                      <pic:spPr>
                        <a:xfrm>
                          <a:off x="0" y="0"/>
                          <a:ext cx="4336415" cy="140970"/>
                        </a:xfrm>
                        <a:prstGeom prst="rect"/>
                        <a:ln/>
                      </pic:spPr>
                    </pic:pic>
                  </a:graphicData>
                </a:graphic>
              </wp:anchor>
            </w:drawing>
          </mc:Fallback>
        </mc:AlternateContent>
      </w:r>
    </w:p>
    <w:p w:rsidR="00000000" w:rsidDel="00000000" w:rsidP="00000000" w:rsidRDefault="00000000" w:rsidRPr="00000000" w14:paraId="000002D3">
      <w:pPr>
        <w:spacing w:line="17" w:lineRule="auto"/>
        <w:ind w:lef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D4">
      <w:pPr>
        <w:spacing w:line="173" w:lineRule="auto"/>
        <w:ind w:left="520" w:firstLine="0"/>
        <w:rPr>
          <w:rFonts w:ascii="Times New Roman" w:cs="Times New Roman" w:eastAsia="Times New Roman" w:hAnsi="Times New Roman"/>
          <w:sz w:val="20"/>
          <w:szCs w:val="20"/>
        </w:rPr>
      </w:pPr>
      <w:r w:rsidDel="00000000" w:rsidR="00000000" w:rsidRPr="00000000">
        <w:rPr>
          <w:b w:val="1"/>
          <w:i w:val="1"/>
          <w:sz w:val="15"/>
          <w:szCs w:val="15"/>
          <w:shd w:fill="fdd7df" w:val="clear"/>
          <w:rtl w:val="0"/>
        </w:rPr>
        <w:t xml:space="preserve">Crisis.</w:t>
      </w:r>
      <w:r w:rsidDel="00000000" w:rsidR="00000000" w:rsidRPr="00000000">
        <w:rPr>
          <w:b w:val="1"/>
          <w:sz w:val="15"/>
          <w:szCs w:val="15"/>
          <w:shd w:fill="fdd7df" w:val="clear"/>
          <w:rtl w:val="0"/>
        </w:rPr>
        <w:t xml:space="preserve">2005;26(3):112</w:t>
      </w:r>
      <w:r w:rsidDel="00000000" w:rsidR="00000000" w:rsidRPr="00000000">
        <w:rPr>
          <w:rFonts w:ascii="MS PGothic" w:cs="MS PGothic" w:eastAsia="MS PGothic" w:hAnsi="MS PGothic"/>
          <w:b w:val="1"/>
          <w:sz w:val="15"/>
          <w:szCs w:val="15"/>
          <w:shd w:fill="fdd7df" w:val="clear"/>
          <w:rtl w:val="0"/>
        </w:rPr>
        <w:t xml:space="preserve">‐</w:t>
      </w:r>
      <w:r w:rsidDel="00000000" w:rsidR="00000000" w:rsidRPr="00000000">
        <w:rPr>
          <w:b w:val="1"/>
          <w:sz w:val="15"/>
          <w:szCs w:val="15"/>
          <w:shd w:fill="fdd7df" w:val="clear"/>
          <w:rtl w:val="0"/>
        </w:rPr>
        <w:t xml:space="preserve">119.</w:t>
      </w:r>
      <w:r w:rsidDel="00000000" w:rsidR="00000000" w:rsidRPr="00000000">
        <w:rPr>
          <w:rtl w:val="0"/>
        </w:rPr>
      </w:r>
    </w:p>
    <w:p w:rsidR="00000000" w:rsidDel="00000000" w:rsidP="00000000" w:rsidRDefault="00000000" w:rsidRPr="00000000" w14:paraId="000002D5">
      <w:pPr>
        <w:spacing w:line="20" w:lineRule="auto"/>
        <w:ind w:left="0" w:firstLine="0"/>
        <w:rPr>
          <w:rFonts w:ascii="Times New Roman" w:cs="Times New Roman" w:eastAsia="Times New Roman" w:hAnsi="Times New Roman"/>
          <w:sz w:val="20"/>
          <w:szCs w:val="20"/>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0</wp:posOffset>
                </wp:positionH>
                <wp:positionV relativeFrom="paragraph">
                  <wp:posOffset>12700</wp:posOffset>
                </wp:positionV>
                <wp:extent cx="4455795" cy="140335"/>
                <wp:effectExtent b="0" l="0" r="0" t="0"/>
                <wp:wrapNone/>
                <wp:docPr id="54" name=""/>
                <a:graphic>
                  <a:graphicData uri="http://schemas.microsoft.com/office/word/2010/wordprocessingShape">
                    <wps:wsp>
                      <wps:cNvSpPr/>
                      <wps:cNvPr id="55" name="Shape 55"/>
                      <wps:spPr>
                        <a:xfrm>
                          <a:off x="3122865" y="3714595"/>
                          <a:ext cx="4446270" cy="130810"/>
                        </a:xfrm>
                        <a:prstGeom prst="rect">
                          <a:avLst/>
                        </a:prstGeom>
                        <a:solidFill>
                          <a:srgbClr val="FDD7D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0</wp:posOffset>
                </wp:positionH>
                <wp:positionV relativeFrom="paragraph">
                  <wp:posOffset>12700</wp:posOffset>
                </wp:positionV>
                <wp:extent cx="4455795" cy="140335"/>
                <wp:effectExtent b="0" l="0" r="0" t="0"/>
                <wp:wrapNone/>
                <wp:docPr id="54" name="image68.png"/>
                <a:graphic>
                  <a:graphicData uri="http://schemas.openxmlformats.org/drawingml/2006/picture">
                    <pic:pic>
                      <pic:nvPicPr>
                        <pic:cNvPr id="0" name="image68.png"/>
                        <pic:cNvPicPr preferRelativeResize="0"/>
                      </pic:nvPicPr>
                      <pic:blipFill>
                        <a:blip r:embed="rId92"/>
                        <a:srcRect/>
                        <a:stretch>
                          <a:fillRect/>
                        </a:stretch>
                      </pic:blipFill>
                      <pic:spPr>
                        <a:xfrm>
                          <a:off x="0" y="0"/>
                          <a:ext cx="4455795" cy="140335"/>
                        </a:xfrm>
                        <a:prstGeom prst="rect"/>
                        <a:ln/>
                      </pic:spPr>
                    </pic:pic>
                  </a:graphicData>
                </a:graphic>
              </wp:anchor>
            </w:drawing>
          </mc:Fallback>
        </mc:AlternateContent>
      </w:r>
    </w:p>
    <w:p w:rsidR="00000000" w:rsidDel="00000000" w:rsidP="00000000" w:rsidRDefault="00000000" w:rsidRPr="00000000" w14:paraId="000002D6">
      <w:pPr>
        <w:spacing w:line="36" w:lineRule="auto"/>
        <w:ind w:lef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D7">
      <w:pPr>
        <w:numPr>
          <w:ilvl w:val="0"/>
          <w:numId w:val="6"/>
        </w:numPr>
        <w:tabs>
          <w:tab w:val="left" w:pos="220"/>
        </w:tabs>
        <w:ind w:left="220" w:hanging="220"/>
        <w:rPr>
          <w:b w:val="1"/>
          <w:sz w:val="13"/>
          <w:szCs w:val="13"/>
        </w:rPr>
      </w:pPr>
      <w:r w:rsidDel="00000000" w:rsidR="00000000" w:rsidRPr="00000000">
        <w:rPr>
          <w:b w:val="1"/>
          <w:sz w:val="13"/>
          <w:szCs w:val="13"/>
          <w:rtl w:val="0"/>
        </w:rPr>
        <w:t xml:space="preserve">Gunnell D, Fernando R, Hewagama M, Priyangika W, Konradsen F, Eddleston M. El impacto de las regulaciones</w:t>
      </w:r>
    </w:p>
    <w:p w:rsidR="00000000" w:rsidDel="00000000" w:rsidP="00000000" w:rsidRDefault="00000000" w:rsidRPr="00000000" w14:paraId="000002D8">
      <w:pPr>
        <w:spacing w:line="58" w:lineRule="auto"/>
        <w:ind w:left="0" w:firstLine="0"/>
        <w:rPr>
          <w:b w:val="1"/>
          <w:sz w:val="13"/>
          <w:szCs w:val="13"/>
        </w:rPr>
      </w:pPr>
      <w:r w:rsidDel="00000000" w:rsidR="00000000" w:rsidRPr="00000000">
        <w:rPr>
          <w:rtl w:val="0"/>
        </w:rPr>
      </w:r>
    </w:p>
    <w:p w:rsidR="00000000" w:rsidDel="00000000" w:rsidP="00000000" w:rsidRDefault="00000000" w:rsidRPr="00000000" w14:paraId="000002D9">
      <w:pPr>
        <w:ind w:left="520" w:firstLine="0"/>
        <w:rPr>
          <w:b w:val="1"/>
          <w:sz w:val="13"/>
          <w:szCs w:val="13"/>
        </w:rPr>
      </w:pPr>
      <w:r w:rsidDel="00000000" w:rsidR="00000000" w:rsidRPr="00000000">
        <w:rPr>
          <w:b w:val="1"/>
          <w:sz w:val="13"/>
          <w:szCs w:val="13"/>
          <w:rtl w:val="0"/>
        </w:rPr>
        <w:t xml:space="preserve">de pesticidas sobre el suicidio en Sri Lanka.</w:t>
      </w:r>
      <w:r w:rsidDel="00000000" w:rsidR="00000000" w:rsidRPr="00000000">
        <w:rPr>
          <w:b w:val="1"/>
          <w:i w:val="1"/>
          <w:sz w:val="13"/>
          <w:szCs w:val="13"/>
          <w:rtl w:val="0"/>
        </w:rPr>
        <w:t xml:space="preserve">Revista internacional de epidemiología.</w:t>
      </w:r>
      <w:r w:rsidDel="00000000" w:rsidR="00000000" w:rsidRPr="00000000">
        <w:rPr>
          <w:rtl w:val="0"/>
        </w:rPr>
      </w:r>
    </w:p>
    <w:p w:rsidR="00000000" w:rsidDel="00000000" w:rsidP="00000000" w:rsidRDefault="00000000" w:rsidRPr="00000000" w14:paraId="000002DA">
      <w:pPr>
        <w:spacing w:line="36" w:lineRule="auto"/>
        <w:ind w:left="0" w:firstLine="0"/>
        <w:rPr>
          <w:b w:val="1"/>
          <w:sz w:val="13"/>
          <w:szCs w:val="13"/>
        </w:rPr>
      </w:pPr>
      <w:r w:rsidDel="00000000" w:rsidR="00000000" w:rsidRPr="00000000">
        <w:rPr>
          <w:rtl w:val="0"/>
        </w:rPr>
      </w:r>
    </w:p>
    <w:p w:rsidR="00000000" w:rsidDel="00000000" w:rsidP="00000000" w:rsidRDefault="00000000" w:rsidRPr="00000000" w14:paraId="000002DB">
      <w:pPr>
        <w:spacing w:line="173" w:lineRule="auto"/>
        <w:ind w:left="520" w:firstLine="0"/>
        <w:rPr>
          <w:b w:val="1"/>
          <w:sz w:val="13"/>
          <w:szCs w:val="13"/>
        </w:rPr>
      </w:pPr>
      <w:r w:rsidDel="00000000" w:rsidR="00000000" w:rsidRPr="00000000">
        <w:rPr>
          <w:b w:val="1"/>
          <w:sz w:val="15"/>
          <w:szCs w:val="15"/>
          <w:shd w:fill="fdd7df" w:val="clear"/>
          <w:rtl w:val="0"/>
        </w:rPr>
        <w:t xml:space="preserve">2007;36(6):1235</w:t>
      </w:r>
      <w:r w:rsidDel="00000000" w:rsidR="00000000" w:rsidRPr="00000000">
        <w:rPr>
          <w:rFonts w:ascii="MS PGothic" w:cs="MS PGothic" w:eastAsia="MS PGothic" w:hAnsi="MS PGothic"/>
          <w:b w:val="1"/>
          <w:sz w:val="15"/>
          <w:szCs w:val="15"/>
          <w:shd w:fill="fdd7df" w:val="clear"/>
          <w:rtl w:val="0"/>
        </w:rPr>
        <w:t xml:space="preserve">‐</w:t>
      </w:r>
      <w:r w:rsidDel="00000000" w:rsidR="00000000" w:rsidRPr="00000000">
        <w:rPr>
          <w:b w:val="1"/>
          <w:sz w:val="15"/>
          <w:szCs w:val="15"/>
          <w:shd w:fill="fdd7df" w:val="clear"/>
          <w:rtl w:val="0"/>
        </w:rPr>
        <w:t xml:space="preserve">1242.</w:t>
      </w:r>
      <w:r w:rsidDel="00000000" w:rsidR="00000000" w:rsidRPr="00000000">
        <w:rPr>
          <w:rtl w:val="0"/>
        </w:rPr>
      </w:r>
    </w:p>
    <w:p w:rsidR="00000000" w:rsidDel="00000000" w:rsidP="00000000" w:rsidRDefault="00000000" w:rsidRPr="00000000" w14:paraId="000002DC">
      <w:pPr>
        <w:spacing w:line="65" w:lineRule="auto"/>
        <w:ind w:left="0" w:firstLine="0"/>
        <w:rPr>
          <w:b w:val="1"/>
          <w:sz w:val="13"/>
          <w:szCs w:val="13"/>
        </w:rPr>
      </w:pPr>
      <w:r w:rsidDel="00000000" w:rsidR="00000000" w:rsidRPr="00000000">
        <w:rPr>
          <w:rtl w:val="0"/>
        </w:rPr>
      </w:r>
    </w:p>
    <w:p w:rsidR="00000000" w:rsidDel="00000000" w:rsidP="00000000" w:rsidRDefault="00000000" w:rsidRPr="00000000" w14:paraId="000002DD">
      <w:pPr>
        <w:numPr>
          <w:ilvl w:val="0"/>
          <w:numId w:val="6"/>
        </w:numPr>
        <w:tabs>
          <w:tab w:val="left" w:pos="200"/>
        </w:tabs>
        <w:ind w:left="200" w:hanging="200"/>
        <w:rPr>
          <w:b w:val="1"/>
          <w:sz w:val="12"/>
          <w:szCs w:val="12"/>
          <w:shd w:fill="fdd7df" w:val="clear"/>
        </w:rPr>
      </w:pPr>
      <w:r w:rsidDel="00000000" w:rsidR="00000000" w:rsidRPr="00000000">
        <w:rPr>
          <w:b w:val="1"/>
          <w:sz w:val="12"/>
          <w:szCs w:val="12"/>
          <w:shd w:fill="fdd7df" w:val="clear"/>
          <w:rtl w:val="0"/>
        </w:rPr>
        <w:t xml:space="preserve">Vijayakumar L, Jeyaseelan L, Kumar S, Mohanraj R, Devika S, Manikandan S. Una instalación de almacenamiento central</w:t>
      </w:r>
    </w:p>
    <w:p w:rsidR="00000000" w:rsidDel="00000000" w:rsidP="00000000" w:rsidRDefault="00000000" w:rsidRPr="00000000" w14:paraId="000002DE">
      <w:pPr>
        <w:spacing w:line="20" w:lineRule="auto"/>
        <w:ind w:left="0" w:firstLine="0"/>
        <w:rPr>
          <w:rFonts w:ascii="Times New Roman" w:cs="Times New Roman" w:eastAsia="Times New Roman" w:hAnsi="Times New Roman"/>
          <w:sz w:val="20"/>
          <w:szCs w:val="20"/>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317500</wp:posOffset>
                </wp:positionH>
                <wp:positionV relativeFrom="paragraph">
                  <wp:posOffset>-368299</wp:posOffset>
                </wp:positionV>
                <wp:extent cx="3617595" cy="140970"/>
                <wp:effectExtent b="0" l="0" r="0" t="0"/>
                <wp:wrapNone/>
                <wp:docPr id="70" name=""/>
                <a:graphic>
                  <a:graphicData uri="http://schemas.microsoft.com/office/word/2010/wordprocessingShape">
                    <wps:wsp>
                      <wps:cNvSpPr/>
                      <wps:cNvPr id="71" name="Shape 71"/>
                      <wps:spPr>
                        <a:xfrm>
                          <a:off x="3541965" y="3714278"/>
                          <a:ext cx="3608070" cy="131445"/>
                        </a:xfrm>
                        <a:prstGeom prst="rect">
                          <a:avLst/>
                        </a:prstGeom>
                        <a:solidFill>
                          <a:srgbClr val="FDD7D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317500</wp:posOffset>
                </wp:positionH>
                <wp:positionV relativeFrom="paragraph">
                  <wp:posOffset>-368299</wp:posOffset>
                </wp:positionV>
                <wp:extent cx="3617595" cy="140970"/>
                <wp:effectExtent b="0" l="0" r="0" t="0"/>
                <wp:wrapNone/>
                <wp:docPr id="70" name="image85.png"/>
                <a:graphic>
                  <a:graphicData uri="http://schemas.openxmlformats.org/drawingml/2006/picture">
                    <pic:pic>
                      <pic:nvPicPr>
                        <pic:cNvPr id="0" name="image85.png"/>
                        <pic:cNvPicPr preferRelativeResize="0"/>
                      </pic:nvPicPr>
                      <pic:blipFill>
                        <a:blip r:embed="rId93"/>
                        <a:srcRect/>
                        <a:stretch>
                          <a:fillRect/>
                        </a:stretch>
                      </pic:blipFill>
                      <pic:spPr>
                        <a:xfrm>
                          <a:off x="0" y="0"/>
                          <a:ext cx="3617595" cy="140970"/>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317500</wp:posOffset>
                </wp:positionH>
                <wp:positionV relativeFrom="paragraph">
                  <wp:posOffset>12700</wp:posOffset>
                </wp:positionV>
                <wp:extent cx="3684905" cy="140335"/>
                <wp:effectExtent b="0" l="0" r="0" t="0"/>
                <wp:wrapNone/>
                <wp:docPr id="26" name=""/>
                <a:graphic>
                  <a:graphicData uri="http://schemas.microsoft.com/office/word/2010/wordprocessingShape">
                    <wps:wsp>
                      <wps:cNvSpPr/>
                      <wps:cNvPr id="27" name="Shape 27"/>
                      <wps:spPr>
                        <a:xfrm>
                          <a:off x="3508310" y="3714595"/>
                          <a:ext cx="3675380" cy="130810"/>
                        </a:xfrm>
                        <a:prstGeom prst="rect">
                          <a:avLst/>
                        </a:prstGeom>
                        <a:solidFill>
                          <a:srgbClr val="FDD7D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317500</wp:posOffset>
                </wp:positionH>
                <wp:positionV relativeFrom="paragraph">
                  <wp:posOffset>12700</wp:posOffset>
                </wp:positionV>
                <wp:extent cx="3684905" cy="140335"/>
                <wp:effectExtent b="0" l="0" r="0" t="0"/>
                <wp:wrapNone/>
                <wp:docPr id="26" name="image40.png"/>
                <a:graphic>
                  <a:graphicData uri="http://schemas.openxmlformats.org/drawingml/2006/picture">
                    <pic:pic>
                      <pic:nvPicPr>
                        <pic:cNvPr id="0" name="image40.png"/>
                        <pic:cNvPicPr preferRelativeResize="0"/>
                      </pic:nvPicPr>
                      <pic:blipFill>
                        <a:blip r:embed="rId94"/>
                        <a:srcRect/>
                        <a:stretch>
                          <a:fillRect/>
                        </a:stretch>
                      </pic:blipFill>
                      <pic:spPr>
                        <a:xfrm>
                          <a:off x="0" y="0"/>
                          <a:ext cx="3684905" cy="140335"/>
                        </a:xfrm>
                        <a:prstGeom prst="rect"/>
                        <a:ln/>
                      </pic:spPr>
                    </pic:pic>
                  </a:graphicData>
                </a:graphic>
              </wp:anchor>
            </w:drawing>
          </mc:Fallback>
        </mc:AlternateContent>
      </w:r>
    </w:p>
    <w:p w:rsidR="00000000" w:rsidDel="00000000" w:rsidP="00000000" w:rsidRDefault="00000000" w:rsidRPr="00000000" w14:paraId="000002DF">
      <w:pPr>
        <w:spacing w:line="51" w:lineRule="auto"/>
        <w:ind w:lef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E0">
      <w:pPr>
        <w:ind w:left="520" w:firstLine="0"/>
        <w:rPr>
          <w:rFonts w:ascii="Times New Roman" w:cs="Times New Roman" w:eastAsia="Times New Roman" w:hAnsi="Times New Roman"/>
          <w:sz w:val="20"/>
          <w:szCs w:val="20"/>
        </w:rPr>
      </w:pPr>
      <w:r w:rsidDel="00000000" w:rsidR="00000000" w:rsidRPr="00000000">
        <w:rPr>
          <w:b w:val="1"/>
          <w:sz w:val="12"/>
          <w:szCs w:val="12"/>
          <w:rtl w:val="0"/>
        </w:rPr>
        <w:t xml:space="preserve">para reducir los suicidios con pesticidas: un estudio de viabilidad de la India.</w:t>
      </w:r>
      <w:r w:rsidDel="00000000" w:rsidR="00000000" w:rsidRPr="00000000">
        <w:rPr>
          <w:b w:val="1"/>
          <w:i w:val="1"/>
          <w:sz w:val="12"/>
          <w:szCs w:val="12"/>
          <w:rtl w:val="0"/>
        </w:rPr>
        <w:t xml:space="preserve">BMC salud pública.</w:t>
      </w:r>
      <w:r w:rsidDel="00000000" w:rsidR="00000000" w:rsidRPr="00000000">
        <w:rPr>
          <w:rtl w:val="0"/>
        </w:rPr>
      </w:r>
    </w:p>
    <w:p w:rsidR="00000000" w:rsidDel="00000000" w:rsidP="00000000" w:rsidRDefault="00000000" w:rsidRPr="00000000" w14:paraId="000002E1">
      <w:pPr>
        <w:spacing w:line="38" w:lineRule="auto"/>
        <w:ind w:lef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E2">
      <w:pPr>
        <w:spacing w:line="173" w:lineRule="auto"/>
        <w:ind w:left="520" w:firstLine="0"/>
        <w:rPr>
          <w:rFonts w:ascii="Times New Roman" w:cs="Times New Roman" w:eastAsia="Times New Roman" w:hAnsi="Times New Roman"/>
          <w:sz w:val="20"/>
          <w:szCs w:val="20"/>
        </w:rPr>
      </w:pPr>
      <w:r w:rsidDel="00000000" w:rsidR="00000000" w:rsidRPr="00000000">
        <w:rPr>
          <w:b w:val="1"/>
          <w:sz w:val="15"/>
          <w:szCs w:val="15"/>
          <w:shd w:fill="fdd7df" w:val="clear"/>
          <w:rtl w:val="0"/>
        </w:rPr>
        <w:t xml:space="preserve">2013;13(1):850</w:t>
      </w:r>
      <w:r w:rsidDel="00000000" w:rsidR="00000000" w:rsidRPr="00000000">
        <w:rPr>
          <w:rFonts w:ascii="MS PGothic" w:cs="MS PGothic" w:eastAsia="MS PGothic" w:hAnsi="MS PGothic"/>
          <w:b w:val="1"/>
          <w:sz w:val="15"/>
          <w:szCs w:val="15"/>
          <w:shd w:fill="fdd7df" w:val="clear"/>
          <w:rtl w:val="0"/>
        </w:rPr>
        <w:t xml:space="preserve">‐</w:t>
      </w:r>
      <w:r w:rsidDel="00000000" w:rsidR="00000000" w:rsidRPr="00000000">
        <w:rPr>
          <w:b w:val="1"/>
          <w:sz w:val="15"/>
          <w:szCs w:val="15"/>
          <w:shd w:fill="fdd7df" w:val="clear"/>
          <w:rtl w:val="0"/>
        </w:rPr>
        <w:t xml:space="preserve">860.</w:t>
      </w:r>
      <w:r w:rsidDel="00000000" w:rsidR="00000000" w:rsidRPr="00000000">
        <w:rPr>
          <w:rtl w:val="0"/>
        </w:rPr>
      </w:r>
    </w:p>
    <w:p w:rsidR="00000000" w:rsidDel="00000000" w:rsidP="00000000" w:rsidRDefault="00000000" w:rsidRPr="00000000" w14:paraId="000002E3">
      <w:pPr>
        <w:spacing w:line="20" w:lineRule="auto"/>
        <w:ind w:left="0" w:firstLine="0"/>
        <w:rPr>
          <w:rFonts w:ascii="Times New Roman" w:cs="Times New Roman" w:eastAsia="Times New Roman" w:hAnsi="Times New Roman"/>
          <w:sz w:val="20"/>
          <w:szCs w:val="20"/>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0</wp:posOffset>
                </wp:positionH>
                <wp:positionV relativeFrom="paragraph">
                  <wp:posOffset>12700</wp:posOffset>
                </wp:positionV>
                <wp:extent cx="4501515" cy="140970"/>
                <wp:effectExtent b="0" l="0" r="0" t="0"/>
                <wp:wrapNone/>
                <wp:docPr id="6" name=""/>
                <a:graphic>
                  <a:graphicData uri="http://schemas.microsoft.com/office/word/2010/wordprocessingShape">
                    <wps:wsp>
                      <wps:cNvSpPr/>
                      <wps:cNvPr id="7" name="Shape 7"/>
                      <wps:spPr>
                        <a:xfrm>
                          <a:off x="3100005" y="3714278"/>
                          <a:ext cx="4491990" cy="131445"/>
                        </a:xfrm>
                        <a:prstGeom prst="rect">
                          <a:avLst/>
                        </a:prstGeom>
                        <a:solidFill>
                          <a:srgbClr val="FDD7D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0</wp:posOffset>
                </wp:positionH>
                <wp:positionV relativeFrom="paragraph">
                  <wp:posOffset>12700</wp:posOffset>
                </wp:positionV>
                <wp:extent cx="4501515" cy="140970"/>
                <wp:effectExtent b="0" l="0" r="0" t="0"/>
                <wp:wrapNone/>
                <wp:docPr id="6" name="image10.png"/>
                <a:graphic>
                  <a:graphicData uri="http://schemas.openxmlformats.org/drawingml/2006/picture">
                    <pic:pic>
                      <pic:nvPicPr>
                        <pic:cNvPr id="0" name="image10.png"/>
                        <pic:cNvPicPr preferRelativeResize="0"/>
                      </pic:nvPicPr>
                      <pic:blipFill>
                        <a:blip r:embed="rId95"/>
                        <a:srcRect/>
                        <a:stretch>
                          <a:fillRect/>
                        </a:stretch>
                      </pic:blipFill>
                      <pic:spPr>
                        <a:xfrm>
                          <a:off x="0" y="0"/>
                          <a:ext cx="4501515" cy="140970"/>
                        </a:xfrm>
                        <a:prstGeom prst="rect"/>
                        <a:ln/>
                      </pic:spPr>
                    </pic:pic>
                  </a:graphicData>
                </a:graphic>
              </wp:anchor>
            </w:drawing>
          </mc:Fallback>
        </mc:AlternateContent>
      </w:r>
    </w:p>
    <w:p w:rsidR="00000000" w:rsidDel="00000000" w:rsidP="00000000" w:rsidRDefault="00000000" w:rsidRPr="00000000" w14:paraId="000002E4">
      <w:pPr>
        <w:spacing w:line="36" w:lineRule="auto"/>
        <w:ind w:lef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E5">
      <w:pPr>
        <w:numPr>
          <w:ilvl w:val="0"/>
          <w:numId w:val="7"/>
        </w:numPr>
        <w:tabs>
          <w:tab w:val="left" w:pos="220"/>
        </w:tabs>
        <w:ind w:left="220" w:hanging="220"/>
        <w:rPr>
          <w:b w:val="1"/>
          <w:sz w:val="13"/>
          <w:szCs w:val="13"/>
        </w:rPr>
      </w:pPr>
      <w:r w:rsidDel="00000000" w:rsidR="00000000" w:rsidRPr="00000000">
        <w:rPr>
          <w:b w:val="1"/>
          <w:sz w:val="13"/>
          <w:szCs w:val="13"/>
          <w:rtl w:val="0"/>
        </w:rPr>
        <w:t xml:space="preserve">Ahmadi A, Ytterstad B. Prevención de la autoinmolación mediante intervención comunitaria.</w:t>
      </w:r>
      <w:r w:rsidDel="00000000" w:rsidR="00000000" w:rsidRPr="00000000">
        <w:rPr>
          <w:b w:val="1"/>
          <w:i w:val="1"/>
          <w:sz w:val="13"/>
          <w:szCs w:val="13"/>
          <w:rtl w:val="0"/>
        </w:rPr>
        <w:t xml:space="preserve">Quemaduras.</w:t>
      </w:r>
      <w:r w:rsidDel="00000000" w:rsidR="00000000" w:rsidRPr="00000000">
        <w:rPr>
          <w:rtl w:val="0"/>
        </w:rPr>
      </w:r>
    </w:p>
    <w:p w:rsidR="00000000" w:rsidDel="00000000" w:rsidP="00000000" w:rsidRDefault="00000000" w:rsidRPr="00000000" w14:paraId="000002E6">
      <w:pPr>
        <w:spacing w:line="35" w:lineRule="auto"/>
        <w:ind w:left="0" w:firstLine="0"/>
        <w:rPr>
          <w:b w:val="1"/>
          <w:sz w:val="13"/>
          <w:szCs w:val="13"/>
        </w:rPr>
      </w:pPr>
      <w:r w:rsidDel="00000000" w:rsidR="00000000" w:rsidRPr="00000000">
        <w:rPr>
          <w:rtl w:val="0"/>
        </w:rPr>
      </w:r>
    </w:p>
    <w:p w:rsidR="00000000" w:rsidDel="00000000" w:rsidP="00000000" w:rsidRDefault="00000000" w:rsidRPr="00000000" w14:paraId="000002E7">
      <w:pPr>
        <w:spacing w:line="173" w:lineRule="auto"/>
        <w:ind w:left="520" w:firstLine="0"/>
        <w:rPr>
          <w:b w:val="1"/>
          <w:sz w:val="13"/>
          <w:szCs w:val="13"/>
        </w:rPr>
      </w:pPr>
      <w:r w:rsidDel="00000000" w:rsidR="00000000" w:rsidRPr="00000000">
        <w:rPr>
          <w:b w:val="1"/>
          <w:sz w:val="15"/>
          <w:szCs w:val="15"/>
          <w:shd w:fill="fdd7df" w:val="clear"/>
          <w:rtl w:val="0"/>
        </w:rPr>
        <w:t xml:space="preserve">2007;33(8):1032</w:t>
      </w:r>
      <w:r w:rsidDel="00000000" w:rsidR="00000000" w:rsidRPr="00000000">
        <w:rPr>
          <w:rFonts w:ascii="MS PGothic" w:cs="MS PGothic" w:eastAsia="MS PGothic" w:hAnsi="MS PGothic"/>
          <w:b w:val="1"/>
          <w:sz w:val="15"/>
          <w:szCs w:val="15"/>
          <w:shd w:fill="fdd7df" w:val="clear"/>
          <w:rtl w:val="0"/>
        </w:rPr>
        <w:t xml:space="preserve">‐</w:t>
      </w:r>
      <w:r w:rsidDel="00000000" w:rsidR="00000000" w:rsidRPr="00000000">
        <w:rPr>
          <w:b w:val="1"/>
          <w:sz w:val="15"/>
          <w:szCs w:val="15"/>
          <w:shd w:fill="fdd7df" w:val="clear"/>
          <w:rtl w:val="0"/>
        </w:rPr>
        <w:t xml:space="preserve">1040.</w:t>
      </w:r>
      <w:r w:rsidDel="00000000" w:rsidR="00000000" w:rsidRPr="00000000">
        <w:rPr>
          <w:rtl w:val="0"/>
        </w:rPr>
      </w:r>
    </w:p>
    <w:p w:rsidR="00000000" w:rsidDel="00000000" w:rsidP="00000000" w:rsidRDefault="00000000" w:rsidRPr="00000000" w14:paraId="000002E8">
      <w:pPr>
        <w:spacing w:line="56" w:lineRule="auto"/>
        <w:ind w:left="0" w:firstLine="0"/>
        <w:rPr>
          <w:b w:val="1"/>
          <w:sz w:val="13"/>
          <w:szCs w:val="13"/>
        </w:rPr>
      </w:pPr>
      <w:r w:rsidDel="00000000" w:rsidR="00000000" w:rsidRPr="00000000">
        <w:rPr>
          <w:rtl w:val="0"/>
        </w:rPr>
      </w:r>
    </w:p>
    <w:p w:rsidR="00000000" w:rsidDel="00000000" w:rsidP="00000000" w:rsidRDefault="00000000" w:rsidRPr="00000000" w14:paraId="000002E9">
      <w:pPr>
        <w:numPr>
          <w:ilvl w:val="0"/>
          <w:numId w:val="7"/>
        </w:numPr>
        <w:tabs>
          <w:tab w:val="left" w:pos="227"/>
        </w:tabs>
        <w:spacing w:line="199" w:lineRule="auto"/>
        <w:ind w:left="520" w:right="2760" w:hanging="520"/>
        <w:rPr>
          <w:b w:val="1"/>
          <w:sz w:val="13"/>
          <w:szCs w:val="13"/>
        </w:rPr>
      </w:pPr>
      <w:r w:rsidDel="00000000" w:rsidR="00000000" w:rsidRPr="00000000">
        <w:rPr>
          <w:b w:val="1"/>
          <w:sz w:val="13"/>
          <w:szCs w:val="13"/>
          <w:rtl w:val="0"/>
        </w:rPr>
        <w:t xml:space="preserve">Chen H, Mishara BL, Liu XX. Un estudio piloto de intervenciones de mensajes de teléfono móvil con intentos de suicidio en China.</w:t>
      </w:r>
      <w:r w:rsidDel="00000000" w:rsidR="00000000" w:rsidRPr="00000000">
        <w:rPr>
          <w:b w:val="1"/>
          <w:i w:val="1"/>
          <w:sz w:val="13"/>
          <w:szCs w:val="13"/>
          <w:rtl w:val="0"/>
        </w:rPr>
        <w:t xml:space="preserve">Crisis.</w:t>
      </w:r>
      <w:r w:rsidDel="00000000" w:rsidR="00000000" w:rsidRPr="00000000">
        <w:rPr>
          <w:b w:val="1"/>
          <w:sz w:val="13"/>
          <w:szCs w:val="13"/>
          <w:rtl w:val="0"/>
        </w:rPr>
        <w:t xml:space="preserve">2010; 31(2): 109</w:t>
      </w:r>
      <w:r w:rsidDel="00000000" w:rsidR="00000000" w:rsidRPr="00000000">
        <w:rPr>
          <w:rFonts w:ascii="MS PGothic" w:cs="MS PGothic" w:eastAsia="MS PGothic" w:hAnsi="MS PGothic"/>
          <w:b w:val="1"/>
          <w:sz w:val="13"/>
          <w:szCs w:val="13"/>
          <w:rtl w:val="0"/>
        </w:rPr>
        <w:t xml:space="preserve">‐</w:t>
      </w:r>
      <w:r w:rsidDel="00000000" w:rsidR="00000000" w:rsidRPr="00000000">
        <w:rPr>
          <w:b w:val="1"/>
          <w:sz w:val="13"/>
          <w:szCs w:val="13"/>
          <w:rtl w:val="0"/>
        </w:rPr>
        <w:t xml:space="preserve">112.</w:t>
      </w:r>
    </w:p>
    <w:p w:rsidR="00000000" w:rsidDel="00000000" w:rsidP="00000000" w:rsidRDefault="00000000" w:rsidRPr="00000000" w14:paraId="000002EA">
      <w:pPr>
        <w:numPr>
          <w:ilvl w:val="0"/>
          <w:numId w:val="7"/>
        </w:numPr>
        <w:tabs>
          <w:tab w:val="left" w:pos="244"/>
        </w:tabs>
        <w:spacing w:line="309" w:lineRule="auto"/>
        <w:ind w:left="0" w:right="320" w:firstLine="0"/>
        <w:rPr>
          <w:b w:val="1"/>
          <w:sz w:val="14"/>
          <w:szCs w:val="14"/>
        </w:rPr>
      </w:pPr>
      <w:r w:rsidDel="00000000" w:rsidR="00000000" w:rsidRPr="00000000">
        <w:rPr>
          <w:b w:val="1"/>
          <w:sz w:val="14"/>
          <w:szCs w:val="14"/>
          <w:rtl w:val="0"/>
        </w:rPr>
        <w:t xml:space="preserve">Conte M, Nazareth Meneghel S, Gewehr Trindade A, et al. Programa de Prevenção ao Suicídio: estudo de caso em um município do sul do Brasil.</w:t>
      </w:r>
      <w:r w:rsidDel="00000000" w:rsidR="00000000" w:rsidRPr="00000000">
        <w:rPr>
          <w:b w:val="1"/>
          <w:i w:val="1"/>
          <w:sz w:val="14"/>
          <w:szCs w:val="14"/>
          <w:rtl w:val="0"/>
        </w:rPr>
        <w:t xml:space="preserve">Ciência &amp; Saúde Coletiva.</w:t>
      </w:r>
      <w:r w:rsidDel="00000000" w:rsidR="00000000" w:rsidRPr="00000000">
        <w:rPr>
          <w:b w:val="1"/>
          <w:sz w:val="14"/>
          <w:szCs w:val="14"/>
          <w:rtl w:val="0"/>
        </w:rPr>
        <w:t xml:space="preserve">2012;17(8).</w:t>
      </w:r>
    </w:p>
    <w:p w:rsidR="00000000" w:rsidDel="00000000" w:rsidP="00000000" w:rsidRDefault="00000000" w:rsidRPr="00000000" w14:paraId="000002EB">
      <w:pPr>
        <w:numPr>
          <w:ilvl w:val="0"/>
          <w:numId w:val="7"/>
        </w:numPr>
        <w:tabs>
          <w:tab w:val="left" w:pos="240"/>
        </w:tabs>
        <w:spacing w:line="161" w:lineRule="auto"/>
        <w:ind w:left="0" w:firstLine="0"/>
        <w:rPr>
          <w:b w:val="1"/>
          <w:sz w:val="14"/>
          <w:szCs w:val="14"/>
        </w:rPr>
      </w:pPr>
      <w:r w:rsidDel="00000000" w:rsidR="00000000" w:rsidRPr="00000000">
        <w:rPr>
          <w:b w:val="1"/>
          <w:sz w:val="14"/>
          <w:szCs w:val="14"/>
          <w:rtl w:val="0"/>
        </w:rPr>
        <w:t xml:space="preserve">Organización Mundial de la Salud (OMS). Plan de acción de salud mental 2013 </w:t>
      </w:r>
      <w:r w:rsidDel="00000000" w:rsidR="00000000" w:rsidRPr="00000000">
        <w:rPr>
          <w:rFonts w:ascii="MS PGothic" w:cs="MS PGothic" w:eastAsia="MS PGothic" w:hAnsi="MS PGothic"/>
          <w:b w:val="1"/>
          <w:sz w:val="14"/>
          <w:szCs w:val="14"/>
          <w:rtl w:val="0"/>
        </w:rPr>
        <w:t xml:space="preserve">‐</w:t>
      </w:r>
      <w:r w:rsidDel="00000000" w:rsidR="00000000" w:rsidRPr="00000000">
        <w:rPr>
          <w:b w:val="1"/>
          <w:sz w:val="14"/>
          <w:szCs w:val="14"/>
          <w:rtl w:val="0"/>
        </w:rPr>
        <w:t xml:space="preserve"> 2020.</w:t>
      </w:r>
    </w:p>
    <w:p w:rsidR="00000000" w:rsidDel="00000000" w:rsidP="00000000" w:rsidRDefault="00000000" w:rsidRPr="00000000" w14:paraId="000002EC">
      <w:pPr>
        <w:spacing w:line="47" w:lineRule="auto"/>
        <w:ind w:lef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ED">
      <w:pPr>
        <w:ind w:left="520" w:firstLine="0"/>
        <w:rPr>
          <w:rFonts w:ascii="Times New Roman" w:cs="Times New Roman" w:eastAsia="Times New Roman" w:hAnsi="Times New Roman"/>
          <w:sz w:val="20"/>
          <w:szCs w:val="20"/>
        </w:rPr>
      </w:pPr>
      <w:r w:rsidDel="00000000" w:rsidR="00000000" w:rsidRPr="00000000">
        <w:rPr>
          <w:b w:val="1"/>
          <w:sz w:val="14"/>
          <w:szCs w:val="14"/>
          <w:shd w:fill="fdd7df" w:val="clear"/>
          <w:rtl w:val="0"/>
        </w:rPr>
        <w:t xml:space="preserve">2015; http://www.who.int/mental_health/publications/action_plan/en/.</w:t>
      </w:r>
      <w:r w:rsidDel="00000000" w:rsidR="00000000" w:rsidRPr="00000000">
        <w:rPr>
          <w:rtl w:val="0"/>
        </w:rPr>
      </w:r>
    </w:p>
    <w:p w:rsidR="00000000" w:rsidDel="00000000" w:rsidP="00000000" w:rsidRDefault="00000000" w:rsidRPr="00000000" w14:paraId="000002EE">
      <w:pPr>
        <w:spacing w:line="36" w:lineRule="auto"/>
        <w:ind w:lef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EF">
      <w:pPr>
        <w:numPr>
          <w:ilvl w:val="0"/>
          <w:numId w:val="3"/>
        </w:numPr>
        <w:tabs>
          <w:tab w:val="left" w:pos="260"/>
        </w:tabs>
        <w:ind w:left="260" w:hanging="260"/>
        <w:rPr>
          <w:b w:val="1"/>
          <w:sz w:val="15"/>
          <w:szCs w:val="15"/>
        </w:rPr>
      </w:pPr>
      <w:r w:rsidDel="00000000" w:rsidR="00000000" w:rsidRPr="00000000">
        <w:rPr>
          <w:b w:val="1"/>
          <w:sz w:val="15"/>
          <w:szCs w:val="15"/>
          <w:rtl w:val="0"/>
        </w:rPr>
        <w:t xml:space="preserve">Naciones Unidas. Metas de desarrollo sostenible. 2018.</w:t>
      </w:r>
    </w:p>
    <w:p w:rsidR="00000000" w:rsidDel="00000000" w:rsidP="00000000" w:rsidRDefault="00000000" w:rsidRPr="00000000" w14:paraId="000002F0">
      <w:pPr>
        <w:spacing w:line="67" w:lineRule="auto"/>
        <w:ind w:left="0" w:firstLine="0"/>
        <w:rPr>
          <w:b w:val="1"/>
          <w:sz w:val="15"/>
          <w:szCs w:val="15"/>
        </w:rPr>
      </w:pPr>
      <w:r w:rsidDel="00000000" w:rsidR="00000000" w:rsidRPr="00000000">
        <w:rPr>
          <w:rtl w:val="0"/>
        </w:rPr>
      </w:r>
    </w:p>
    <w:p w:rsidR="00000000" w:rsidDel="00000000" w:rsidP="00000000" w:rsidRDefault="00000000" w:rsidRPr="00000000" w14:paraId="000002F1">
      <w:pPr>
        <w:numPr>
          <w:ilvl w:val="0"/>
          <w:numId w:val="3"/>
        </w:numPr>
        <w:tabs>
          <w:tab w:val="left" w:pos="200"/>
        </w:tabs>
        <w:ind w:left="200" w:hanging="200"/>
        <w:rPr>
          <w:b w:val="1"/>
          <w:sz w:val="12"/>
          <w:szCs w:val="12"/>
        </w:rPr>
      </w:pPr>
      <w:r w:rsidDel="00000000" w:rsidR="00000000" w:rsidRPr="00000000">
        <w:rPr>
          <w:b w:val="1"/>
          <w:sz w:val="12"/>
          <w:szCs w:val="12"/>
          <w:rtl w:val="0"/>
        </w:rPr>
        <w:t xml:space="preserve">Enticott J, Buck K, Shawyer F. Encontrar literatura "difícil de encontrar" sobre grupos difíciles de encontrar: una técnica</w:t>
      </w:r>
    </w:p>
    <w:p w:rsidR="00000000" w:rsidDel="00000000" w:rsidP="00000000" w:rsidRDefault="00000000" w:rsidRPr="00000000" w14:paraId="000002F2">
      <w:pPr>
        <w:spacing w:line="70" w:lineRule="auto"/>
        <w:ind w:lef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F3">
      <w:pPr>
        <w:spacing w:line="361" w:lineRule="auto"/>
        <w:ind w:left="520" w:right="360" w:firstLine="0"/>
        <w:rPr>
          <w:rFonts w:ascii="Times New Roman" w:cs="Times New Roman" w:eastAsia="Times New Roman" w:hAnsi="Times New Roman"/>
          <w:sz w:val="20"/>
          <w:szCs w:val="20"/>
        </w:rPr>
      </w:pPr>
      <w:r w:rsidDel="00000000" w:rsidR="00000000" w:rsidRPr="00000000">
        <w:rPr>
          <w:b w:val="1"/>
          <w:sz w:val="12"/>
          <w:szCs w:val="12"/>
          <w:shd w:fill="fdd7df" w:val="clear"/>
          <w:rtl w:val="0"/>
        </w:rPr>
        <w:t xml:space="preserve">novedosa para buscar literatura gris sobre refugiados y solicitantes de asilo.</w:t>
      </w:r>
      <w:r w:rsidDel="00000000" w:rsidR="00000000" w:rsidRPr="00000000">
        <w:rPr>
          <w:b w:val="1"/>
          <w:i w:val="1"/>
          <w:sz w:val="12"/>
          <w:szCs w:val="12"/>
          <w:shd w:fill="fdd7df" w:val="clear"/>
          <w:rtl w:val="0"/>
        </w:rPr>
        <w:t xml:space="preserve">Revista internacional de métodos en</w:t>
      </w:r>
      <w:r w:rsidDel="00000000" w:rsidR="00000000" w:rsidRPr="00000000">
        <w:rPr>
          <w:b w:val="1"/>
          <w:sz w:val="12"/>
          <w:szCs w:val="12"/>
          <w:shd w:fill="fdd7df" w:val="clear"/>
          <w:rtl w:val="0"/>
        </w:rPr>
        <w:t xml:space="preserve"> </w:t>
      </w:r>
      <w:r w:rsidDel="00000000" w:rsidR="00000000" w:rsidRPr="00000000">
        <w:rPr>
          <w:b w:val="1"/>
          <w:i w:val="1"/>
          <w:sz w:val="12"/>
          <w:szCs w:val="12"/>
          <w:rtl w:val="0"/>
        </w:rPr>
        <w:t xml:space="preserve">investigación psiquiátrica.</w:t>
      </w:r>
      <w:r w:rsidDel="00000000" w:rsidR="00000000" w:rsidRPr="00000000">
        <w:rPr>
          <w:b w:val="1"/>
          <w:sz w:val="12"/>
          <w:szCs w:val="12"/>
          <w:rtl w:val="0"/>
        </w:rPr>
        <w:t xml:space="preserve">2017; 27(1): e1580.</w:t>
      </w:r>
      <w:r w:rsidDel="00000000" w:rsidR="00000000" w:rsidRPr="00000000">
        <w:rPr>
          <w:rtl w:val="0"/>
        </w:rPr>
      </w:r>
    </w:p>
    <w:p w:rsidR="00000000" w:rsidDel="00000000" w:rsidP="00000000" w:rsidRDefault="00000000" w:rsidRPr="00000000" w14:paraId="000002F4">
      <w:pPr>
        <w:spacing w:line="332" w:lineRule="auto"/>
        <w:ind w:left="520" w:right="680" w:hanging="509"/>
        <w:rPr>
          <w:rFonts w:ascii="Times New Roman" w:cs="Times New Roman" w:eastAsia="Times New Roman" w:hAnsi="Times New Roman"/>
          <w:sz w:val="20"/>
          <w:szCs w:val="20"/>
        </w:rPr>
      </w:pPr>
      <w:r w:rsidDel="00000000" w:rsidR="00000000" w:rsidRPr="00000000">
        <w:rPr>
          <w:b w:val="1"/>
          <w:sz w:val="12"/>
          <w:szCs w:val="12"/>
          <w:rtl w:val="0"/>
        </w:rPr>
        <w:t xml:space="preserve">45. Weiss WM, Ugueto AM, Mahmooth Z, et al. Intervenciones de salud mental y prioridades para la investigación de sobrevivientes adultos de tortura y violencia sistemática: una revisión de la literatura.</w:t>
      </w:r>
      <w:r w:rsidDel="00000000" w:rsidR="00000000" w:rsidRPr="00000000">
        <w:rPr>
          <w:rtl w:val="0"/>
        </w:rPr>
      </w:r>
    </w:p>
    <w:p w:rsidR="00000000" w:rsidDel="00000000" w:rsidP="00000000" w:rsidRDefault="00000000" w:rsidRPr="00000000" w14:paraId="000002F5">
      <w:pPr>
        <w:spacing w:line="173" w:lineRule="auto"/>
        <w:ind w:left="520" w:firstLine="0"/>
        <w:rPr>
          <w:rFonts w:ascii="Times New Roman" w:cs="Times New Roman" w:eastAsia="Times New Roman" w:hAnsi="Times New Roman"/>
          <w:sz w:val="20"/>
          <w:szCs w:val="20"/>
        </w:rPr>
      </w:pPr>
      <w:r w:rsidDel="00000000" w:rsidR="00000000" w:rsidRPr="00000000">
        <w:rPr>
          <w:b w:val="1"/>
          <w:i w:val="1"/>
          <w:sz w:val="15"/>
          <w:szCs w:val="15"/>
          <w:shd w:fill="fdd7df" w:val="clear"/>
          <w:rtl w:val="0"/>
        </w:rPr>
        <w:t xml:space="preserve">Tortura.</w:t>
      </w:r>
      <w:r w:rsidDel="00000000" w:rsidR="00000000" w:rsidRPr="00000000">
        <w:rPr>
          <w:b w:val="1"/>
          <w:sz w:val="15"/>
          <w:szCs w:val="15"/>
          <w:shd w:fill="fdd7df" w:val="clear"/>
          <w:rtl w:val="0"/>
        </w:rPr>
        <w:t xml:space="preserve">2016;26(1):17</w:t>
      </w:r>
      <w:r w:rsidDel="00000000" w:rsidR="00000000" w:rsidRPr="00000000">
        <w:rPr>
          <w:rFonts w:ascii="MS PGothic" w:cs="MS PGothic" w:eastAsia="MS PGothic" w:hAnsi="MS PGothic"/>
          <w:b w:val="1"/>
          <w:sz w:val="15"/>
          <w:szCs w:val="15"/>
          <w:shd w:fill="fdd7df" w:val="clear"/>
          <w:rtl w:val="0"/>
        </w:rPr>
        <w:t xml:space="preserve">‐</w:t>
      </w:r>
      <w:r w:rsidDel="00000000" w:rsidR="00000000" w:rsidRPr="00000000">
        <w:rPr>
          <w:b w:val="1"/>
          <w:sz w:val="15"/>
          <w:szCs w:val="15"/>
          <w:shd w:fill="fdd7df" w:val="clear"/>
          <w:rtl w:val="0"/>
        </w:rPr>
        <w:t xml:space="preserve">44.</w:t>
      </w:r>
      <w:r w:rsidDel="00000000" w:rsidR="00000000" w:rsidRPr="00000000">
        <w:rPr>
          <w:rtl w:val="0"/>
        </w:rPr>
      </w:r>
    </w:p>
    <w:p w:rsidR="00000000" w:rsidDel="00000000" w:rsidP="00000000" w:rsidRDefault="00000000" w:rsidRPr="00000000" w14:paraId="000002F6">
      <w:pPr>
        <w:spacing w:line="68" w:lineRule="auto"/>
        <w:ind w:lef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F7">
      <w:pPr>
        <w:numPr>
          <w:ilvl w:val="0"/>
          <w:numId w:val="16"/>
        </w:numPr>
        <w:tabs>
          <w:tab w:val="left" w:pos="273"/>
        </w:tabs>
        <w:spacing w:line="351" w:lineRule="auto"/>
        <w:ind w:left="520" w:hanging="520"/>
        <w:rPr>
          <w:b w:val="1"/>
          <w:sz w:val="12"/>
          <w:szCs w:val="12"/>
          <w:shd w:fill="fdd7df" w:val="clear"/>
        </w:rPr>
      </w:pPr>
      <w:r w:rsidDel="00000000" w:rsidR="00000000" w:rsidRPr="00000000">
        <w:rPr>
          <w:b w:val="1"/>
          <w:sz w:val="12"/>
          <w:szCs w:val="12"/>
          <w:shd w:fill="fdd7df" w:val="clear"/>
          <w:rtl w:val="0"/>
        </w:rPr>
        <w:t xml:space="preserve">Buck PJ.</w:t>
      </w:r>
      <w:r w:rsidDel="00000000" w:rsidR="00000000" w:rsidRPr="00000000">
        <w:rPr>
          <w:b w:val="1"/>
          <w:i w:val="1"/>
          <w:sz w:val="12"/>
          <w:szCs w:val="12"/>
          <w:shd w:fill="fdd7df" w:val="clear"/>
          <w:rtl w:val="0"/>
        </w:rPr>
        <w:t xml:space="preserve">Expansión de la prestación de servicios de salud mental para la depresión en la comunidad de Birmania en Carolina</w:t>
      </w:r>
      <w:r w:rsidDel="00000000" w:rsidR="00000000" w:rsidRPr="00000000">
        <w:rPr>
          <w:b w:val="1"/>
          <w:sz w:val="12"/>
          <w:szCs w:val="12"/>
          <w:shd w:fill="fdd7df" w:val="clear"/>
          <w:rtl w:val="0"/>
        </w:rPr>
        <w:t xml:space="preserve"> </w:t>
      </w:r>
      <w:r w:rsidDel="00000000" w:rsidR="00000000" w:rsidRPr="00000000">
        <w:rPr>
          <w:b w:val="1"/>
          <w:i w:val="1"/>
          <w:sz w:val="12"/>
          <w:szCs w:val="12"/>
          <w:rtl w:val="0"/>
        </w:rPr>
        <w:t xml:space="preserve">del Norte: un programa de capacitación de paraprofesionales</w:t>
      </w:r>
      <w:r w:rsidDel="00000000" w:rsidR="00000000" w:rsidRPr="00000000">
        <w:rPr>
          <w:b w:val="1"/>
          <w:sz w:val="12"/>
          <w:szCs w:val="12"/>
          <w:rtl w:val="0"/>
        </w:rPr>
        <w:t xml:space="preserve">, Universidad de Duke; 2015.</w:t>
      </w:r>
      <w:r w:rsidDel="00000000" w:rsidR="00000000" w:rsidRPr="00000000">
        <w:rPr>
          <w:rtl w:val="0"/>
        </w:rPr>
      </w:r>
    </w:p>
    <w:p w:rsidR="00000000" w:rsidDel="00000000" w:rsidP="00000000" w:rsidRDefault="00000000" w:rsidRPr="00000000" w14:paraId="000002F8">
      <w:pPr>
        <w:numPr>
          <w:ilvl w:val="0"/>
          <w:numId w:val="16"/>
        </w:numPr>
        <w:tabs>
          <w:tab w:val="left" w:pos="220"/>
        </w:tabs>
        <w:spacing w:line="150" w:lineRule="auto"/>
        <w:ind w:left="220" w:hanging="220"/>
        <w:rPr>
          <w:b w:val="1"/>
          <w:sz w:val="13"/>
          <w:szCs w:val="13"/>
          <w:shd w:fill="fdd7df" w:val="clear"/>
        </w:rPr>
      </w:pPr>
      <w:r w:rsidDel="00000000" w:rsidR="00000000" w:rsidRPr="00000000">
        <w:rPr>
          <w:b w:val="1"/>
          <w:sz w:val="13"/>
          <w:szCs w:val="13"/>
          <w:shd w:fill="fdd7df" w:val="clear"/>
          <w:rtl w:val="0"/>
        </w:rPr>
        <w:t xml:space="preserve">Schouler</w:t>
      </w:r>
      <w:r w:rsidDel="00000000" w:rsidR="00000000" w:rsidRPr="00000000">
        <w:rPr>
          <w:rFonts w:ascii="MS PGothic" w:cs="MS PGothic" w:eastAsia="MS PGothic" w:hAnsi="MS PGothic"/>
          <w:b w:val="1"/>
          <w:sz w:val="13"/>
          <w:szCs w:val="13"/>
          <w:shd w:fill="fdd7df" w:val="clear"/>
          <w:rtl w:val="0"/>
        </w:rPr>
        <w:t xml:space="preserve">‐</w:t>
      </w:r>
      <w:r w:rsidDel="00000000" w:rsidR="00000000" w:rsidRPr="00000000">
        <w:rPr>
          <w:b w:val="1"/>
          <w:sz w:val="13"/>
          <w:szCs w:val="13"/>
          <w:shd w:fill="fdd7df" w:val="clear"/>
          <w:rtl w:val="0"/>
        </w:rPr>
        <w:t xml:space="preserve">Ocak M. Termina con tu silencio, no con tu vida: una campaña de prevención del suicidio para mujeres</w:t>
      </w:r>
    </w:p>
    <w:p w:rsidR="00000000" w:rsidDel="00000000" w:rsidP="00000000" w:rsidRDefault="00000000" w:rsidRPr="00000000" w14:paraId="000002F9">
      <w:pPr>
        <w:spacing w:line="57" w:lineRule="auto"/>
        <w:ind w:left="0" w:firstLine="0"/>
        <w:rPr>
          <w:b w:val="1"/>
          <w:sz w:val="13"/>
          <w:szCs w:val="13"/>
          <w:shd w:fill="fdd7df" w:val="clear"/>
        </w:rPr>
      </w:pPr>
      <w:r w:rsidDel="00000000" w:rsidR="00000000" w:rsidRPr="00000000">
        <w:rPr>
          <w:rtl w:val="0"/>
        </w:rPr>
      </w:r>
    </w:p>
    <w:p w:rsidR="00000000" w:rsidDel="00000000" w:rsidP="00000000" w:rsidRDefault="00000000" w:rsidRPr="00000000" w14:paraId="000002FA">
      <w:pPr>
        <w:spacing w:line="150" w:lineRule="auto"/>
        <w:ind w:left="520" w:firstLine="0"/>
        <w:rPr>
          <w:b w:val="1"/>
          <w:sz w:val="13"/>
          <w:szCs w:val="13"/>
          <w:shd w:fill="fdd7df" w:val="clear"/>
        </w:rPr>
      </w:pPr>
      <w:r w:rsidDel="00000000" w:rsidR="00000000" w:rsidRPr="00000000">
        <w:rPr>
          <w:b w:val="1"/>
          <w:sz w:val="13"/>
          <w:szCs w:val="13"/>
          <w:rtl w:val="0"/>
        </w:rPr>
        <w:t xml:space="preserve">de origen turco en Berlín. En: van Bergen DDM, AH; Schouler</w:t>
      </w:r>
      <w:r w:rsidDel="00000000" w:rsidR="00000000" w:rsidRPr="00000000">
        <w:rPr>
          <w:rFonts w:ascii="MS PGothic" w:cs="MS PGothic" w:eastAsia="MS PGothic" w:hAnsi="MS PGothic"/>
          <w:b w:val="1"/>
          <w:sz w:val="13"/>
          <w:szCs w:val="13"/>
          <w:rtl w:val="0"/>
        </w:rPr>
        <w:t xml:space="preserve">‐</w:t>
      </w:r>
      <w:r w:rsidDel="00000000" w:rsidR="00000000" w:rsidRPr="00000000">
        <w:rPr>
          <w:b w:val="1"/>
          <w:sz w:val="13"/>
          <w:szCs w:val="13"/>
          <w:rtl w:val="0"/>
        </w:rPr>
        <w:t xml:space="preserve">Ocak, M., ed.</w:t>
      </w:r>
      <w:r w:rsidDel="00000000" w:rsidR="00000000" w:rsidRPr="00000000">
        <w:rPr>
          <w:b w:val="1"/>
          <w:i w:val="1"/>
          <w:sz w:val="13"/>
          <w:szCs w:val="13"/>
          <w:rtl w:val="0"/>
        </w:rPr>
        <w:t xml:space="preserve">Comportamiento suicida de</w:t>
      </w:r>
      <w:r w:rsidDel="00000000" w:rsidR="00000000" w:rsidRPr="00000000">
        <w:rPr>
          <w:rtl w:val="0"/>
        </w:rPr>
      </w:r>
    </w:p>
    <w:p w:rsidR="00000000" w:rsidDel="00000000" w:rsidP="00000000" w:rsidRDefault="00000000" w:rsidRPr="00000000" w14:paraId="000002FB">
      <w:pPr>
        <w:spacing w:line="57" w:lineRule="auto"/>
        <w:ind w:left="0" w:firstLine="0"/>
        <w:rPr>
          <w:b w:val="1"/>
          <w:sz w:val="13"/>
          <w:szCs w:val="13"/>
          <w:shd w:fill="fdd7df" w:val="clear"/>
        </w:rPr>
      </w:pPr>
      <w:r w:rsidDel="00000000" w:rsidR="00000000" w:rsidRPr="00000000">
        <w:rPr>
          <w:rtl w:val="0"/>
        </w:rPr>
      </w:r>
    </w:p>
    <w:p w:rsidR="00000000" w:rsidDel="00000000" w:rsidP="00000000" w:rsidRDefault="00000000" w:rsidRPr="00000000" w14:paraId="000002FC">
      <w:pPr>
        <w:spacing w:line="150" w:lineRule="auto"/>
        <w:ind w:left="520" w:firstLine="0"/>
        <w:rPr>
          <w:b w:val="1"/>
          <w:sz w:val="13"/>
          <w:szCs w:val="13"/>
          <w:shd w:fill="fdd7df" w:val="clear"/>
        </w:rPr>
      </w:pPr>
      <w:r w:rsidDel="00000000" w:rsidR="00000000" w:rsidRPr="00000000">
        <w:rPr>
          <w:b w:val="1"/>
          <w:i w:val="1"/>
          <w:sz w:val="13"/>
          <w:szCs w:val="13"/>
          <w:rtl w:val="0"/>
        </w:rPr>
        <w:t xml:space="preserve">inmigrantes y minorías étnicas en Europa</w:t>
      </w:r>
      <w:r w:rsidDel="00000000" w:rsidR="00000000" w:rsidRPr="00000000">
        <w:rPr>
          <w:b w:val="1"/>
          <w:sz w:val="13"/>
          <w:szCs w:val="13"/>
          <w:rtl w:val="0"/>
        </w:rPr>
        <w:t xml:space="preserve">. Alemania: Hogrefe Publishing; 2014:173</w:t>
      </w:r>
      <w:r w:rsidDel="00000000" w:rsidR="00000000" w:rsidRPr="00000000">
        <w:rPr>
          <w:rFonts w:ascii="MS PGothic" w:cs="MS PGothic" w:eastAsia="MS PGothic" w:hAnsi="MS PGothic"/>
          <w:b w:val="1"/>
          <w:sz w:val="13"/>
          <w:szCs w:val="13"/>
          <w:rtl w:val="0"/>
        </w:rPr>
        <w:t xml:space="preserve">‐</w:t>
      </w:r>
      <w:r w:rsidDel="00000000" w:rsidR="00000000" w:rsidRPr="00000000">
        <w:rPr>
          <w:b w:val="1"/>
          <w:sz w:val="13"/>
          <w:szCs w:val="13"/>
          <w:rtl w:val="0"/>
        </w:rPr>
        <w:t xml:space="preserve">186.</w:t>
      </w:r>
      <w:r w:rsidDel="00000000" w:rsidR="00000000" w:rsidRPr="00000000">
        <w:rPr>
          <w:rtl w:val="0"/>
        </w:rPr>
      </w:r>
    </w:p>
    <w:p w:rsidR="00000000" w:rsidDel="00000000" w:rsidP="00000000" w:rsidRDefault="00000000" w:rsidRPr="00000000" w14:paraId="000002FD">
      <w:pPr>
        <w:spacing w:line="58" w:lineRule="auto"/>
        <w:ind w:left="0" w:firstLine="0"/>
        <w:rPr>
          <w:b w:val="1"/>
          <w:sz w:val="13"/>
          <w:szCs w:val="13"/>
          <w:shd w:fill="fdd7df" w:val="clear"/>
        </w:rPr>
      </w:pPr>
      <w:r w:rsidDel="00000000" w:rsidR="00000000" w:rsidRPr="00000000">
        <w:rPr>
          <w:rtl w:val="0"/>
        </w:rPr>
      </w:r>
    </w:p>
    <w:p w:rsidR="00000000" w:rsidDel="00000000" w:rsidP="00000000" w:rsidRDefault="00000000" w:rsidRPr="00000000" w14:paraId="000002FE">
      <w:pPr>
        <w:numPr>
          <w:ilvl w:val="0"/>
          <w:numId w:val="16"/>
        </w:numPr>
        <w:tabs>
          <w:tab w:val="left" w:pos="227"/>
        </w:tabs>
        <w:spacing w:line="203" w:lineRule="auto"/>
        <w:ind w:left="520" w:right="420" w:hanging="520"/>
        <w:rPr>
          <w:b w:val="1"/>
          <w:sz w:val="13"/>
          <w:szCs w:val="13"/>
          <w:shd w:fill="fdd7df" w:val="clear"/>
        </w:rPr>
      </w:pPr>
      <w:r w:rsidDel="00000000" w:rsidR="00000000" w:rsidRPr="00000000">
        <w:rPr>
          <w:b w:val="1"/>
          <w:sz w:val="13"/>
          <w:szCs w:val="13"/>
          <w:shd w:fill="fdd7df" w:val="clear"/>
          <w:rtl w:val="0"/>
        </w:rPr>
        <w:t xml:space="preserve">Hamburguesa IS, B.; Ferber, M.; Luinstra</w:t>
      </w:r>
      <w:r w:rsidDel="00000000" w:rsidR="00000000" w:rsidRPr="00000000">
        <w:rPr>
          <w:rFonts w:ascii="MS PGothic" w:cs="MS PGothic" w:eastAsia="MS PGothic" w:hAnsi="MS PGothic"/>
          <w:b w:val="1"/>
          <w:sz w:val="13"/>
          <w:szCs w:val="13"/>
          <w:shd w:fill="fdd7df" w:val="clear"/>
          <w:rtl w:val="0"/>
        </w:rPr>
        <w:t xml:space="preserve">‐</w:t>
      </w:r>
      <w:r w:rsidDel="00000000" w:rsidR="00000000" w:rsidRPr="00000000">
        <w:rPr>
          <w:b w:val="1"/>
          <w:sz w:val="13"/>
          <w:szCs w:val="13"/>
          <w:shd w:fill="fdd7df" w:val="clear"/>
          <w:rtl w:val="0"/>
        </w:rPr>
        <w:t xml:space="preserve">Passchier, M.; Ariens, G. Comportamiento suicida en cuatro grupo</w:t>
      </w:r>
      <w:r w:rsidDel="00000000" w:rsidR="00000000" w:rsidRPr="00000000">
        <w:rPr>
          <w:b w:val="1"/>
          <w:sz w:val="13"/>
          <w:szCs w:val="13"/>
          <w:rtl w:val="0"/>
        </w:rPr>
        <w:t xml:space="preserve">s</w:t>
      </w:r>
      <w:r w:rsidDel="00000000" w:rsidR="00000000" w:rsidRPr="00000000">
        <w:rPr>
          <w:b w:val="1"/>
          <w:sz w:val="13"/>
          <w:szCs w:val="13"/>
          <w:shd w:fill="fdd7df" w:val="clear"/>
          <w:rtl w:val="0"/>
        </w:rPr>
        <w:t xml:space="preserve"> </w:t>
      </w:r>
      <w:r w:rsidDel="00000000" w:rsidR="00000000" w:rsidRPr="00000000">
        <w:rPr>
          <w:b w:val="1"/>
          <w:sz w:val="13"/>
          <w:szCs w:val="13"/>
          <w:rtl w:val="0"/>
        </w:rPr>
        <w:t xml:space="preserve">étnicos en La Haya, Países Bajos, 1987-2010: epidemiología, prevención y cuidados posteriores. En: van </w:t>
      </w:r>
      <w:r w:rsidDel="00000000" w:rsidR="00000000" w:rsidRPr="00000000">
        <w:rPr>
          <w:b w:val="1"/>
          <w:sz w:val="13"/>
          <w:szCs w:val="13"/>
          <w:shd w:fill="fdd7df" w:val="clear"/>
          <w:rtl w:val="0"/>
        </w:rPr>
        <w:t xml:space="preserve">Bergen DDM, AH; Schouler</w:t>
      </w:r>
      <w:r w:rsidDel="00000000" w:rsidR="00000000" w:rsidRPr="00000000">
        <w:rPr>
          <w:rFonts w:ascii="MS PGothic" w:cs="MS PGothic" w:eastAsia="MS PGothic" w:hAnsi="MS PGothic"/>
          <w:b w:val="1"/>
          <w:sz w:val="13"/>
          <w:szCs w:val="13"/>
          <w:shd w:fill="fdd7df" w:val="clear"/>
          <w:rtl w:val="0"/>
        </w:rPr>
        <w:t xml:space="preserve">‐</w:t>
      </w:r>
      <w:r w:rsidDel="00000000" w:rsidR="00000000" w:rsidRPr="00000000">
        <w:rPr>
          <w:b w:val="1"/>
          <w:sz w:val="13"/>
          <w:szCs w:val="13"/>
          <w:shd w:fill="fdd7df" w:val="clear"/>
          <w:rtl w:val="0"/>
        </w:rPr>
        <w:t xml:space="preserve">Ocak, M., ed.</w:t>
      </w:r>
      <w:r w:rsidDel="00000000" w:rsidR="00000000" w:rsidRPr="00000000">
        <w:rPr>
          <w:b w:val="1"/>
          <w:i w:val="1"/>
          <w:sz w:val="13"/>
          <w:szCs w:val="13"/>
          <w:shd w:fill="fdd7df" w:val="clear"/>
          <w:rtl w:val="0"/>
        </w:rPr>
        <w:t xml:space="preserve">Comportamiento suicida de inmigrantes y minorías étnicas e</w:t>
      </w:r>
      <w:r w:rsidDel="00000000" w:rsidR="00000000" w:rsidRPr="00000000">
        <w:rPr>
          <w:b w:val="1"/>
          <w:i w:val="1"/>
          <w:sz w:val="13"/>
          <w:szCs w:val="13"/>
          <w:rtl w:val="0"/>
        </w:rPr>
        <w:t xml:space="preserve">n</w:t>
      </w:r>
      <w:r w:rsidDel="00000000" w:rsidR="00000000" w:rsidRPr="00000000">
        <w:rPr>
          <w:b w:val="1"/>
          <w:sz w:val="13"/>
          <w:szCs w:val="13"/>
          <w:shd w:fill="fdd7df" w:val="clear"/>
          <w:rtl w:val="0"/>
        </w:rPr>
        <w:t xml:space="preserve"> </w:t>
      </w:r>
      <w:r w:rsidDel="00000000" w:rsidR="00000000" w:rsidRPr="00000000">
        <w:rPr>
          <w:b w:val="1"/>
          <w:i w:val="1"/>
          <w:sz w:val="13"/>
          <w:szCs w:val="13"/>
          <w:rtl w:val="0"/>
        </w:rPr>
        <w:t xml:space="preserve">Europa</w:t>
      </w:r>
      <w:r w:rsidDel="00000000" w:rsidR="00000000" w:rsidRPr="00000000">
        <w:rPr>
          <w:b w:val="1"/>
          <w:sz w:val="13"/>
          <w:szCs w:val="13"/>
          <w:rtl w:val="0"/>
        </w:rPr>
        <w:t xml:space="preserve">. Alemania: Hogrefe Publishing; 2014:145</w:t>
      </w:r>
      <w:r w:rsidDel="00000000" w:rsidR="00000000" w:rsidRPr="00000000">
        <w:rPr>
          <w:rFonts w:ascii="MS PGothic" w:cs="MS PGothic" w:eastAsia="MS PGothic" w:hAnsi="MS PGothic"/>
          <w:b w:val="1"/>
          <w:sz w:val="13"/>
          <w:szCs w:val="13"/>
          <w:rtl w:val="0"/>
        </w:rPr>
        <w:t xml:space="preserve">‐</w:t>
      </w:r>
      <w:r w:rsidDel="00000000" w:rsidR="00000000" w:rsidRPr="00000000">
        <w:rPr>
          <w:b w:val="1"/>
          <w:sz w:val="13"/>
          <w:szCs w:val="13"/>
          <w:rtl w:val="0"/>
        </w:rPr>
        <w:t xml:space="preserve">172.</w:t>
      </w:r>
      <w:r w:rsidDel="00000000" w:rsidR="00000000" w:rsidRPr="00000000">
        <w:rPr>
          <w:rtl w:val="0"/>
        </w:rPr>
      </w:r>
    </w:p>
    <w:p w:rsidR="00000000" w:rsidDel="00000000" w:rsidP="00000000" w:rsidRDefault="00000000" w:rsidRPr="00000000" w14:paraId="000002FF">
      <w:pPr>
        <w:spacing w:line="20" w:lineRule="auto"/>
        <w:ind w:left="0" w:firstLine="0"/>
        <w:rPr>
          <w:b w:val="1"/>
          <w:sz w:val="13"/>
          <w:szCs w:val="13"/>
          <w:shd w:fill="fdd7df" w:val="clear"/>
        </w:rPr>
      </w:pPr>
      <w:r w:rsidDel="00000000" w:rsidR="00000000" w:rsidRPr="00000000">
        <w:rPr>
          <w:rtl w:val="0"/>
        </w:rPr>
      </w:r>
    </w:p>
    <w:p w:rsidR="00000000" w:rsidDel="00000000" w:rsidP="00000000" w:rsidRDefault="00000000" w:rsidRPr="00000000" w14:paraId="00000300">
      <w:pPr>
        <w:numPr>
          <w:ilvl w:val="0"/>
          <w:numId w:val="16"/>
        </w:numPr>
        <w:tabs>
          <w:tab w:val="left" w:pos="220"/>
        </w:tabs>
        <w:ind w:left="220" w:hanging="220"/>
        <w:rPr>
          <w:b w:val="1"/>
          <w:sz w:val="13"/>
          <w:szCs w:val="13"/>
        </w:rPr>
      </w:pPr>
      <w:r w:rsidDel="00000000" w:rsidR="00000000" w:rsidRPr="00000000">
        <w:rPr>
          <w:b w:val="1"/>
          <w:sz w:val="13"/>
          <w:szCs w:val="13"/>
          <w:rtl w:val="0"/>
        </w:rPr>
        <w:t xml:space="preserve">Vijayakumar L, Mohanraj R, Kumar S, Jeyaseelan V, Sriram S, Shanmugam M. CASP: una intervención</w:t>
      </w:r>
    </w:p>
    <w:p w:rsidR="00000000" w:rsidDel="00000000" w:rsidP="00000000" w:rsidRDefault="00000000" w:rsidRPr="00000000" w14:paraId="00000301">
      <w:pPr>
        <w:spacing w:line="58" w:lineRule="auto"/>
        <w:ind w:lef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02">
      <w:pPr>
        <w:ind w:left="520" w:firstLine="0"/>
        <w:rPr>
          <w:rFonts w:ascii="Times New Roman" w:cs="Times New Roman" w:eastAsia="Times New Roman" w:hAnsi="Times New Roman"/>
          <w:sz w:val="20"/>
          <w:szCs w:val="20"/>
        </w:rPr>
      </w:pPr>
      <w:r w:rsidDel="00000000" w:rsidR="00000000" w:rsidRPr="00000000">
        <w:rPr>
          <w:b w:val="1"/>
          <w:sz w:val="13"/>
          <w:szCs w:val="13"/>
          <w:rtl w:val="0"/>
        </w:rPr>
        <w:t xml:space="preserve">de voluntarios de la comunidad para reducir el comportamiento suicida entre los refugiados.</w:t>
      </w:r>
      <w:r w:rsidDel="00000000" w:rsidR="00000000" w:rsidRPr="00000000">
        <w:rPr>
          <w:rtl w:val="0"/>
        </w:rPr>
      </w:r>
    </w:p>
    <w:p w:rsidR="00000000" w:rsidDel="00000000" w:rsidP="00000000" w:rsidRDefault="00000000" w:rsidRPr="00000000" w14:paraId="00000303">
      <w:pPr>
        <w:spacing w:line="58" w:lineRule="auto"/>
        <w:ind w:lef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04">
      <w:pPr>
        <w:spacing w:line="150" w:lineRule="auto"/>
        <w:ind w:left="520" w:firstLine="0"/>
        <w:rPr>
          <w:rFonts w:ascii="Times New Roman" w:cs="Times New Roman" w:eastAsia="Times New Roman" w:hAnsi="Times New Roman"/>
          <w:sz w:val="20"/>
          <w:szCs w:val="20"/>
        </w:rPr>
      </w:pPr>
      <w:r w:rsidDel="00000000" w:rsidR="00000000" w:rsidRPr="00000000">
        <w:rPr>
          <w:b w:val="1"/>
          <w:i w:val="1"/>
          <w:sz w:val="13"/>
          <w:szCs w:val="13"/>
          <w:rtl w:val="0"/>
        </w:rPr>
        <w:t xml:space="preserve">Revista Internacional de Psiquiatría Social.</w:t>
      </w:r>
      <w:r w:rsidDel="00000000" w:rsidR="00000000" w:rsidRPr="00000000">
        <w:rPr>
          <w:b w:val="1"/>
          <w:sz w:val="13"/>
          <w:szCs w:val="13"/>
          <w:rtl w:val="0"/>
        </w:rPr>
        <w:t xml:space="preserve">2017;63(7):589</w:t>
      </w:r>
      <w:r w:rsidDel="00000000" w:rsidR="00000000" w:rsidRPr="00000000">
        <w:rPr>
          <w:rFonts w:ascii="MS PGothic" w:cs="MS PGothic" w:eastAsia="MS PGothic" w:hAnsi="MS PGothic"/>
          <w:b w:val="1"/>
          <w:sz w:val="13"/>
          <w:szCs w:val="13"/>
          <w:rtl w:val="0"/>
        </w:rPr>
        <w:t xml:space="preserve">‐</w:t>
      </w:r>
      <w:r w:rsidDel="00000000" w:rsidR="00000000" w:rsidRPr="00000000">
        <w:rPr>
          <w:b w:val="1"/>
          <w:sz w:val="13"/>
          <w:szCs w:val="13"/>
          <w:rtl w:val="0"/>
        </w:rPr>
        <w:t xml:space="preserve">597.</w:t>
      </w:r>
      <w:r w:rsidDel="00000000" w:rsidR="00000000" w:rsidRPr="00000000">
        <w:rPr>
          <w:rtl w:val="0"/>
        </w:rPr>
      </w:r>
    </w:p>
    <w:p w:rsidR="00000000" w:rsidDel="00000000" w:rsidP="00000000" w:rsidRDefault="00000000" w:rsidRPr="00000000" w14:paraId="00000305">
      <w:pPr>
        <w:spacing w:line="69" w:lineRule="auto"/>
        <w:ind w:lef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06">
      <w:pPr>
        <w:numPr>
          <w:ilvl w:val="0"/>
          <w:numId w:val="10"/>
        </w:numPr>
        <w:tabs>
          <w:tab w:val="left" w:pos="210"/>
        </w:tabs>
        <w:spacing w:line="191" w:lineRule="auto"/>
        <w:ind w:left="520" w:right="560" w:hanging="520"/>
        <w:rPr>
          <w:b w:val="1"/>
          <w:sz w:val="11"/>
          <w:szCs w:val="11"/>
          <w:shd w:fill="fdd7df" w:val="clear"/>
        </w:rPr>
      </w:pPr>
      <w:r w:rsidDel="00000000" w:rsidR="00000000" w:rsidRPr="00000000">
        <w:rPr>
          <w:b w:val="1"/>
          <w:sz w:val="11"/>
          <w:szCs w:val="11"/>
          <w:shd w:fill="fdd7df" w:val="clear"/>
          <w:rtl w:val="0"/>
        </w:rPr>
        <w:t xml:space="preserve">Subedi P, Li C, Gurung A, et al. Capacitación en primeros auxilios de salud mental para la comunidad de refugiado</w:t>
      </w:r>
      <w:r w:rsidDel="00000000" w:rsidR="00000000" w:rsidRPr="00000000">
        <w:rPr>
          <w:b w:val="1"/>
          <w:sz w:val="11"/>
          <w:szCs w:val="11"/>
          <w:rtl w:val="0"/>
        </w:rPr>
        <w:t xml:space="preserve">s</w:t>
      </w:r>
      <w:r w:rsidDel="00000000" w:rsidR="00000000" w:rsidRPr="00000000">
        <w:rPr>
          <w:b w:val="1"/>
          <w:sz w:val="11"/>
          <w:szCs w:val="11"/>
          <w:shd w:fill="fdd7df" w:val="clear"/>
          <w:rtl w:val="0"/>
        </w:rPr>
        <w:t xml:space="preserve"> </w:t>
      </w:r>
      <w:r w:rsidDel="00000000" w:rsidR="00000000" w:rsidRPr="00000000">
        <w:rPr>
          <w:b w:val="1"/>
          <w:sz w:val="11"/>
          <w:szCs w:val="11"/>
          <w:rtl w:val="0"/>
        </w:rPr>
        <w:t xml:space="preserve">butaneses en los Estados Unidos.</w:t>
      </w:r>
      <w:r w:rsidDel="00000000" w:rsidR="00000000" w:rsidRPr="00000000">
        <w:rPr>
          <w:b w:val="1"/>
          <w:i w:val="1"/>
          <w:sz w:val="11"/>
          <w:szCs w:val="11"/>
          <w:rtl w:val="0"/>
        </w:rPr>
        <w:t xml:space="preserve">Revista internacional de sistemas de salud mental.</w:t>
      </w:r>
      <w:r w:rsidDel="00000000" w:rsidR="00000000" w:rsidRPr="00000000">
        <w:rPr>
          <w:b w:val="1"/>
          <w:sz w:val="11"/>
          <w:szCs w:val="11"/>
          <w:rtl w:val="0"/>
        </w:rPr>
        <w:t xml:space="preserve">2015;9(1):20</w:t>
      </w:r>
      <w:r w:rsidDel="00000000" w:rsidR="00000000" w:rsidRPr="00000000">
        <w:rPr>
          <w:rFonts w:ascii="MS PGothic" w:cs="MS PGothic" w:eastAsia="MS PGothic" w:hAnsi="MS PGothic"/>
          <w:b w:val="1"/>
          <w:sz w:val="11"/>
          <w:szCs w:val="11"/>
          <w:rtl w:val="0"/>
        </w:rPr>
        <w:t xml:space="preserve">‐</w:t>
      </w:r>
      <w:r w:rsidDel="00000000" w:rsidR="00000000" w:rsidRPr="00000000">
        <w:rPr>
          <w:b w:val="1"/>
          <w:sz w:val="11"/>
          <w:szCs w:val="11"/>
          <w:rtl w:val="0"/>
        </w:rPr>
        <w:t xml:space="preserve">27.</w:t>
      </w:r>
      <w:r w:rsidDel="00000000" w:rsidR="00000000" w:rsidRPr="00000000">
        <w:rPr>
          <w:rtl w:val="0"/>
        </w:rPr>
      </w:r>
    </w:p>
    <w:p w:rsidR="00000000" w:rsidDel="00000000" w:rsidP="00000000" w:rsidRDefault="00000000" w:rsidRPr="00000000" w14:paraId="00000307">
      <w:pPr>
        <w:spacing w:line="24" w:lineRule="auto"/>
        <w:ind w:left="0" w:firstLine="0"/>
        <w:rPr>
          <w:b w:val="1"/>
          <w:sz w:val="11"/>
          <w:szCs w:val="11"/>
          <w:shd w:fill="fdd7df" w:val="clear"/>
        </w:rPr>
      </w:pPr>
      <w:r w:rsidDel="00000000" w:rsidR="00000000" w:rsidRPr="00000000">
        <w:rPr>
          <w:rtl w:val="0"/>
        </w:rPr>
      </w:r>
    </w:p>
    <w:p w:rsidR="00000000" w:rsidDel="00000000" w:rsidP="00000000" w:rsidRDefault="00000000" w:rsidRPr="00000000" w14:paraId="00000308">
      <w:pPr>
        <w:numPr>
          <w:ilvl w:val="0"/>
          <w:numId w:val="10"/>
        </w:numPr>
        <w:tabs>
          <w:tab w:val="left" w:pos="227"/>
        </w:tabs>
        <w:spacing w:line="324" w:lineRule="auto"/>
        <w:ind w:left="520" w:right="400" w:hanging="520"/>
        <w:rPr>
          <w:b w:val="1"/>
          <w:sz w:val="13"/>
          <w:szCs w:val="13"/>
        </w:rPr>
      </w:pPr>
      <w:r w:rsidDel="00000000" w:rsidR="00000000" w:rsidRPr="00000000">
        <w:rPr>
          <w:b w:val="1"/>
          <w:sz w:val="13"/>
          <w:szCs w:val="13"/>
          <w:rtl w:val="0"/>
        </w:rPr>
        <w:t xml:space="preserve">Cuerpo Médico Internacional (IMC).</w:t>
      </w:r>
      <w:r w:rsidDel="00000000" w:rsidR="00000000" w:rsidRPr="00000000">
        <w:rPr>
          <w:b w:val="1"/>
          <w:i w:val="1"/>
          <w:sz w:val="13"/>
          <w:szCs w:val="13"/>
          <w:rtl w:val="0"/>
        </w:rPr>
        <w:t xml:space="preserve">La integración de los servicios de salud mental y apoyo psicosocial en los</w:t>
      </w:r>
      <w:r w:rsidDel="00000000" w:rsidR="00000000" w:rsidRPr="00000000">
        <w:rPr>
          <w:b w:val="1"/>
          <w:sz w:val="13"/>
          <w:szCs w:val="13"/>
          <w:rtl w:val="0"/>
        </w:rPr>
        <w:t xml:space="preserve"> </w:t>
      </w:r>
      <w:r w:rsidDel="00000000" w:rsidR="00000000" w:rsidRPr="00000000">
        <w:rPr>
          <w:b w:val="1"/>
          <w:i w:val="1"/>
          <w:sz w:val="13"/>
          <w:szCs w:val="13"/>
          <w:rtl w:val="0"/>
        </w:rPr>
        <w:t xml:space="preserve">centros de atención primaria de la salud en el Nepal posterior al terremoto.</w:t>
      </w:r>
      <w:r w:rsidDel="00000000" w:rsidR="00000000" w:rsidRPr="00000000">
        <w:rPr>
          <w:b w:val="1"/>
          <w:sz w:val="13"/>
          <w:szCs w:val="13"/>
          <w:rtl w:val="0"/>
        </w:rPr>
        <w:t xml:space="preserve">2017.</w:t>
      </w:r>
    </w:p>
    <w:p w:rsidR="00000000" w:rsidDel="00000000" w:rsidP="00000000" w:rsidRDefault="00000000" w:rsidRPr="00000000" w14:paraId="00000309">
      <w:pPr>
        <w:numPr>
          <w:ilvl w:val="0"/>
          <w:numId w:val="10"/>
        </w:numPr>
        <w:tabs>
          <w:tab w:val="left" w:pos="244"/>
        </w:tabs>
        <w:spacing w:line="205" w:lineRule="auto"/>
        <w:ind w:left="520" w:right="60" w:hanging="520"/>
        <w:rPr>
          <w:b w:val="1"/>
          <w:sz w:val="14"/>
          <w:szCs w:val="14"/>
          <w:shd w:fill="fdd7df" w:val="clear"/>
        </w:rPr>
      </w:pPr>
      <w:r w:rsidDel="00000000" w:rsidR="00000000" w:rsidRPr="00000000">
        <w:rPr>
          <w:b w:val="1"/>
          <w:sz w:val="14"/>
          <w:szCs w:val="14"/>
          <w:shd w:fill="fdd7df" w:val="clear"/>
          <w:rtl w:val="0"/>
        </w:rPr>
        <w:t xml:space="preserve">Aichberger MC, Montesinos AH, Bromand Z, et al. Tasas de intento de suicidio y efectos de la intervención </w:t>
      </w:r>
      <w:r w:rsidDel="00000000" w:rsidR="00000000" w:rsidRPr="00000000">
        <w:rPr>
          <w:b w:val="1"/>
          <w:sz w:val="14"/>
          <w:szCs w:val="14"/>
          <w:rtl w:val="0"/>
        </w:rPr>
        <w:t xml:space="preserve">en mujeres de origen turco en Berlín.</w:t>
      </w:r>
      <w:r w:rsidDel="00000000" w:rsidR="00000000" w:rsidRPr="00000000">
        <w:rPr>
          <w:b w:val="1"/>
          <w:i w:val="1"/>
          <w:sz w:val="14"/>
          <w:szCs w:val="14"/>
          <w:rtl w:val="0"/>
        </w:rPr>
        <w:t xml:space="preserve">Psiquiatría Europea.</w:t>
      </w:r>
      <w:r w:rsidDel="00000000" w:rsidR="00000000" w:rsidRPr="00000000">
        <w:rPr>
          <w:b w:val="1"/>
          <w:sz w:val="14"/>
          <w:szCs w:val="14"/>
          <w:rtl w:val="0"/>
        </w:rPr>
        <w:t xml:space="preserve">2015;30(4):480</w:t>
      </w:r>
      <w:r w:rsidDel="00000000" w:rsidR="00000000" w:rsidRPr="00000000">
        <w:rPr>
          <w:rFonts w:ascii="MS PGothic" w:cs="MS PGothic" w:eastAsia="MS PGothic" w:hAnsi="MS PGothic"/>
          <w:b w:val="1"/>
          <w:sz w:val="14"/>
          <w:szCs w:val="14"/>
          <w:rtl w:val="0"/>
        </w:rPr>
        <w:t xml:space="preserve">‐</w:t>
      </w:r>
      <w:r w:rsidDel="00000000" w:rsidR="00000000" w:rsidRPr="00000000">
        <w:rPr>
          <w:b w:val="1"/>
          <w:sz w:val="14"/>
          <w:szCs w:val="14"/>
          <w:rtl w:val="0"/>
        </w:rPr>
        <w:t xml:space="preserve">485.</w:t>
      </w:r>
      <w:r w:rsidDel="00000000" w:rsidR="00000000" w:rsidRPr="00000000">
        <w:rPr>
          <w:rtl w:val="0"/>
        </w:rPr>
      </w:r>
    </w:p>
    <w:p w:rsidR="00000000" w:rsidDel="00000000" w:rsidP="00000000" w:rsidRDefault="00000000" w:rsidRPr="00000000" w14:paraId="0000030A">
      <w:pPr>
        <w:spacing w:line="26" w:lineRule="auto"/>
        <w:ind w:left="0" w:firstLine="0"/>
        <w:rPr>
          <w:b w:val="1"/>
          <w:sz w:val="14"/>
          <w:szCs w:val="14"/>
          <w:shd w:fill="fdd7df" w:val="clear"/>
        </w:rPr>
      </w:pPr>
      <w:r w:rsidDel="00000000" w:rsidR="00000000" w:rsidRPr="00000000">
        <w:rPr>
          <w:rtl w:val="0"/>
        </w:rPr>
      </w:r>
    </w:p>
    <w:p w:rsidR="00000000" w:rsidDel="00000000" w:rsidP="00000000" w:rsidRDefault="00000000" w:rsidRPr="00000000" w14:paraId="0000030B">
      <w:pPr>
        <w:numPr>
          <w:ilvl w:val="0"/>
          <w:numId w:val="10"/>
        </w:numPr>
        <w:tabs>
          <w:tab w:val="left" w:pos="200"/>
        </w:tabs>
        <w:ind w:left="200" w:hanging="200"/>
        <w:rPr>
          <w:b w:val="1"/>
          <w:sz w:val="12"/>
          <w:szCs w:val="12"/>
        </w:rPr>
      </w:pPr>
      <w:r w:rsidDel="00000000" w:rsidR="00000000" w:rsidRPr="00000000">
        <w:rPr>
          <w:b w:val="1"/>
          <w:sz w:val="12"/>
          <w:szCs w:val="12"/>
          <w:rtl w:val="0"/>
        </w:rPr>
        <w:t xml:space="preserve">Stanley B., Brown GK. Intervención de planificación de seguridad: una intervención breve para mitigar el riesgo de</w:t>
      </w:r>
    </w:p>
    <w:p w:rsidR="00000000" w:rsidDel="00000000" w:rsidP="00000000" w:rsidRDefault="00000000" w:rsidRPr="00000000" w14:paraId="0000030C">
      <w:pPr>
        <w:spacing w:line="70" w:lineRule="auto"/>
        <w:ind w:lef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0D">
      <w:pPr>
        <w:spacing w:line="138" w:lineRule="auto"/>
        <w:ind w:left="520" w:firstLine="0"/>
        <w:rPr>
          <w:rFonts w:ascii="Times New Roman" w:cs="Times New Roman" w:eastAsia="Times New Roman" w:hAnsi="Times New Roman"/>
          <w:sz w:val="20"/>
          <w:szCs w:val="20"/>
        </w:rPr>
      </w:pPr>
      <w:r w:rsidDel="00000000" w:rsidR="00000000" w:rsidRPr="00000000">
        <w:rPr>
          <w:b w:val="1"/>
          <w:sz w:val="12"/>
          <w:szCs w:val="12"/>
          <w:rtl w:val="0"/>
        </w:rPr>
        <w:t xml:space="preserve">suicidio. </w:t>
      </w:r>
      <w:r w:rsidDel="00000000" w:rsidR="00000000" w:rsidRPr="00000000">
        <w:rPr>
          <w:b w:val="1"/>
          <w:i w:val="1"/>
          <w:sz w:val="12"/>
          <w:szCs w:val="12"/>
          <w:rtl w:val="0"/>
        </w:rPr>
        <w:t xml:space="preserve">Práctica Cognitiva y Conductual.</w:t>
      </w:r>
      <w:r w:rsidDel="00000000" w:rsidR="00000000" w:rsidRPr="00000000">
        <w:rPr>
          <w:b w:val="1"/>
          <w:sz w:val="12"/>
          <w:szCs w:val="12"/>
          <w:rtl w:val="0"/>
        </w:rPr>
        <w:t xml:space="preserve">2012;19(2):256</w:t>
      </w:r>
      <w:r w:rsidDel="00000000" w:rsidR="00000000" w:rsidRPr="00000000">
        <w:rPr>
          <w:rFonts w:ascii="MS PGothic" w:cs="MS PGothic" w:eastAsia="MS PGothic" w:hAnsi="MS PGothic"/>
          <w:b w:val="1"/>
          <w:sz w:val="12"/>
          <w:szCs w:val="12"/>
          <w:rtl w:val="0"/>
        </w:rPr>
        <w:t xml:space="preserve">‐</w:t>
      </w:r>
      <w:r w:rsidDel="00000000" w:rsidR="00000000" w:rsidRPr="00000000">
        <w:rPr>
          <w:b w:val="1"/>
          <w:sz w:val="12"/>
          <w:szCs w:val="12"/>
          <w:rtl w:val="0"/>
        </w:rPr>
        <w:t xml:space="preserve">264.</w:t>
      </w:r>
      <w:r w:rsidDel="00000000" w:rsidR="00000000" w:rsidRPr="00000000">
        <w:rPr>
          <w:rtl w:val="0"/>
        </w:rPr>
      </w:r>
    </w:p>
    <w:p w:rsidR="00000000" w:rsidDel="00000000" w:rsidP="00000000" w:rsidRDefault="00000000" w:rsidRPr="00000000" w14:paraId="0000030E">
      <w:pPr>
        <w:spacing w:line="70" w:lineRule="auto"/>
        <w:ind w:lef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0F">
      <w:pPr>
        <w:numPr>
          <w:ilvl w:val="0"/>
          <w:numId w:val="18"/>
        </w:numPr>
        <w:tabs>
          <w:tab w:val="left" w:pos="210"/>
        </w:tabs>
        <w:spacing w:line="191" w:lineRule="auto"/>
        <w:ind w:left="520" w:right="440" w:hanging="520"/>
        <w:rPr>
          <w:b w:val="1"/>
          <w:sz w:val="12"/>
          <w:szCs w:val="12"/>
        </w:rPr>
      </w:pPr>
      <w:r w:rsidDel="00000000" w:rsidR="00000000" w:rsidRPr="00000000">
        <w:rPr>
          <w:b w:val="1"/>
          <w:sz w:val="12"/>
          <w:szCs w:val="12"/>
          <w:rtl w:val="0"/>
        </w:rPr>
        <w:t xml:space="preserve">Knox KL, Conwell Y, Caine ED. Si el suicidio es un problema de salud pública, ¿qué estamos haciendo para prevenirlo? </w:t>
      </w:r>
      <w:r w:rsidDel="00000000" w:rsidR="00000000" w:rsidRPr="00000000">
        <w:rPr>
          <w:b w:val="1"/>
          <w:i w:val="1"/>
          <w:sz w:val="12"/>
          <w:szCs w:val="12"/>
          <w:rtl w:val="0"/>
        </w:rPr>
        <w:t xml:space="preserve">Revista estadounidense de salud pública.</w:t>
      </w:r>
      <w:r w:rsidDel="00000000" w:rsidR="00000000" w:rsidRPr="00000000">
        <w:rPr>
          <w:b w:val="1"/>
          <w:sz w:val="12"/>
          <w:szCs w:val="12"/>
          <w:rtl w:val="0"/>
        </w:rPr>
        <w:t xml:space="preserve">2004;94(1):37</w:t>
      </w:r>
      <w:r w:rsidDel="00000000" w:rsidR="00000000" w:rsidRPr="00000000">
        <w:rPr>
          <w:rFonts w:ascii="MS PGothic" w:cs="MS PGothic" w:eastAsia="MS PGothic" w:hAnsi="MS PGothic"/>
          <w:b w:val="1"/>
          <w:sz w:val="12"/>
          <w:szCs w:val="12"/>
          <w:rtl w:val="0"/>
        </w:rPr>
        <w:t xml:space="preserve">‐</w:t>
      </w:r>
      <w:r w:rsidDel="00000000" w:rsidR="00000000" w:rsidRPr="00000000">
        <w:rPr>
          <w:b w:val="1"/>
          <w:sz w:val="12"/>
          <w:szCs w:val="12"/>
          <w:rtl w:val="0"/>
        </w:rPr>
        <w:t xml:space="preserve">45.</w:t>
      </w:r>
    </w:p>
    <w:p w:rsidR="00000000" w:rsidDel="00000000" w:rsidP="00000000" w:rsidRDefault="00000000" w:rsidRPr="00000000" w14:paraId="00000310">
      <w:pPr>
        <w:spacing w:line="22" w:lineRule="auto"/>
        <w:ind w:left="0" w:firstLine="0"/>
        <w:rPr>
          <w:b w:val="1"/>
          <w:sz w:val="12"/>
          <w:szCs w:val="12"/>
        </w:rPr>
      </w:pPr>
      <w:r w:rsidDel="00000000" w:rsidR="00000000" w:rsidRPr="00000000">
        <w:rPr>
          <w:rtl w:val="0"/>
        </w:rPr>
      </w:r>
    </w:p>
    <w:p w:rsidR="00000000" w:rsidDel="00000000" w:rsidP="00000000" w:rsidRDefault="00000000" w:rsidRPr="00000000" w14:paraId="00000311">
      <w:pPr>
        <w:numPr>
          <w:ilvl w:val="0"/>
          <w:numId w:val="18"/>
        </w:numPr>
        <w:tabs>
          <w:tab w:val="left" w:pos="220"/>
        </w:tabs>
        <w:ind w:left="220" w:hanging="220"/>
        <w:rPr>
          <w:b w:val="1"/>
          <w:sz w:val="13"/>
          <w:szCs w:val="13"/>
        </w:rPr>
      </w:pPr>
      <w:r w:rsidDel="00000000" w:rsidR="00000000" w:rsidRPr="00000000">
        <w:rPr>
          <w:b w:val="1"/>
          <w:sz w:val="13"/>
          <w:szCs w:val="13"/>
          <w:rtl w:val="0"/>
        </w:rPr>
        <w:t xml:space="preserve">Administración de Servicios de Salud Mental y Abuso de Sustancias (SAMHSA). Registro Nacional de</w:t>
      </w:r>
    </w:p>
    <w:p w:rsidR="00000000" w:rsidDel="00000000" w:rsidP="00000000" w:rsidRDefault="00000000" w:rsidRPr="00000000" w14:paraId="00000312">
      <w:pPr>
        <w:spacing w:line="58" w:lineRule="auto"/>
        <w:ind w:left="0" w:firstLine="0"/>
        <w:rPr>
          <w:b w:val="1"/>
          <w:sz w:val="13"/>
          <w:szCs w:val="13"/>
        </w:rPr>
      </w:pPr>
      <w:r w:rsidDel="00000000" w:rsidR="00000000" w:rsidRPr="00000000">
        <w:rPr>
          <w:rtl w:val="0"/>
        </w:rPr>
      </w:r>
    </w:p>
    <w:p w:rsidR="00000000" w:rsidDel="00000000" w:rsidP="00000000" w:rsidRDefault="00000000" w:rsidRPr="00000000" w14:paraId="00000313">
      <w:pPr>
        <w:spacing w:line="346" w:lineRule="auto"/>
        <w:ind w:left="520" w:right="3060" w:firstLine="0"/>
        <w:rPr>
          <w:b w:val="1"/>
          <w:sz w:val="13"/>
          <w:szCs w:val="13"/>
        </w:rPr>
      </w:pPr>
      <w:r w:rsidDel="00000000" w:rsidR="00000000" w:rsidRPr="00000000">
        <w:rPr>
          <w:b w:val="1"/>
          <w:sz w:val="12"/>
          <w:szCs w:val="12"/>
          <w:shd w:fill="fdd7df" w:val="clear"/>
          <w:rtl w:val="0"/>
        </w:rPr>
        <w:t xml:space="preserve">Programas y Prácticas Basados en Evidencia. 2018. </w:t>
      </w:r>
      <w:r w:rsidDel="00000000" w:rsidR="00000000" w:rsidRPr="00000000">
        <w:rPr>
          <w:b w:val="1"/>
          <w:sz w:val="13"/>
          <w:szCs w:val="13"/>
          <w:rtl w:val="0"/>
        </w:rPr>
        <w:t xml:space="preserve">https://nrepp.samhsa.gov/ProgramProfile.aspx?id=134.</w:t>
      </w:r>
    </w:p>
    <w:p w:rsidR="00000000" w:rsidDel="00000000" w:rsidP="00000000" w:rsidRDefault="00000000" w:rsidRPr="00000000" w14:paraId="00000314">
      <w:pPr>
        <w:numPr>
          <w:ilvl w:val="0"/>
          <w:numId w:val="18"/>
        </w:numPr>
        <w:tabs>
          <w:tab w:val="left" w:pos="220"/>
        </w:tabs>
        <w:ind w:left="220" w:hanging="220"/>
        <w:rPr>
          <w:b w:val="1"/>
          <w:sz w:val="13"/>
          <w:szCs w:val="13"/>
        </w:rPr>
      </w:pPr>
      <w:r w:rsidDel="00000000" w:rsidR="00000000" w:rsidRPr="00000000">
        <w:rPr>
          <w:b w:val="1"/>
          <w:sz w:val="13"/>
          <w:szCs w:val="13"/>
          <w:rtl w:val="0"/>
        </w:rPr>
        <w:t xml:space="preserve">Organización Mundial de la Salud. Acción de salud pública para la prevención del suicidio: un marco. 2012.</w:t>
      </w:r>
    </w:p>
    <w:p w:rsidR="00000000" w:rsidDel="00000000" w:rsidP="00000000" w:rsidRDefault="00000000" w:rsidRPr="00000000" w14:paraId="00000315">
      <w:pPr>
        <w:spacing w:line="58" w:lineRule="auto"/>
        <w:ind w:left="0" w:firstLine="0"/>
        <w:rPr>
          <w:b w:val="1"/>
          <w:sz w:val="13"/>
          <w:szCs w:val="13"/>
        </w:rPr>
      </w:pPr>
      <w:r w:rsidDel="00000000" w:rsidR="00000000" w:rsidRPr="00000000">
        <w:rPr>
          <w:rtl w:val="0"/>
        </w:rPr>
      </w:r>
    </w:p>
    <w:p w:rsidR="00000000" w:rsidDel="00000000" w:rsidP="00000000" w:rsidRDefault="00000000" w:rsidRPr="00000000" w14:paraId="00000316">
      <w:pPr>
        <w:numPr>
          <w:ilvl w:val="0"/>
          <w:numId w:val="18"/>
        </w:numPr>
        <w:tabs>
          <w:tab w:val="left" w:pos="227"/>
        </w:tabs>
        <w:spacing w:line="327" w:lineRule="auto"/>
        <w:ind w:left="520" w:right="400" w:hanging="520"/>
        <w:rPr>
          <w:b w:val="1"/>
          <w:sz w:val="13"/>
          <w:szCs w:val="13"/>
        </w:rPr>
      </w:pPr>
      <w:r w:rsidDel="00000000" w:rsidR="00000000" w:rsidRPr="00000000">
        <w:rPr>
          <w:b w:val="1"/>
          <w:sz w:val="13"/>
          <w:szCs w:val="13"/>
          <w:rtl w:val="0"/>
        </w:rPr>
        <w:t xml:space="preserve">Carter G, Milner A, McGill K, Pirkis J, Kapur N, Spittal MJ. Predicción de conductas suicidas utilizando instrumentos clínicos: revisión sistemática y metanálisis de valores predictivos positivos para escalas de riesgo.</w:t>
      </w:r>
      <w:r w:rsidDel="00000000" w:rsidR="00000000" w:rsidRPr="00000000">
        <w:rPr>
          <w:b w:val="1"/>
          <w:i w:val="1"/>
          <w:sz w:val="13"/>
          <w:szCs w:val="13"/>
          <w:rtl w:val="0"/>
        </w:rPr>
        <w:t xml:space="preserve">El Diario Británico de Psiquiatría.</w:t>
      </w:r>
      <w:r w:rsidDel="00000000" w:rsidR="00000000" w:rsidRPr="00000000">
        <w:rPr>
          <w:b w:val="1"/>
          <w:sz w:val="13"/>
          <w:szCs w:val="13"/>
          <w:rtl w:val="0"/>
        </w:rPr>
        <w:t xml:space="preserve">2017; 210(6):387-395.</w:t>
      </w:r>
    </w:p>
    <w:p w:rsidR="00000000" w:rsidDel="00000000" w:rsidP="00000000" w:rsidRDefault="00000000" w:rsidRPr="00000000" w14:paraId="00000317">
      <w:pPr>
        <w:spacing w:line="373" w:lineRule="auto"/>
        <w:ind w:left="0" w:right="-990" w:firstLine="0"/>
        <w:rPr>
          <w:sz w:val="18"/>
          <w:szCs w:val="18"/>
        </w:rPr>
      </w:pPr>
      <w:r w:rsidDel="00000000" w:rsidR="00000000" w:rsidRPr="00000000">
        <w:rPr>
          <w:rtl w:val="0"/>
        </w:rPr>
      </w:r>
    </w:p>
    <w:p w:rsidR="00000000" w:rsidDel="00000000" w:rsidP="00000000" w:rsidRDefault="00000000" w:rsidRPr="00000000" w14:paraId="00000318">
      <w:pPr>
        <w:spacing w:line="373" w:lineRule="auto"/>
        <w:ind w:left="0" w:right="-990" w:firstLine="0"/>
        <w:rPr>
          <w:sz w:val="18"/>
          <w:szCs w:val="18"/>
        </w:rPr>
      </w:pPr>
      <w:r w:rsidDel="00000000" w:rsidR="00000000" w:rsidRPr="00000000">
        <w:rPr>
          <w:rtl w:val="0"/>
        </w:rPr>
      </w:r>
    </w:p>
    <w:p w:rsidR="00000000" w:rsidDel="00000000" w:rsidP="00000000" w:rsidRDefault="00000000" w:rsidRPr="00000000" w14:paraId="00000319">
      <w:pPr>
        <w:spacing w:line="373" w:lineRule="auto"/>
        <w:ind w:left="0" w:right="-990" w:firstLine="0"/>
        <w:rPr>
          <w:sz w:val="18"/>
          <w:szCs w:val="18"/>
        </w:rPr>
      </w:pPr>
      <w:r w:rsidDel="00000000" w:rsidR="00000000" w:rsidRPr="00000000">
        <w:rPr>
          <w:rtl w:val="0"/>
        </w:rPr>
      </w:r>
    </w:p>
    <w:p w:rsidR="00000000" w:rsidDel="00000000" w:rsidP="00000000" w:rsidRDefault="00000000" w:rsidRPr="00000000" w14:paraId="0000031A">
      <w:pPr>
        <w:spacing w:line="373" w:lineRule="auto"/>
        <w:ind w:left="0" w:right="-990" w:firstLine="0"/>
        <w:rPr>
          <w:sz w:val="18"/>
          <w:szCs w:val="18"/>
        </w:rPr>
      </w:pPr>
      <w:r w:rsidDel="00000000" w:rsidR="00000000" w:rsidRPr="00000000">
        <w:rPr>
          <w:rtl w:val="0"/>
        </w:rPr>
      </w:r>
    </w:p>
    <w:p w:rsidR="00000000" w:rsidDel="00000000" w:rsidP="00000000" w:rsidRDefault="00000000" w:rsidRPr="00000000" w14:paraId="0000031B">
      <w:pPr>
        <w:spacing w:line="373" w:lineRule="auto"/>
        <w:ind w:left="0" w:right="-990" w:firstLine="0"/>
        <w:rPr>
          <w:sz w:val="18"/>
          <w:szCs w:val="18"/>
        </w:rPr>
      </w:pPr>
      <w:r w:rsidDel="00000000" w:rsidR="00000000" w:rsidRPr="00000000">
        <w:rPr>
          <w:rtl w:val="0"/>
        </w:rPr>
      </w:r>
    </w:p>
    <w:p w:rsidR="00000000" w:rsidDel="00000000" w:rsidP="00000000" w:rsidRDefault="00000000" w:rsidRPr="00000000" w14:paraId="0000031C">
      <w:pPr>
        <w:spacing w:line="373" w:lineRule="auto"/>
        <w:ind w:left="0" w:right="-990" w:firstLine="0"/>
        <w:rPr>
          <w:sz w:val="18"/>
          <w:szCs w:val="18"/>
        </w:rPr>
      </w:pPr>
      <w:r w:rsidDel="00000000" w:rsidR="00000000" w:rsidRPr="00000000">
        <w:rPr>
          <w:rtl w:val="0"/>
        </w:rPr>
      </w:r>
    </w:p>
    <w:p w:rsidR="00000000" w:rsidDel="00000000" w:rsidP="00000000" w:rsidRDefault="00000000" w:rsidRPr="00000000" w14:paraId="0000031D">
      <w:pPr>
        <w:ind w:left="0" w:right="-990" w:firstLine="0"/>
        <w:rPr>
          <w:rFonts w:ascii="Times New Roman" w:cs="Times New Roman" w:eastAsia="Times New Roman" w:hAnsi="Times New Roman"/>
          <w:sz w:val="18"/>
          <w:szCs w:val="18"/>
        </w:rPr>
      </w:pPr>
      <w:r w:rsidDel="00000000" w:rsidR="00000000" w:rsidRPr="00000000">
        <w:rPr>
          <w:b w:val="1"/>
          <w:color w:val="00b050"/>
          <w:sz w:val="18"/>
          <w:szCs w:val="18"/>
          <w:rtl w:val="0"/>
        </w:rPr>
        <w:t xml:space="preserve">APÉNDICE A. ESTRATEGIA COMPLETA DE BÚSQUEDA DE LITERATURA REVISADA POR PARES</w:t>
      </w:r>
      <w:r w:rsidDel="00000000" w:rsidR="00000000" w:rsidRPr="00000000">
        <w:rPr>
          <w:rtl w:val="0"/>
        </w:rPr>
      </w:r>
    </w:p>
    <w:p w:rsidR="00000000" w:rsidDel="00000000" w:rsidP="00000000" w:rsidRDefault="00000000" w:rsidRPr="00000000" w14:paraId="0000031E">
      <w:pPr>
        <w:spacing w:line="296" w:lineRule="auto"/>
        <w:ind w:left="0" w:right="-990" w:firstLine="0"/>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31F">
      <w:pPr>
        <w:ind w:left="0" w:right="-990" w:firstLine="0"/>
        <w:rPr>
          <w:rFonts w:ascii="Times New Roman" w:cs="Times New Roman" w:eastAsia="Times New Roman" w:hAnsi="Times New Roman"/>
          <w:sz w:val="18"/>
          <w:szCs w:val="18"/>
        </w:rPr>
      </w:pPr>
      <w:r w:rsidDel="00000000" w:rsidR="00000000" w:rsidRPr="00000000">
        <w:rPr>
          <w:sz w:val="18"/>
          <w:szCs w:val="18"/>
          <w:rtl w:val="0"/>
        </w:rPr>
        <w:t xml:space="preserve">Resultados totales: 1310</w:t>
      </w:r>
      <w:r w:rsidDel="00000000" w:rsidR="00000000" w:rsidRPr="00000000">
        <w:rPr>
          <w:rtl w:val="0"/>
        </w:rPr>
      </w:r>
    </w:p>
    <w:p w:rsidR="00000000" w:rsidDel="00000000" w:rsidP="00000000" w:rsidRDefault="00000000" w:rsidRPr="00000000" w14:paraId="00000320">
      <w:pPr>
        <w:spacing w:line="60" w:lineRule="auto"/>
        <w:ind w:left="0" w:right="-990" w:firstLine="0"/>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321">
      <w:pPr>
        <w:ind w:left="0" w:right="-990" w:firstLine="0"/>
        <w:rPr>
          <w:rFonts w:ascii="Times New Roman" w:cs="Times New Roman" w:eastAsia="Times New Roman" w:hAnsi="Times New Roman"/>
          <w:sz w:val="18"/>
          <w:szCs w:val="18"/>
        </w:rPr>
      </w:pPr>
      <w:r w:rsidDel="00000000" w:rsidR="00000000" w:rsidRPr="00000000">
        <w:rPr>
          <w:sz w:val="18"/>
          <w:szCs w:val="18"/>
          <w:rtl w:val="0"/>
        </w:rPr>
        <w:t xml:space="preserve">Número de duplicados: 680</w:t>
      </w:r>
      <w:r w:rsidDel="00000000" w:rsidR="00000000" w:rsidRPr="00000000">
        <w:rPr>
          <w:rtl w:val="0"/>
        </w:rPr>
      </w:r>
    </w:p>
    <w:p w:rsidR="00000000" w:rsidDel="00000000" w:rsidP="00000000" w:rsidRDefault="00000000" w:rsidRPr="00000000" w14:paraId="00000322">
      <w:pPr>
        <w:spacing w:line="58" w:lineRule="auto"/>
        <w:ind w:left="0" w:right="-990" w:firstLine="0"/>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323">
      <w:pPr>
        <w:ind w:left="0" w:right="-990" w:firstLine="0"/>
        <w:rPr>
          <w:rFonts w:ascii="Times New Roman" w:cs="Times New Roman" w:eastAsia="Times New Roman" w:hAnsi="Times New Roman"/>
          <w:sz w:val="18"/>
          <w:szCs w:val="18"/>
        </w:rPr>
      </w:pPr>
      <w:r w:rsidDel="00000000" w:rsidR="00000000" w:rsidRPr="00000000">
        <w:rPr>
          <w:sz w:val="18"/>
          <w:szCs w:val="18"/>
          <w:rtl w:val="0"/>
        </w:rPr>
        <w:t xml:space="preserve">Número de resultados únicos: 630</w:t>
      </w:r>
      <w:r w:rsidDel="00000000" w:rsidR="00000000" w:rsidRPr="00000000">
        <w:rPr>
          <w:rtl w:val="0"/>
        </w:rPr>
      </w:r>
    </w:p>
    <w:p w:rsidR="00000000" w:rsidDel="00000000" w:rsidP="00000000" w:rsidRDefault="00000000" w:rsidRPr="00000000" w14:paraId="00000324">
      <w:pPr>
        <w:spacing w:line="255" w:lineRule="auto"/>
        <w:ind w:left="0" w:right="-990" w:firstLine="0"/>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325">
      <w:pPr>
        <w:ind w:left="0" w:right="-990" w:firstLine="0"/>
        <w:rPr>
          <w:rFonts w:ascii="Times New Roman" w:cs="Times New Roman" w:eastAsia="Times New Roman" w:hAnsi="Times New Roman"/>
          <w:sz w:val="18"/>
          <w:szCs w:val="18"/>
        </w:rPr>
      </w:pPr>
      <w:r w:rsidDel="00000000" w:rsidR="00000000" w:rsidRPr="00000000">
        <w:rPr>
          <w:sz w:val="18"/>
          <w:szCs w:val="18"/>
          <w:rtl w:val="0"/>
        </w:rPr>
        <w:t xml:space="preserve">Solicitante: Haroz</w:t>
      </w:r>
      <w:r w:rsidDel="00000000" w:rsidR="00000000" w:rsidRPr="00000000">
        <w:rPr>
          <w:rtl w:val="0"/>
        </w:rPr>
      </w:r>
    </w:p>
    <w:p w:rsidR="00000000" w:rsidDel="00000000" w:rsidP="00000000" w:rsidRDefault="00000000" w:rsidRPr="00000000" w14:paraId="00000326">
      <w:pPr>
        <w:spacing w:line="265" w:lineRule="auto"/>
        <w:ind w:left="0" w:right="-990" w:firstLine="0"/>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327">
      <w:pPr>
        <w:ind w:left="0" w:right="-990" w:firstLine="0"/>
        <w:rPr>
          <w:rFonts w:ascii="Times New Roman" w:cs="Times New Roman" w:eastAsia="Times New Roman" w:hAnsi="Times New Roman"/>
          <w:b w:val="1"/>
          <w:sz w:val="18"/>
          <w:szCs w:val="18"/>
        </w:rPr>
      </w:pPr>
      <w:r w:rsidDel="00000000" w:rsidR="00000000" w:rsidRPr="00000000">
        <w:rPr>
          <w:b w:val="1"/>
          <w:sz w:val="18"/>
          <w:szCs w:val="18"/>
          <w:rtl w:val="0"/>
        </w:rPr>
        <w:t xml:space="preserve">PubMed 28/11/2017 192 resultados</w:t>
      </w:r>
      <w:r w:rsidDel="00000000" w:rsidR="00000000" w:rsidRPr="00000000">
        <w:rPr>
          <w:rtl w:val="0"/>
        </w:rPr>
      </w:r>
    </w:p>
    <w:p w:rsidR="00000000" w:rsidDel="00000000" w:rsidP="00000000" w:rsidRDefault="00000000" w:rsidRPr="00000000" w14:paraId="00000328">
      <w:pPr>
        <w:spacing w:line="242.99999999999997" w:lineRule="auto"/>
        <w:ind w:left="0" w:right="-990" w:firstLine="0"/>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329">
      <w:pPr>
        <w:spacing w:line="398" w:lineRule="auto"/>
        <w:ind w:left="0" w:right="-450" w:firstLine="0"/>
        <w:rPr>
          <w:sz w:val="18"/>
          <w:szCs w:val="18"/>
        </w:rPr>
      </w:pPr>
      <w:r w:rsidDel="00000000" w:rsidR="00000000" w:rsidRPr="00000000">
        <w:rPr>
          <w:sz w:val="18"/>
          <w:szCs w:val="18"/>
          <w:rtl w:val="0"/>
        </w:rPr>
        <w:t xml:space="preserve">(“suicide”[tw] OR “suicidal”[tw] OR “suicidality”[tw] OR “psychiatric morbidity”[tw] OR “self harm”[tw]</w:t>
      </w:r>
    </w:p>
    <w:p w:rsidR="00000000" w:rsidDel="00000000" w:rsidP="00000000" w:rsidRDefault="00000000" w:rsidRPr="00000000" w14:paraId="0000032A">
      <w:pPr>
        <w:spacing w:line="398" w:lineRule="auto"/>
        <w:ind w:left="0" w:right="-450" w:firstLine="0"/>
        <w:rPr>
          <w:sz w:val="18"/>
          <w:szCs w:val="18"/>
        </w:rPr>
      </w:pPr>
      <w:r w:rsidDel="00000000" w:rsidR="00000000" w:rsidRPr="00000000">
        <w:rPr>
          <w:sz w:val="18"/>
          <w:szCs w:val="18"/>
          <w:rtl w:val="0"/>
        </w:rPr>
        <w:t xml:space="preserve">OR “self‐harm”[tw] OR “parasuicide”[tw] OR "Suicide"[Mesh] OR "Suicidal Ideation"[Mesh] OR "Suicide,</w:t>
      </w:r>
    </w:p>
    <w:p w:rsidR="00000000" w:rsidDel="00000000" w:rsidP="00000000" w:rsidRDefault="00000000" w:rsidRPr="00000000" w14:paraId="0000032B">
      <w:pPr>
        <w:spacing w:line="398" w:lineRule="auto"/>
        <w:ind w:left="0" w:right="-450" w:firstLine="0"/>
        <w:rPr>
          <w:sz w:val="18"/>
          <w:szCs w:val="18"/>
        </w:rPr>
      </w:pPr>
      <w:r w:rsidDel="00000000" w:rsidR="00000000" w:rsidRPr="00000000">
        <w:rPr>
          <w:sz w:val="18"/>
          <w:szCs w:val="18"/>
          <w:rtl w:val="0"/>
        </w:rPr>
        <w:t xml:space="preserve">Assisted"[Mesh] OR "Suicide, Attempted"[Mesh]) AND</w:t>
      </w:r>
    </w:p>
    <w:p w:rsidR="00000000" w:rsidDel="00000000" w:rsidP="00000000" w:rsidRDefault="00000000" w:rsidRPr="00000000" w14:paraId="0000032C">
      <w:pPr>
        <w:spacing w:line="398" w:lineRule="auto"/>
        <w:ind w:left="0" w:right="-450" w:firstLine="0"/>
        <w:rPr>
          <w:sz w:val="18"/>
          <w:szCs w:val="18"/>
        </w:rPr>
      </w:pPr>
      <w:r w:rsidDel="00000000" w:rsidR="00000000" w:rsidRPr="00000000">
        <w:rPr>
          <w:sz w:val="18"/>
          <w:szCs w:val="18"/>
          <w:rtl w:val="0"/>
        </w:rPr>
        <w:t xml:space="preserve">(“health education”[tw] OR "Health Education"[Mesh] OR "Health Promotion"[Mesh] OR</w:t>
      </w:r>
    </w:p>
    <w:p w:rsidR="00000000" w:rsidDel="00000000" w:rsidP="00000000" w:rsidRDefault="00000000" w:rsidRPr="00000000" w14:paraId="0000032D">
      <w:pPr>
        <w:spacing w:line="398" w:lineRule="auto"/>
        <w:ind w:left="0" w:right="-450" w:firstLine="0"/>
        <w:rPr>
          <w:sz w:val="18"/>
          <w:szCs w:val="18"/>
        </w:rPr>
      </w:pPr>
      <w:r w:rsidDel="00000000" w:rsidR="00000000" w:rsidRPr="00000000">
        <w:rPr>
          <w:sz w:val="18"/>
          <w:szCs w:val="18"/>
          <w:rtl w:val="0"/>
        </w:rPr>
        <w:t xml:space="preserve">“promotion”[tw] OR “screen”[tw] OR “screened”[tw] OR “screening”[tw] OR “screenings”[tw] OR "Mass</w:t>
      </w:r>
    </w:p>
    <w:p w:rsidR="00000000" w:rsidDel="00000000" w:rsidP="00000000" w:rsidRDefault="00000000" w:rsidRPr="00000000" w14:paraId="0000032E">
      <w:pPr>
        <w:spacing w:line="398" w:lineRule="auto"/>
        <w:ind w:left="0" w:right="-450" w:firstLine="0"/>
        <w:rPr>
          <w:sz w:val="18"/>
          <w:szCs w:val="18"/>
        </w:rPr>
      </w:pPr>
      <w:r w:rsidDel="00000000" w:rsidR="00000000" w:rsidRPr="00000000">
        <w:rPr>
          <w:sz w:val="18"/>
          <w:szCs w:val="18"/>
          <w:rtl w:val="0"/>
        </w:rPr>
        <w:t xml:space="preserve">Screening"[Mesh] OR "Education"[Mesh] OR “education”[tw] OR “educate”[tw] OR “teach”[tw] OR</w:t>
      </w:r>
    </w:p>
    <w:p w:rsidR="00000000" w:rsidDel="00000000" w:rsidP="00000000" w:rsidRDefault="00000000" w:rsidRPr="00000000" w14:paraId="0000032F">
      <w:pPr>
        <w:spacing w:line="398" w:lineRule="auto"/>
        <w:ind w:left="0" w:right="-450" w:firstLine="0"/>
        <w:rPr>
          <w:sz w:val="18"/>
          <w:szCs w:val="18"/>
        </w:rPr>
      </w:pPr>
      <w:r w:rsidDel="00000000" w:rsidR="00000000" w:rsidRPr="00000000">
        <w:rPr>
          <w:sz w:val="18"/>
          <w:szCs w:val="18"/>
          <w:rtl w:val="0"/>
        </w:rPr>
        <w:t xml:space="preserve">“teaching”[tw] OR “train”[tw] OR “training”[tw] OR "Delivery of Health Care"[Mesh] OR “delivery of</w:t>
      </w:r>
    </w:p>
    <w:p w:rsidR="00000000" w:rsidDel="00000000" w:rsidP="00000000" w:rsidRDefault="00000000" w:rsidRPr="00000000" w14:paraId="00000330">
      <w:pPr>
        <w:spacing w:line="398" w:lineRule="auto"/>
        <w:ind w:left="0" w:right="-450" w:firstLine="0"/>
        <w:rPr>
          <w:sz w:val="18"/>
          <w:szCs w:val="18"/>
        </w:rPr>
      </w:pPr>
      <w:r w:rsidDel="00000000" w:rsidR="00000000" w:rsidRPr="00000000">
        <w:rPr>
          <w:sz w:val="18"/>
          <w:szCs w:val="18"/>
          <w:rtl w:val="0"/>
        </w:rPr>
        <w:t xml:space="preserve">health care”[tw] OR “health system”[tw] OR “health systems”[tw] OR “healthcare delivery”[tw] OR</w:t>
      </w:r>
    </w:p>
    <w:p w:rsidR="00000000" w:rsidDel="00000000" w:rsidP="00000000" w:rsidRDefault="00000000" w:rsidRPr="00000000" w14:paraId="00000331">
      <w:pPr>
        <w:spacing w:line="398" w:lineRule="auto"/>
        <w:ind w:left="0" w:right="-450" w:firstLine="0"/>
        <w:rPr>
          <w:sz w:val="18"/>
          <w:szCs w:val="18"/>
        </w:rPr>
      </w:pPr>
      <w:r w:rsidDel="00000000" w:rsidR="00000000" w:rsidRPr="00000000">
        <w:rPr>
          <w:sz w:val="18"/>
          <w:szCs w:val="18"/>
          <w:rtl w:val="0"/>
        </w:rPr>
        <w:t xml:space="preserve">“health care delivery”[tw] OR “health care systems”[tw] OR “health care system”[tw] OR “healthcare</w:t>
      </w:r>
    </w:p>
    <w:p w:rsidR="00000000" w:rsidDel="00000000" w:rsidP="00000000" w:rsidRDefault="00000000" w:rsidRPr="00000000" w14:paraId="00000332">
      <w:pPr>
        <w:spacing w:line="398" w:lineRule="auto"/>
        <w:ind w:left="0" w:right="-450" w:firstLine="0"/>
        <w:rPr>
          <w:sz w:val="18"/>
          <w:szCs w:val="18"/>
        </w:rPr>
      </w:pPr>
      <w:r w:rsidDel="00000000" w:rsidR="00000000" w:rsidRPr="00000000">
        <w:rPr>
          <w:sz w:val="18"/>
          <w:szCs w:val="18"/>
          <w:rtl w:val="0"/>
        </w:rPr>
        <w:t xml:space="preserve">systems”[tw] OR “healthcare system”[tw] OR “school based”[tw] OR “school‐based”[tw] OR “means</w:t>
      </w:r>
    </w:p>
    <w:p w:rsidR="00000000" w:rsidDel="00000000" w:rsidP="00000000" w:rsidRDefault="00000000" w:rsidRPr="00000000" w14:paraId="00000333">
      <w:pPr>
        <w:spacing w:line="398" w:lineRule="auto"/>
        <w:ind w:left="0" w:right="-450" w:firstLine="0"/>
        <w:rPr>
          <w:sz w:val="18"/>
          <w:szCs w:val="18"/>
        </w:rPr>
      </w:pPr>
      <w:r w:rsidDel="00000000" w:rsidR="00000000" w:rsidRPr="00000000">
        <w:rPr>
          <w:sz w:val="18"/>
          <w:szCs w:val="18"/>
          <w:rtl w:val="0"/>
        </w:rPr>
        <w:t xml:space="preserve">restriction”[tw] OR “school”[tw] OR “schools”[tw] OR “school‐based”[tw] OR "Mass Media"[Mesh] OR</w:t>
      </w:r>
    </w:p>
    <w:p w:rsidR="00000000" w:rsidDel="00000000" w:rsidP="00000000" w:rsidRDefault="00000000" w:rsidRPr="00000000" w14:paraId="00000334">
      <w:pPr>
        <w:spacing w:line="398" w:lineRule="auto"/>
        <w:ind w:left="0" w:right="-450" w:firstLine="0"/>
        <w:rPr>
          <w:sz w:val="18"/>
          <w:szCs w:val="18"/>
        </w:rPr>
      </w:pPr>
      <w:r w:rsidDel="00000000" w:rsidR="00000000" w:rsidRPr="00000000">
        <w:rPr>
          <w:sz w:val="18"/>
          <w:szCs w:val="18"/>
          <w:rtl w:val="0"/>
        </w:rPr>
        <w:t xml:space="preserve">"media"[tw] OR “intervention”[tw] OR “interventions”[tw] OR “strategy”[tw] OR “strategies”[tw] OR</w:t>
      </w:r>
    </w:p>
    <w:p w:rsidR="00000000" w:rsidDel="00000000" w:rsidP="00000000" w:rsidRDefault="00000000" w:rsidRPr="00000000" w14:paraId="00000335">
      <w:pPr>
        <w:spacing w:line="398" w:lineRule="auto"/>
        <w:ind w:left="0" w:right="-450" w:firstLine="0"/>
        <w:rPr>
          <w:sz w:val="18"/>
          <w:szCs w:val="18"/>
        </w:rPr>
      </w:pPr>
      <w:r w:rsidDel="00000000" w:rsidR="00000000" w:rsidRPr="00000000">
        <w:rPr>
          <w:sz w:val="18"/>
          <w:szCs w:val="18"/>
          <w:rtl w:val="0"/>
        </w:rPr>
        <w:t xml:space="preserve">“method”[tw] OR “methods”[tw] OR “response”[tw] OR “responses”[tw] OR “responsive”[tw] OR</w:t>
      </w:r>
    </w:p>
    <w:p w:rsidR="00000000" w:rsidDel="00000000" w:rsidP="00000000" w:rsidRDefault="00000000" w:rsidRPr="00000000" w14:paraId="00000336">
      <w:pPr>
        <w:spacing w:line="398" w:lineRule="auto"/>
        <w:ind w:left="0" w:right="-450" w:firstLine="0"/>
        <w:rPr>
          <w:sz w:val="18"/>
          <w:szCs w:val="18"/>
        </w:rPr>
      </w:pPr>
      <w:r w:rsidDel="00000000" w:rsidR="00000000" w:rsidRPr="00000000">
        <w:rPr>
          <w:sz w:val="18"/>
          <w:szCs w:val="18"/>
          <w:rtl w:val="0"/>
        </w:rPr>
        <w:t xml:space="preserve">“firearms”[tw] OR “guns” OR "Firearms"[Mesh] OR "Drug Overdose"[Mesh] OR “overdose”[tw] OR</w:t>
      </w:r>
    </w:p>
    <w:p w:rsidR="00000000" w:rsidDel="00000000" w:rsidP="00000000" w:rsidRDefault="00000000" w:rsidRPr="00000000" w14:paraId="00000337">
      <w:pPr>
        <w:spacing w:line="398" w:lineRule="auto"/>
        <w:ind w:left="0" w:right="-450" w:firstLine="0"/>
        <w:rPr>
          <w:sz w:val="18"/>
          <w:szCs w:val="18"/>
        </w:rPr>
      </w:pPr>
      <w:r w:rsidDel="00000000" w:rsidR="00000000" w:rsidRPr="00000000">
        <w:rPr>
          <w:sz w:val="18"/>
          <w:szCs w:val="18"/>
          <w:rtl w:val="0"/>
        </w:rPr>
        <w:t xml:space="preserve">“poison”[tw] OR “brief contact”[tw] OR “caring postcard”[tw] OR “caring postcards”[tw] OR</w:t>
      </w:r>
    </w:p>
    <w:p w:rsidR="00000000" w:rsidDel="00000000" w:rsidP="00000000" w:rsidRDefault="00000000" w:rsidRPr="00000000" w14:paraId="00000338">
      <w:pPr>
        <w:spacing w:line="398" w:lineRule="auto"/>
        <w:ind w:left="0" w:right="-450" w:firstLine="0"/>
        <w:rPr>
          <w:sz w:val="18"/>
          <w:szCs w:val="18"/>
        </w:rPr>
      </w:pPr>
      <w:r w:rsidDel="00000000" w:rsidR="00000000" w:rsidRPr="00000000">
        <w:rPr>
          <w:sz w:val="18"/>
          <w:szCs w:val="18"/>
          <w:rtl w:val="0"/>
        </w:rPr>
        <w:t xml:space="preserve">“reduction”[tw] OR "Poisons"[Mesh] OR "Harm Reduction"[Mesh] OR "Risk Reduction Behavior"[Mesh]</w:t>
      </w:r>
    </w:p>
    <w:p w:rsidR="00000000" w:rsidDel="00000000" w:rsidP="00000000" w:rsidRDefault="00000000" w:rsidRPr="00000000" w14:paraId="00000339">
      <w:pPr>
        <w:spacing w:line="398" w:lineRule="auto"/>
        <w:ind w:left="0" w:right="-450" w:firstLine="0"/>
        <w:rPr>
          <w:sz w:val="18"/>
          <w:szCs w:val="18"/>
        </w:rPr>
      </w:pPr>
      <w:r w:rsidDel="00000000" w:rsidR="00000000" w:rsidRPr="00000000">
        <w:rPr>
          <w:sz w:val="18"/>
          <w:szCs w:val="18"/>
          <w:rtl w:val="0"/>
        </w:rPr>
        <w:t xml:space="preserve">OR "Population Surveillance"[Mesh] OR "surveillance"[tw] OR "Problem Solving"[Mesh] OR “problem</w:t>
      </w:r>
    </w:p>
    <w:p w:rsidR="00000000" w:rsidDel="00000000" w:rsidP="00000000" w:rsidRDefault="00000000" w:rsidRPr="00000000" w14:paraId="0000033A">
      <w:pPr>
        <w:spacing w:line="398" w:lineRule="auto"/>
        <w:ind w:left="0" w:right="-450" w:firstLine="0"/>
        <w:rPr>
          <w:sz w:val="18"/>
          <w:szCs w:val="18"/>
        </w:rPr>
      </w:pPr>
      <w:r w:rsidDel="00000000" w:rsidR="00000000" w:rsidRPr="00000000">
        <w:rPr>
          <w:sz w:val="18"/>
          <w:szCs w:val="18"/>
          <w:rtl w:val="0"/>
        </w:rPr>
        <w:t xml:space="preserve">solving”[tw] OR “problem‐solving”[tw] OR “solution”[tw] OR “solutions”[tw] OR “resolution”[tw] OR</w:t>
      </w:r>
    </w:p>
    <w:p w:rsidR="00000000" w:rsidDel="00000000" w:rsidP="00000000" w:rsidRDefault="00000000" w:rsidRPr="00000000" w14:paraId="0000033B">
      <w:pPr>
        <w:spacing w:line="398" w:lineRule="auto"/>
        <w:ind w:left="0" w:right="-450" w:firstLine="0"/>
        <w:rPr>
          <w:sz w:val="18"/>
          <w:szCs w:val="18"/>
        </w:rPr>
      </w:pPr>
      <w:r w:rsidDel="00000000" w:rsidR="00000000" w:rsidRPr="00000000">
        <w:rPr>
          <w:sz w:val="18"/>
          <w:szCs w:val="18"/>
          <w:rtl w:val="0"/>
        </w:rPr>
        <w:t xml:space="preserve">“resolutions”[tw] OR "Attitude to Health"[Mesh] OR “health attitude”[tw] OR “health attitudes”[tw] OR</w:t>
      </w:r>
    </w:p>
    <w:p w:rsidR="00000000" w:rsidDel="00000000" w:rsidP="00000000" w:rsidRDefault="00000000" w:rsidRPr="00000000" w14:paraId="0000033C">
      <w:pPr>
        <w:spacing w:line="398" w:lineRule="auto"/>
        <w:ind w:left="0" w:right="-450" w:firstLine="0"/>
        <w:rPr>
          <w:sz w:val="18"/>
          <w:szCs w:val="18"/>
        </w:rPr>
      </w:pPr>
      <w:r w:rsidDel="00000000" w:rsidR="00000000" w:rsidRPr="00000000">
        <w:rPr>
          <w:sz w:val="18"/>
          <w:szCs w:val="18"/>
          <w:rtl w:val="0"/>
        </w:rPr>
        <w:t xml:space="preserve">“attitude to health”[tw] OR "Recognition (Psychology)"[Mesh] OR “recognition”[tw] OR</w:t>
      </w:r>
    </w:p>
    <w:p w:rsidR="00000000" w:rsidDel="00000000" w:rsidP="00000000" w:rsidRDefault="00000000" w:rsidRPr="00000000" w14:paraId="0000033D">
      <w:pPr>
        <w:spacing w:line="398" w:lineRule="auto"/>
        <w:ind w:left="0" w:right="-450" w:firstLine="0"/>
        <w:rPr>
          <w:sz w:val="18"/>
          <w:szCs w:val="18"/>
        </w:rPr>
      </w:pPr>
      <w:r w:rsidDel="00000000" w:rsidR="00000000" w:rsidRPr="00000000">
        <w:rPr>
          <w:sz w:val="18"/>
          <w:szCs w:val="18"/>
          <w:rtl w:val="0"/>
        </w:rPr>
        <w:t xml:space="preserve">"Awareness"[Mesh] OR “awareness”[tw] OR “awareness‐raising”[tw]) AND ("Refugees"[Mesh] OR</w:t>
      </w:r>
    </w:p>
    <w:p w:rsidR="00000000" w:rsidDel="00000000" w:rsidP="00000000" w:rsidRDefault="00000000" w:rsidRPr="00000000" w14:paraId="0000033E">
      <w:pPr>
        <w:spacing w:line="398" w:lineRule="auto"/>
        <w:ind w:left="0" w:right="-450" w:firstLine="0"/>
        <w:rPr>
          <w:sz w:val="18"/>
          <w:szCs w:val="18"/>
        </w:rPr>
      </w:pPr>
      <w:r w:rsidDel="00000000" w:rsidR="00000000" w:rsidRPr="00000000">
        <w:rPr>
          <w:sz w:val="18"/>
          <w:szCs w:val="18"/>
          <w:rtl w:val="0"/>
        </w:rPr>
        <w:t xml:space="preserve">"refugee"[tw] OR "refugees"[tw] OR "asylum"[tw] OR "asylums"[tw] OR "displaced"[tw] OR</w:t>
      </w:r>
    </w:p>
    <w:p w:rsidR="00000000" w:rsidDel="00000000" w:rsidP="00000000" w:rsidRDefault="00000000" w:rsidRPr="00000000" w14:paraId="0000033F">
      <w:pPr>
        <w:spacing w:line="398" w:lineRule="auto"/>
        <w:ind w:left="0" w:right="-450" w:firstLine="0"/>
        <w:rPr>
          <w:sz w:val="18"/>
          <w:szCs w:val="18"/>
        </w:rPr>
      </w:pPr>
      <w:r w:rsidDel="00000000" w:rsidR="00000000" w:rsidRPr="00000000">
        <w:rPr>
          <w:sz w:val="18"/>
          <w:szCs w:val="18"/>
          <w:rtl w:val="0"/>
        </w:rPr>
        <w:t xml:space="preserve">"displacement"[tw] OR "forced migrant"[tw] OR "forced migrants"[tw] OR "forced migration"[tw])</w:t>
      </w:r>
    </w:p>
    <w:p w:rsidR="00000000" w:rsidDel="00000000" w:rsidP="00000000" w:rsidRDefault="00000000" w:rsidRPr="00000000" w14:paraId="00000340">
      <w:pPr>
        <w:spacing w:line="398" w:lineRule="auto"/>
        <w:ind w:left="0" w:right="-990" w:firstLine="0"/>
        <w:rPr>
          <w:sz w:val="18"/>
          <w:szCs w:val="18"/>
        </w:rPr>
      </w:pPr>
      <w:r w:rsidDel="00000000" w:rsidR="00000000" w:rsidRPr="00000000">
        <w:rPr>
          <w:rtl w:val="0"/>
        </w:rPr>
      </w:r>
    </w:p>
    <w:p w:rsidR="00000000" w:rsidDel="00000000" w:rsidP="00000000" w:rsidRDefault="00000000" w:rsidRPr="00000000" w14:paraId="00000341">
      <w:pPr>
        <w:spacing w:after="200" w:before="200" w:lineRule="auto"/>
        <w:ind w:left="0" w:right="-990" w:firstLine="0"/>
        <w:rPr>
          <w:rFonts w:ascii="Times New Roman" w:cs="Times New Roman" w:eastAsia="Times New Roman" w:hAnsi="Times New Roman"/>
          <w:b w:val="1"/>
          <w:sz w:val="18"/>
          <w:szCs w:val="18"/>
        </w:rPr>
      </w:pPr>
      <w:r w:rsidDel="00000000" w:rsidR="00000000" w:rsidRPr="00000000">
        <w:rPr>
          <w:b w:val="1"/>
          <w:sz w:val="18"/>
          <w:szCs w:val="18"/>
          <w:rtl w:val="0"/>
        </w:rPr>
        <w:t xml:space="preserve">Embase 4/12/2017 340 resultados</w:t>
      </w:r>
      <w:r w:rsidDel="00000000" w:rsidR="00000000" w:rsidRPr="00000000">
        <w:rPr>
          <w:rtl w:val="0"/>
        </w:rPr>
      </w:r>
    </w:p>
    <w:p w:rsidR="00000000" w:rsidDel="00000000" w:rsidP="00000000" w:rsidRDefault="00000000" w:rsidRPr="00000000" w14:paraId="00000342">
      <w:pPr>
        <w:spacing w:line="267" w:lineRule="auto"/>
        <w:ind w:left="0" w:right="-990" w:firstLine="0"/>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343">
      <w:pPr>
        <w:spacing w:line="326" w:lineRule="auto"/>
        <w:ind w:left="0" w:right="-990" w:firstLine="0"/>
        <w:rPr>
          <w:sz w:val="18"/>
          <w:szCs w:val="18"/>
        </w:rPr>
      </w:pPr>
      <w:r w:rsidDel="00000000" w:rsidR="00000000" w:rsidRPr="00000000">
        <w:rPr>
          <w:sz w:val="18"/>
          <w:szCs w:val="18"/>
          <w:rtl w:val="0"/>
        </w:rPr>
        <w:t xml:space="preserve">('suicide'/exp OR 'suicide' OR 'parasuicide' OR 'suicidal' OR 'suicidality' OR 'psychiatric morbidity' OR 'self</w:t>
      </w:r>
    </w:p>
    <w:p w:rsidR="00000000" w:rsidDel="00000000" w:rsidP="00000000" w:rsidRDefault="00000000" w:rsidRPr="00000000" w14:paraId="00000344">
      <w:pPr>
        <w:spacing w:line="326" w:lineRule="auto"/>
        <w:ind w:left="0" w:right="-990" w:firstLine="0"/>
        <w:rPr>
          <w:sz w:val="18"/>
          <w:szCs w:val="18"/>
        </w:rPr>
      </w:pPr>
      <w:r w:rsidDel="00000000" w:rsidR="00000000" w:rsidRPr="00000000">
        <w:rPr>
          <w:sz w:val="18"/>
          <w:szCs w:val="18"/>
          <w:rtl w:val="0"/>
        </w:rPr>
        <w:t xml:space="preserve">harm' OR 'self‐harm') AND ('health education'/exp OR 'health education' OR 'health promotion'/exp OR</w:t>
      </w:r>
    </w:p>
    <w:p w:rsidR="00000000" w:rsidDel="00000000" w:rsidP="00000000" w:rsidRDefault="00000000" w:rsidRPr="00000000" w14:paraId="00000345">
      <w:pPr>
        <w:spacing w:line="326" w:lineRule="auto"/>
        <w:ind w:left="0" w:right="-990" w:firstLine="0"/>
        <w:rPr>
          <w:sz w:val="18"/>
          <w:szCs w:val="18"/>
        </w:rPr>
      </w:pPr>
      <w:r w:rsidDel="00000000" w:rsidR="00000000" w:rsidRPr="00000000">
        <w:rPr>
          <w:sz w:val="18"/>
          <w:szCs w:val="18"/>
          <w:rtl w:val="0"/>
        </w:rPr>
        <w:t xml:space="preserve">'promotion' OR 'screening'/exp OR 'screen*' OR 'mass screening' OR 'education'/exp OR 'educat*' OR</w:t>
      </w:r>
    </w:p>
    <w:p w:rsidR="00000000" w:rsidDel="00000000" w:rsidP="00000000" w:rsidRDefault="00000000" w:rsidRPr="00000000" w14:paraId="00000346">
      <w:pPr>
        <w:spacing w:line="326" w:lineRule="auto"/>
        <w:ind w:left="0" w:right="-990" w:firstLine="0"/>
        <w:rPr>
          <w:sz w:val="18"/>
          <w:szCs w:val="18"/>
        </w:rPr>
      </w:pPr>
      <w:r w:rsidDel="00000000" w:rsidR="00000000" w:rsidRPr="00000000">
        <w:rPr>
          <w:sz w:val="18"/>
          <w:szCs w:val="18"/>
          <w:rtl w:val="0"/>
        </w:rPr>
        <w:t xml:space="preserve">'teach*' OR 'train*' OR 'delivery of health care' OR 'health care delivery'/exp OR ‘health system*’ OR</w:t>
      </w:r>
    </w:p>
    <w:p w:rsidR="00000000" w:rsidDel="00000000" w:rsidP="00000000" w:rsidRDefault="00000000" w:rsidRPr="00000000" w14:paraId="00000347">
      <w:pPr>
        <w:spacing w:line="326" w:lineRule="auto"/>
        <w:ind w:left="0" w:right="-990" w:firstLine="0"/>
        <w:rPr>
          <w:sz w:val="18"/>
          <w:szCs w:val="18"/>
        </w:rPr>
      </w:pPr>
      <w:r w:rsidDel="00000000" w:rsidR="00000000" w:rsidRPr="00000000">
        <w:rPr>
          <w:sz w:val="18"/>
          <w:szCs w:val="18"/>
          <w:rtl w:val="0"/>
        </w:rPr>
        <w:t xml:space="preserve">‘healthcare delivery’ OR ‘health care delivery’ OR ‘health care system*’ OR ‘healthcare system*’ OR</w:t>
      </w:r>
    </w:p>
    <w:p w:rsidR="00000000" w:rsidDel="00000000" w:rsidP="00000000" w:rsidRDefault="00000000" w:rsidRPr="00000000" w14:paraId="00000348">
      <w:pPr>
        <w:spacing w:line="326" w:lineRule="auto"/>
        <w:ind w:left="0" w:right="-990" w:firstLine="0"/>
        <w:rPr>
          <w:sz w:val="18"/>
          <w:szCs w:val="18"/>
        </w:rPr>
      </w:pPr>
      <w:r w:rsidDel="00000000" w:rsidR="00000000" w:rsidRPr="00000000">
        <w:rPr>
          <w:sz w:val="18"/>
          <w:szCs w:val="18"/>
          <w:rtl w:val="0"/>
        </w:rPr>
        <w:t xml:space="preserve">‘school based’ OR ‘school‐based’ OR ‘means restriction’ OR ‘school*’ OR 'school'/exp OR 'mass</w:t>
      </w:r>
    </w:p>
    <w:p w:rsidR="00000000" w:rsidDel="00000000" w:rsidP="00000000" w:rsidRDefault="00000000" w:rsidRPr="00000000" w14:paraId="00000349">
      <w:pPr>
        <w:spacing w:line="326" w:lineRule="auto"/>
        <w:ind w:left="0" w:right="-990" w:firstLine="0"/>
        <w:rPr>
          <w:sz w:val="18"/>
          <w:szCs w:val="18"/>
        </w:rPr>
      </w:pPr>
      <w:r w:rsidDel="00000000" w:rsidR="00000000" w:rsidRPr="00000000">
        <w:rPr>
          <w:sz w:val="18"/>
          <w:szCs w:val="18"/>
          <w:rtl w:val="0"/>
        </w:rPr>
        <w:t xml:space="preserve">medium'/exp OR 'media' OR ‘intervention*’ OR ‘strategy’ OR ‘strategies’ OR ‘method*’ OR ‘response*’</w:t>
      </w:r>
    </w:p>
    <w:p w:rsidR="00000000" w:rsidDel="00000000" w:rsidP="00000000" w:rsidRDefault="00000000" w:rsidRPr="00000000" w14:paraId="0000034A">
      <w:pPr>
        <w:spacing w:line="326" w:lineRule="auto"/>
        <w:ind w:left="0" w:right="-990" w:firstLine="0"/>
        <w:rPr>
          <w:sz w:val="18"/>
          <w:szCs w:val="18"/>
        </w:rPr>
      </w:pPr>
      <w:r w:rsidDel="00000000" w:rsidR="00000000" w:rsidRPr="00000000">
        <w:rPr>
          <w:sz w:val="18"/>
          <w:szCs w:val="18"/>
          <w:rtl w:val="0"/>
        </w:rPr>
        <w:t xml:space="preserve">OR ‘responsive’ OR 'firearm'/exp OR 'firearm*' OR 'gun*' OR 'drug overdose'/exp OR ‘overdose’ OR</w:t>
      </w:r>
    </w:p>
    <w:p w:rsidR="00000000" w:rsidDel="00000000" w:rsidP="00000000" w:rsidRDefault="00000000" w:rsidRPr="00000000" w14:paraId="0000034B">
      <w:pPr>
        <w:spacing w:line="326" w:lineRule="auto"/>
        <w:ind w:left="0" w:right="-990" w:firstLine="0"/>
        <w:rPr>
          <w:sz w:val="18"/>
          <w:szCs w:val="18"/>
        </w:rPr>
      </w:pPr>
      <w:r w:rsidDel="00000000" w:rsidR="00000000" w:rsidRPr="00000000">
        <w:rPr>
          <w:sz w:val="18"/>
          <w:szCs w:val="18"/>
          <w:rtl w:val="0"/>
        </w:rPr>
        <w:t xml:space="preserve">'poison'/exp OR ‘poison*’ OR ‘brief contact’ OR ‘caring postcard*’ OR ‘reduction’ OR 'harm</w:t>
      </w:r>
    </w:p>
    <w:p w:rsidR="00000000" w:rsidDel="00000000" w:rsidP="00000000" w:rsidRDefault="00000000" w:rsidRPr="00000000" w14:paraId="0000034C">
      <w:pPr>
        <w:spacing w:line="326" w:lineRule="auto"/>
        <w:ind w:left="0" w:right="-990" w:firstLine="0"/>
        <w:rPr>
          <w:sz w:val="18"/>
          <w:szCs w:val="18"/>
        </w:rPr>
      </w:pPr>
      <w:r w:rsidDel="00000000" w:rsidR="00000000" w:rsidRPr="00000000">
        <w:rPr>
          <w:sz w:val="18"/>
          <w:szCs w:val="18"/>
          <w:rtl w:val="0"/>
        </w:rPr>
        <w:t xml:space="preserve">reduction'/exp OR 'risk reduction'/exp OR ‘risk reduction behavior’ OR 'health survey'/exp OR</w:t>
      </w:r>
    </w:p>
    <w:p w:rsidR="00000000" w:rsidDel="00000000" w:rsidP="00000000" w:rsidRDefault="00000000" w:rsidRPr="00000000" w14:paraId="0000034D">
      <w:pPr>
        <w:spacing w:line="326" w:lineRule="auto"/>
        <w:ind w:left="0" w:right="-990" w:firstLine="0"/>
        <w:rPr>
          <w:sz w:val="18"/>
          <w:szCs w:val="18"/>
        </w:rPr>
      </w:pPr>
      <w:r w:rsidDel="00000000" w:rsidR="00000000" w:rsidRPr="00000000">
        <w:rPr>
          <w:sz w:val="18"/>
          <w:szCs w:val="18"/>
          <w:rtl w:val="0"/>
        </w:rPr>
        <w:t xml:space="preserve"> 'estrategias' O 'método*' O 'respuesta*' O 'sensible' O 'arma de fuego'/exp O 'arma de fuego*' O 'arma*' O 'sobredosis de drogas'/exp O 'sobredosis' O 'veneno'/exp O 'veneno*' O 'contacto breve' O 'postal solidaria*' O 'reducción' O 'reducción de daños'/exp O 'reducción de riesgo'/exp O 'conducta de reducción de riesgo' O 'encuesta de salud'/exp O‘surveillance’ OR ‘problem solving’ OR ‘problem‐solving’ OR 'problem solving'/exp OR ‘solutions*’ OR</w:t>
      </w:r>
    </w:p>
    <w:p w:rsidR="00000000" w:rsidDel="00000000" w:rsidP="00000000" w:rsidRDefault="00000000" w:rsidRPr="00000000" w14:paraId="0000034E">
      <w:pPr>
        <w:spacing w:line="326" w:lineRule="auto"/>
        <w:ind w:left="0" w:right="-990" w:firstLine="0"/>
        <w:rPr>
          <w:sz w:val="18"/>
          <w:szCs w:val="18"/>
        </w:rPr>
      </w:pPr>
      <w:r w:rsidDel="00000000" w:rsidR="00000000" w:rsidRPr="00000000">
        <w:rPr>
          <w:sz w:val="18"/>
          <w:szCs w:val="18"/>
          <w:rtl w:val="0"/>
        </w:rPr>
        <w:t xml:space="preserve">‘resolution*’ OR 'attitude to health'/exp OR ‘health attitude*’ OR ‘attitude to health’ OR</w:t>
      </w:r>
    </w:p>
    <w:p w:rsidR="00000000" w:rsidDel="00000000" w:rsidP="00000000" w:rsidRDefault="00000000" w:rsidRPr="00000000" w14:paraId="0000034F">
      <w:pPr>
        <w:spacing w:line="326" w:lineRule="auto"/>
        <w:ind w:left="0" w:right="-990" w:firstLine="0"/>
        <w:rPr>
          <w:sz w:val="18"/>
          <w:szCs w:val="18"/>
        </w:rPr>
      </w:pPr>
      <w:r w:rsidDel="00000000" w:rsidR="00000000" w:rsidRPr="00000000">
        <w:rPr>
          <w:sz w:val="18"/>
          <w:szCs w:val="18"/>
          <w:rtl w:val="0"/>
        </w:rPr>
        <w:t xml:space="preserve">'recognition'/exp OR ‘recognition’ OR 'awareness'/exp OR ‘awareness’ OR ‘awareness‐raising’) AND</w:t>
      </w:r>
    </w:p>
    <w:p w:rsidR="00000000" w:rsidDel="00000000" w:rsidP="00000000" w:rsidRDefault="00000000" w:rsidRPr="00000000" w14:paraId="00000350">
      <w:pPr>
        <w:spacing w:line="326" w:lineRule="auto"/>
        <w:ind w:left="0" w:right="-990" w:firstLine="0"/>
        <w:rPr>
          <w:sz w:val="18"/>
          <w:szCs w:val="18"/>
        </w:rPr>
      </w:pPr>
      <w:r w:rsidDel="00000000" w:rsidR="00000000" w:rsidRPr="00000000">
        <w:rPr>
          <w:sz w:val="18"/>
          <w:szCs w:val="18"/>
          <w:rtl w:val="0"/>
        </w:rPr>
        <w:t xml:space="preserve">('refugee'/exp OR ‘refugee*’ OR ‘asylum’ OR ‘forced migrant*’ OR ‘forced migration’ OR ‘displaced’ OR</w:t>
      </w:r>
    </w:p>
    <w:p w:rsidR="00000000" w:rsidDel="00000000" w:rsidP="00000000" w:rsidRDefault="00000000" w:rsidRPr="00000000" w14:paraId="00000351">
      <w:pPr>
        <w:spacing w:line="326" w:lineRule="auto"/>
        <w:ind w:left="0" w:right="-990" w:firstLine="0"/>
        <w:rPr>
          <w:sz w:val="18"/>
          <w:szCs w:val="18"/>
        </w:rPr>
      </w:pPr>
      <w:r w:rsidDel="00000000" w:rsidR="00000000" w:rsidRPr="00000000">
        <w:rPr>
          <w:sz w:val="18"/>
          <w:szCs w:val="18"/>
          <w:rtl w:val="0"/>
        </w:rPr>
        <w:t xml:space="preserve">‘displacement’)</w:t>
      </w:r>
    </w:p>
    <w:p w:rsidR="00000000" w:rsidDel="00000000" w:rsidP="00000000" w:rsidRDefault="00000000" w:rsidRPr="00000000" w14:paraId="00000352">
      <w:pPr>
        <w:spacing w:line="326" w:lineRule="auto"/>
        <w:ind w:left="0" w:right="-990" w:firstLine="0"/>
        <w:rPr>
          <w:sz w:val="18"/>
          <w:szCs w:val="18"/>
        </w:rPr>
      </w:pPr>
      <w:r w:rsidDel="00000000" w:rsidR="00000000" w:rsidRPr="00000000">
        <w:rPr>
          <w:rtl w:val="0"/>
        </w:rPr>
      </w:r>
    </w:p>
    <w:p w:rsidR="00000000" w:rsidDel="00000000" w:rsidP="00000000" w:rsidRDefault="00000000" w:rsidRPr="00000000" w14:paraId="00000353">
      <w:pPr>
        <w:ind w:left="0" w:firstLine="0"/>
        <w:rPr>
          <w:b w:val="1"/>
          <w:sz w:val="18"/>
          <w:szCs w:val="18"/>
        </w:rPr>
      </w:pPr>
      <w:r w:rsidDel="00000000" w:rsidR="00000000" w:rsidRPr="00000000">
        <w:rPr>
          <w:b w:val="1"/>
          <w:sz w:val="18"/>
          <w:szCs w:val="18"/>
          <w:rtl w:val="0"/>
        </w:rPr>
        <w:t xml:space="preserve">Cochrane 5/12/2018 43 resultados</w:t>
      </w:r>
    </w:p>
    <w:p w:rsidR="00000000" w:rsidDel="00000000" w:rsidP="00000000" w:rsidRDefault="00000000" w:rsidRPr="00000000" w14:paraId="00000354">
      <w:pPr>
        <w:ind w:left="0" w:firstLine="0"/>
        <w:rPr>
          <w:b w:val="1"/>
          <w:sz w:val="18"/>
          <w:szCs w:val="18"/>
        </w:rPr>
      </w:pPr>
      <w:r w:rsidDel="00000000" w:rsidR="00000000" w:rsidRPr="00000000">
        <w:rPr>
          <w:rtl w:val="0"/>
        </w:rPr>
      </w:r>
    </w:p>
    <w:p w:rsidR="00000000" w:rsidDel="00000000" w:rsidP="00000000" w:rsidRDefault="00000000" w:rsidRPr="00000000" w14:paraId="00000355">
      <w:pPr>
        <w:ind w:left="0" w:firstLine="0"/>
        <w:rPr>
          <w:sz w:val="18"/>
          <w:szCs w:val="18"/>
        </w:rPr>
      </w:pPr>
      <w:r w:rsidDel="00000000" w:rsidR="00000000" w:rsidRPr="00000000">
        <w:rPr>
          <w:sz w:val="18"/>
          <w:szCs w:val="18"/>
          <w:rtl w:val="0"/>
        </w:rPr>
        <w:t xml:space="preserve">ID Search Hits</w:t>
      </w:r>
    </w:p>
    <w:p w:rsidR="00000000" w:rsidDel="00000000" w:rsidP="00000000" w:rsidRDefault="00000000" w:rsidRPr="00000000" w14:paraId="00000356">
      <w:pPr>
        <w:ind w:left="0" w:firstLine="0"/>
        <w:rPr>
          <w:sz w:val="18"/>
          <w:szCs w:val="18"/>
        </w:rPr>
      </w:pPr>
      <w:r w:rsidDel="00000000" w:rsidR="00000000" w:rsidRPr="00000000">
        <w:rPr>
          <w:sz w:val="18"/>
          <w:szCs w:val="18"/>
          <w:rtl w:val="0"/>
        </w:rPr>
        <w:t xml:space="preserve">#1 MeSH descriptor: [Suicide] explode all trees 804</w:t>
      </w:r>
    </w:p>
    <w:p w:rsidR="00000000" w:rsidDel="00000000" w:rsidP="00000000" w:rsidRDefault="00000000" w:rsidRPr="00000000" w14:paraId="00000357">
      <w:pPr>
        <w:ind w:left="0" w:firstLine="0"/>
        <w:rPr>
          <w:sz w:val="18"/>
          <w:szCs w:val="18"/>
        </w:rPr>
      </w:pPr>
      <w:r w:rsidDel="00000000" w:rsidR="00000000" w:rsidRPr="00000000">
        <w:rPr>
          <w:sz w:val="18"/>
          <w:szCs w:val="18"/>
          <w:rtl w:val="0"/>
        </w:rPr>
        <w:t xml:space="preserve">#2 parasuicide or "self harm" or self‐harm or "psychiatric morbidity" or "suicide" or "suicidal" or</w:t>
      </w:r>
    </w:p>
    <w:p w:rsidR="00000000" w:rsidDel="00000000" w:rsidP="00000000" w:rsidRDefault="00000000" w:rsidRPr="00000000" w14:paraId="00000358">
      <w:pPr>
        <w:ind w:left="0" w:firstLine="0"/>
        <w:rPr>
          <w:sz w:val="18"/>
          <w:szCs w:val="18"/>
        </w:rPr>
      </w:pPr>
      <w:r w:rsidDel="00000000" w:rsidR="00000000" w:rsidRPr="00000000">
        <w:rPr>
          <w:sz w:val="18"/>
          <w:szCs w:val="18"/>
          <w:rtl w:val="0"/>
        </w:rPr>
        <w:t xml:space="preserve">"suicidality" 4380</w:t>
      </w:r>
    </w:p>
    <w:p w:rsidR="00000000" w:rsidDel="00000000" w:rsidP="00000000" w:rsidRDefault="00000000" w:rsidRPr="00000000" w14:paraId="00000359">
      <w:pPr>
        <w:ind w:left="0" w:firstLine="0"/>
        <w:rPr>
          <w:sz w:val="18"/>
          <w:szCs w:val="18"/>
        </w:rPr>
      </w:pPr>
      <w:r w:rsidDel="00000000" w:rsidR="00000000" w:rsidRPr="00000000">
        <w:rPr>
          <w:sz w:val="18"/>
          <w:szCs w:val="18"/>
          <w:rtl w:val="0"/>
        </w:rPr>
        <w:t xml:space="preserve">#3 MeSH descriptor: [Suicidal Ideation] explode all trees 201</w:t>
      </w:r>
    </w:p>
    <w:p w:rsidR="00000000" w:rsidDel="00000000" w:rsidP="00000000" w:rsidRDefault="00000000" w:rsidRPr="00000000" w14:paraId="0000035A">
      <w:pPr>
        <w:ind w:left="0" w:firstLine="0"/>
        <w:rPr>
          <w:sz w:val="18"/>
          <w:szCs w:val="18"/>
        </w:rPr>
      </w:pPr>
      <w:r w:rsidDel="00000000" w:rsidR="00000000" w:rsidRPr="00000000">
        <w:rPr>
          <w:sz w:val="18"/>
          <w:szCs w:val="18"/>
          <w:rtl w:val="0"/>
        </w:rPr>
        <w:t xml:space="preserve">#4 MeSH descriptor: [Suicide, Assisted] explode all trees 1</w:t>
      </w:r>
    </w:p>
    <w:p w:rsidR="00000000" w:rsidDel="00000000" w:rsidP="00000000" w:rsidRDefault="00000000" w:rsidRPr="00000000" w14:paraId="0000035B">
      <w:pPr>
        <w:ind w:left="0" w:firstLine="0"/>
        <w:rPr>
          <w:sz w:val="18"/>
          <w:szCs w:val="18"/>
        </w:rPr>
      </w:pPr>
      <w:r w:rsidDel="00000000" w:rsidR="00000000" w:rsidRPr="00000000">
        <w:rPr>
          <w:sz w:val="18"/>
          <w:szCs w:val="18"/>
          <w:rtl w:val="0"/>
        </w:rPr>
        <w:t xml:space="preserve">#5 MeSH descriptor: [Suicide, Attempted] explode all trees 329</w:t>
      </w:r>
    </w:p>
    <w:p w:rsidR="00000000" w:rsidDel="00000000" w:rsidP="00000000" w:rsidRDefault="00000000" w:rsidRPr="00000000" w14:paraId="0000035C">
      <w:pPr>
        <w:ind w:left="0" w:firstLine="0"/>
        <w:rPr>
          <w:sz w:val="18"/>
          <w:szCs w:val="18"/>
        </w:rPr>
      </w:pPr>
      <w:r w:rsidDel="00000000" w:rsidR="00000000" w:rsidRPr="00000000">
        <w:rPr>
          <w:sz w:val="18"/>
          <w:szCs w:val="18"/>
          <w:rtl w:val="0"/>
        </w:rPr>
        <w:t xml:space="preserve">#6 #1 or #2 or #3 or #4 or #5 4380</w:t>
      </w:r>
    </w:p>
    <w:p w:rsidR="00000000" w:rsidDel="00000000" w:rsidP="00000000" w:rsidRDefault="00000000" w:rsidRPr="00000000" w14:paraId="0000035D">
      <w:pPr>
        <w:ind w:left="0" w:firstLine="0"/>
        <w:rPr>
          <w:sz w:val="18"/>
          <w:szCs w:val="18"/>
        </w:rPr>
      </w:pPr>
      <w:r w:rsidDel="00000000" w:rsidR="00000000" w:rsidRPr="00000000">
        <w:rPr>
          <w:sz w:val="18"/>
          <w:szCs w:val="18"/>
          <w:rtl w:val="0"/>
        </w:rPr>
        <w:t xml:space="preserve">#7 ("health education" or "promotion" or "screen" or "screened" or "screening" or "screenings" or</w:t>
      </w:r>
    </w:p>
    <w:p w:rsidR="00000000" w:rsidDel="00000000" w:rsidP="00000000" w:rsidRDefault="00000000" w:rsidRPr="00000000" w14:paraId="0000035E">
      <w:pPr>
        <w:ind w:left="0" w:firstLine="0"/>
        <w:rPr>
          <w:sz w:val="18"/>
          <w:szCs w:val="18"/>
        </w:rPr>
      </w:pPr>
      <w:r w:rsidDel="00000000" w:rsidR="00000000" w:rsidRPr="00000000">
        <w:rPr>
          <w:sz w:val="18"/>
          <w:szCs w:val="18"/>
          <w:rtl w:val="0"/>
        </w:rPr>
        <w:t xml:space="preserve">"education" or "educate" or "teach" or "teaching" or "train" or "training" or "delivery of health care" or</w:t>
      </w:r>
    </w:p>
    <w:p w:rsidR="00000000" w:rsidDel="00000000" w:rsidP="00000000" w:rsidRDefault="00000000" w:rsidRPr="00000000" w14:paraId="0000035F">
      <w:pPr>
        <w:ind w:left="0" w:firstLine="0"/>
        <w:rPr>
          <w:sz w:val="18"/>
          <w:szCs w:val="18"/>
        </w:rPr>
      </w:pPr>
      <w:r w:rsidDel="00000000" w:rsidR="00000000" w:rsidRPr="00000000">
        <w:rPr>
          <w:sz w:val="18"/>
          <w:szCs w:val="18"/>
          <w:rtl w:val="0"/>
        </w:rPr>
        <w:t xml:space="preserve">"health system" or "health systems" or "healthcare delivery" or "health care delivery" or "health care</w:t>
      </w:r>
    </w:p>
    <w:p w:rsidR="00000000" w:rsidDel="00000000" w:rsidP="00000000" w:rsidRDefault="00000000" w:rsidRPr="00000000" w14:paraId="00000360">
      <w:pPr>
        <w:ind w:left="0" w:firstLine="0"/>
        <w:rPr>
          <w:sz w:val="18"/>
          <w:szCs w:val="18"/>
        </w:rPr>
      </w:pPr>
      <w:r w:rsidDel="00000000" w:rsidR="00000000" w:rsidRPr="00000000">
        <w:rPr>
          <w:sz w:val="18"/>
          <w:szCs w:val="18"/>
          <w:rtl w:val="0"/>
        </w:rPr>
        <w:t xml:space="preserve">systems" or "health care system" or "healthcare systems" or "healthcare system" or "school based" or</w:t>
      </w:r>
    </w:p>
    <w:p w:rsidR="00000000" w:rsidDel="00000000" w:rsidP="00000000" w:rsidRDefault="00000000" w:rsidRPr="00000000" w14:paraId="00000361">
      <w:pPr>
        <w:ind w:left="0" w:firstLine="0"/>
        <w:rPr>
          <w:sz w:val="18"/>
          <w:szCs w:val="18"/>
        </w:rPr>
      </w:pPr>
      <w:r w:rsidDel="00000000" w:rsidR="00000000" w:rsidRPr="00000000">
        <w:rPr>
          <w:sz w:val="18"/>
          <w:szCs w:val="18"/>
          <w:rtl w:val="0"/>
        </w:rPr>
        <w:t xml:space="preserve">"school‐based" or "means restriction" or "school" or "schools" or "school‐based" or "media" or</w:t>
      </w:r>
    </w:p>
    <w:p w:rsidR="00000000" w:rsidDel="00000000" w:rsidP="00000000" w:rsidRDefault="00000000" w:rsidRPr="00000000" w14:paraId="00000362">
      <w:pPr>
        <w:ind w:left="0" w:firstLine="0"/>
        <w:rPr>
          <w:sz w:val="18"/>
          <w:szCs w:val="18"/>
        </w:rPr>
      </w:pPr>
      <w:r w:rsidDel="00000000" w:rsidR="00000000" w:rsidRPr="00000000">
        <w:rPr>
          <w:sz w:val="18"/>
          <w:szCs w:val="18"/>
          <w:rtl w:val="0"/>
        </w:rPr>
        <w:t xml:space="preserve">"intervention" or "interventions" or "strategy" or "strategies" or "method" or "methods" or "response"</w:t>
      </w:r>
    </w:p>
    <w:p w:rsidR="00000000" w:rsidDel="00000000" w:rsidP="00000000" w:rsidRDefault="00000000" w:rsidRPr="00000000" w14:paraId="00000363">
      <w:pPr>
        <w:ind w:left="0" w:firstLine="0"/>
        <w:rPr>
          <w:sz w:val="18"/>
          <w:szCs w:val="18"/>
        </w:rPr>
      </w:pPr>
      <w:r w:rsidDel="00000000" w:rsidR="00000000" w:rsidRPr="00000000">
        <w:rPr>
          <w:sz w:val="18"/>
          <w:szCs w:val="18"/>
          <w:rtl w:val="0"/>
        </w:rPr>
        <w:t xml:space="preserve">or "responses" or "responsive" or "firearms" or "guns" or "overdose" or "poison" or "brief contact" or</w:t>
      </w:r>
    </w:p>
    <w:p w:rsidR="00000000" w:rsidDel="00000000" w:rsidP="00000000" w:rsidRDefault="00000000" w:rsidRPr="00000000" w14:paraId="00000364">
      <w:pPr>
        <w:ind w:left="0" w:firstLine="0"/>
        <w:rPr>
          <w:sz w:val="18"/>
          <w:szCs w:val="18"/>
        </w:rPr>
      </w:pPr>
      <w:r w:rsidDel="00000000" w:rsidR="00000000" w:rsidRPr="00000000">
        <w:rPr>
          <w:sz w:val="18"/>
          <w:szCs w:val="18"/>
          <w:rtl w:val="0"/>
        </w:rPr>
        <w:t xml:space="preserve">"caring postcard" or "caring postcards" or "reduction" or "surveillance" or "problem solving" or</w:t>
      </w:r>
    </w:p>
    <w:p w:rsidR="00000000" w:rsidDel="00000000" w:rsidP="00000000" w:rsidRDefault="00000000" w:rsidRPr="00000000" w14:paraId="00000365">
      <w:pPr>
        <w:ind w:left="0" w:firstLine="0"/>
        <w:rPr>
          <w:sz w:val="18"/>
          <w:szCs w:val="18"/>
        </w:rPr>
      </w:pPr>
      <w:r w:rsidDel="00000000" w:rsidR="00000000" w:rsidRPr="00000000">
        <w:rPr>
          <w:sz w:val="18"/>
          <w:szCs w:val="18"/>
          <w:rtl w:val="0"/>
        </w:rPr>
        <w:t xml:space="preserve">"problem‐solving" or "solution" or "solutions" or "resolution" or "resolutions" or "health attitude" or</w:t>
      </w:r>
    </w:p>
    <w:p w:rsidR="00000000" w:rsidDel="00000000" w:rsidP="00000000" w:rsidRDefault="00000000" w:rsidRPr="00000000" w14:paraId="00000366">
      <w:pPr>
        <w:ind w:left="0" w:firstLine="0"/>
        <w:rPr>
          <w:sz w:val="18"/>
          <w:szCs w:val="18"/>
        </w:rPr>
      </w:pPr>
      <w:r w:rsidDel="00000000" w:rsidR="00000000" w:rsidRPr="00000000">
        <w:rPr>
          <w:sz w:val="18"/>
          <w:szCs w:val="18"/>
          <w:rtl w:val="0"/>
        </w:rPr>
        <w:t xml:space="preserve">"health attitudes" or "attitude to health" or "recognition" or "awareness" or "awareness‐raising")</w:t>
      </w:r>
    </w:p>
    <w:p w:rsidR="00000000" w:rsidDel="00000000" w:rsidP="00000000" w:rsidRDefault="00000000" w:rsidRPr="00000000" w14:paraId="00000367">
      <w:pPr>
        <w:ind w:left="0" w:firstLine="0"/>
        <w:rPr>
          <w:sz w:val="18"/>
          <w:szCs w:val="18"/>
        </w:rPr>
      </w:pPr>
      <w:r w:rsidDel="00000000" w:rsidR="00000000" w:rsidRPr="00000000">
        <w:rPr>
          <w:sz w:val="18"/>
          <w:szCs w:val="18"/>
          <w:rtl w:val="0"/>
        </w:rPr>
        <w:t xml:space="preserve">802147</w:t>
      </w:r>
    </w:p>
    <w:p w:rsidR="00000000" w:rsidDel="00000000" w:rsidP="00000000" w:rsidRDefault="00000000" w:rsidRPr="00000000" w14:paraId="00000368">
      <w:pPr>
        <w:ind w:left="0" w:firstLine="0"/>
        <w:rPr>
          <w:sz w:val="18"/>
          <w:szCs w:val="18"/>
        </w:rPr>
      </w:pPr>
      <w:r w:rsidDel="00000000" w:rsidR="00000000" w:rsidRPr="00000000">
        <w:rPr>
          <w:sz w:val="18"/>
          <w:szCs w:val="18"/>
          <w:rtl w:val="0"/>
        </w:rPr>
        <w:t xml:space="preserve">#8 MeSH descriptor: [Health Education] explode all trees 12597</w:t>
      </w:r>
    </w:p>
    <w:p w:rsidR="00000000" w:rsidDel="00000000" w:rsidP="00000000" w:rsidRDefault="00000000" w:rsidRPr="00000000" w14:paraId="00000369">
      <w:pPr>
        <w:ind w:left="0" w:firstLine="0"/>
        <w:rPr>
          <w:sz w:val="18"/>
          <w:szCs w:val="18"/>
        </w:rPr>
      </w:pPr>
      <w:r w:rsidDel="00000000" w:rsidR="00000000" w:rsidRPr="00000000">
        <w:rPr>
          <w:sz w:val="18"/>
          <w:szCs w:val="18"/>
          <w:rtl w:val="0"/>
        </w:rPr>
        <w:t xml:space="preserve">#9 MeSH descriptor: [Health Promotion] explode all trees 5828</w:t>
      </w:r>
    </w:p>
    <w:p w:rsidR="00000000" w:rsidDel="00000000" w:rsidP="00000000" w:rsidRDefault="00000000" w:rsidRPr="00000000" w14:paraId="0000036A">
      <w:pPr>
        <w:ind w:left="0" w:firstLine="0"/>
        <w:rPr>
          <w:sz w:val="18"/>
          <w:szCs w:val="18"/>
        </w:rPr>
      </w:pPr>
      <w:r w:rsidDel="00000000" w:rsidR="00000000" w:rsidRPr="00000000">
        <w:rPr>
          <w:sz w:val="18"/>
          <w:szCs w:val="18"/>
          <w:rtl w:val="0"/>
        </w:rPr>
        <w:t xml:space="preserve">#10 MeSH descriptor: [Mass Screening] explode all trees 5730</w:t>
      </w:r>
    </w:p>
    <w:p w:rsidR="00000000" w:rsidDel="00000000" w:rsidP="00000000" w:rsidRDefault="00000000" w:rsidRPr="00000000" w14:paraId="0000036B">
      <w:pPr>
        <w:ind w:left="0" w:firstLine="0"/>
        <w:rPr>
          <w:sz w:val="18"/>
          <w:szCs w:val="18"/>
        </w:rPr>
      </w:pPr>
      <w:r w:rsidDel="00000000" w:rsidR="00000000" w:rsidRPr="00000000">
        <w:rPr>
          <w:sz w:val="18"/>
          <w:szCs w:val="18"/>
          <w:rtl w:val="0"/>
        </w:rPr>
        <w:t xml:space="preserve">#11 MeSH descriptor: [Education] explode all trees 24613</w:t>
      </w:r>
    </w:p>
    <w:p w:rsidR="00000000" w:rsidDel="00000000" w:rsidP="00000000" w:rsidRDefault="00000000" w:rsidRPr="00000000" w14:paraId="0000036C">
      <w:pPr>
        <w:ind w:left="0" w:firstLine="0"/>
        <w:rPr>
          <w:sz w:val="18"/>
          <w:szCs w:val="18"/>
        </w:rPr>
      </w:pPr>
      <w:r w:rsidDel="00000000" w:rsidR="00000000" w:rsidRPr="00000000">
        <w:rPr>
          <w:sz w:val="18"/>
          <w:szCs w:val="18"/>
          <w:rtl w:val="0"/>
        </w:rPr>
        <w:t xml:space="preserve">#12 MeSH descriptor: [Delivery of Health Care] explode all trees 47273</w:t>
      </w:r>
    </w:p>
    <w:p w:rsidR="00000000" w:rsidDel="00000000" w:rsidP="00000000" w:rsidRDefault="00000000" w:rsidRPr="00000000" w14:paraId="0000036D">
      <w:pPr>
        <w:ind w:left="0" w:firstLine="0"/>
        <w:rPr>
          <w:sz w:val="18"/>
          <w:szCs w:val="18"/>
        </w:rPr>
      </w:pPr>
      <w:r w:rsidDel="00000000" w:rsidR="00000000" w:rsidRPr="00000000">
        <w:rPr>
          <w:sz w:val="18"/>
          <w:szCs w:val="18"/>
          <w:rtl w:val="0"/>
        </w:rPr>
        <w:t xml:space="preserve">#13 MeSH descriptor: [Mass Media] explode all trees 1764</w:t>
      </w:r>
    </w:p>
    <w:p w:rsidR="00000000" w:rsidDel="00000000" w:rsidP="00000000" w:rsidRDefault="00000000" w:rsidRPr="00000000" w14:paraId="0000036E">
      <w:pPr>
        <w:ind w:left="0" w:firstLine="0"/>
        <w:rPr>
          <w:sz w:val="18"/>
          <w:szCs w:val="18"/>
        </w:rPr>
      </w:pPr>
      <w:r w:rsidDel="00000000" w:rsidR="00000000" w:rsidRPr="00000000">
        <w:rPr>
          <w:sz w:val="18"/>
          <w:szCs w:val="18"/>
          <w:rtl w:val="0"/>
        </w:rPr>
        <w:t xml:space="preserve">#14 MeSH descriptor: [Firearms] explode all trees 45</w:t>
      </w:r>
    </w:p>
    <w:p w:rsidR="00000000" w:rsidDel="00000000" w:rsidP="00000000" w:rsidRDefault="00000000" w:rsidRPr="00000000" w14:paraId="0000036F">
      <w:pPr>
        <w:ind w:left="0" w:firstLine="0"/>
        <w:rPr>
          <w:sz w:val="18"/>
          <w:szCs w:val="18"/>
        </w:rPr>
      </w:pPr>
      <w:r w:rsidDel="00000000" w:rsidR="00000000" w:rsidRPr="00000000">
        <w:rPr>
          <w:sz w:val="18"/>
          <w:szCs w:val="18"/>
          <w:rtl w:val="0"/>
        </w:rPr>
        <w:t xml:space="preserve">#15 MeSH descriptor: [Drug Overdose] explode all trees94</w:t>
      </w:r>
    </w:p>
    <w:p w:rsidR="00000000" w:rsidDel="00000000" w:rsidP="00000000" w:rsidRDefault="00000000" w:rsidRPr="00000000" w14:paraId="00000370">
      <w:pPr>
        <w:ind w:left="0" w:firstLine="0"/>
        <w:rPr>
          <w:sz w:val="18"/>
          <w:szCs w:val="18"/>
        </w:rPr>
      </w:pPr>
      <w:r w:rsidDel="00000000" w:rsidR="00000000" w:rsidRPr="00000000">
        <w:rPr>
          <w:sz w:val="18"/>
          <w:szCs w:val="18"/>
          <w:rtl w:val="0"/>
        </w:rPr>
        <w:t xml:space="preserve">#16 MeSH descriptor: [Poisons] explode all trees31</w:t>
      </w:r>
    </w:p>
    <w:p w:rsidR="00000000" w:rsidDel="00000000" w:rsidP="00000000" w:rsidRDefault="00000000" w:rsidRPr="00000000" w14:paraId="00000371">
      <w:pPr>
        <w:ind w:left="0" w:firstLine="0"/>
        <w:rPr>
          <w:sz w:val="18"/>
          <w:szCs w:val="18"/>
        </w:rPr>
      </w:pPr>
      <w:r w:rsidDel="00000000" w:rsidR="00000000" w:rsidRPr="00000000">
        <w:rPr>
          <w:sz w:val="18"/>
          <w:szCs w:val="18"/>
          <w:rtl w:val="0"/>
        </w:rPr>
        <w:t xml:space="preserve">#17 MeSH descriptor: [Harm Reduction] explode all trees 117</w:t>
      </w:r>
    </w:p>
    <w:p w:rsidR="00000000" w:rsidDel="00000000" w:rsidP="00000000" w:rsidRDefault="00000000" w:rsidRPr="00000000" w14:paraId="00000372">
      <w:pPr>
        <w:ind w:left="0" w:firstLine="0"/>
        <w:rPr>
          <w:sz w:val="18"/>
          <w:szCs w:val="18"/>
        </w:rPr>
      </w:pPr>
      <w:r w:rsidDel="00000000" w:rsidR="00000000" w:rsidRPr="00000000">
        <w:rPr>
          <w:sz w:val="18"/>
          <w:szCs w:val="18"/>
          <w:rtl w:val="0"/>
        </w:rPr>
        <w:t xml:space="preserve">#18 MeSH descriptor: [Risk Reduction Behavior] explode all trees 1629</w:t>
      </w:r>
    </w:p>
    <w:p w:rsidR="00000000" w:rsidDel="00000000" w:rsidP="00000000" w:rsidRDefault="00000000" w:rsidRPr="00000000" w14:paraId="00000373">
      <w:pPr>
        <w:ind w:left="0" w:firstLine="0"/>
        <w:rPr>
          <w:sz w:val="18"/>
          <w:szCs w:val="18"/>
        </w:rPr>
      </w:pPr>
      <w:r w:rsidDel="00000000" w:rsidR="00000000" w:rsidRPr="00000000">
        <w:rPr>
          <w:sz w:val="18"/>
          <w:szCs w:val="18"/>
          <w:rtl w:val="0"/>
        </w:rPr>
        <w:t xml:space="preserve">#19 MeSH descriptor: [Population Surveillance] explode all trees 760</w:t>
      </w:r>
    </w:p>
    <w:p w:rsidR="00000000" w:rsidDel="00000000" w:rsidP="00000000" w:rsidRDefault="00000000" w:rsidRPr="00000000" w14:paraId="00000374">
      <w:pPr>
        <w:ind w:left="0" w:firstLine="0"/>
        <w:rPr>
          <w:sz w:val="18"/>
          <w:szCs w:val="18"/>
        </w:rPr>
      </w:pPr>
      <w:r w:rsidDel="00000000" w:rsidR="00000000" w:rsidRPr="00000000">
        <w:rPr>
          <w:sz w:val="18"/>
          <w:szCs w:val="18"/>
          <w:rtl w:val="0"/>
        </w:rPr>
        <w:t xml:space="preserve">#20 MeSH descriptor: [Attitude to Health] explode all trees 32841</w:t>
      </w:r>
    </w:p>
    <w:p w:rsidR="00000000" w:rsidDel="00000000" w:rsidP="00000000" w:rsidRDefault="00000000" w:rsidRPr="00000000" w14:paraId="00000375">
      <w:pPr>
        <w:ind w:left="0" w:firstLine="0"/>
        <w:rPr>
          <w:sz w:val="18"/>
          <w:szCs w:val="18"/>
        </w:rPr>
      </w:pPr>
      <w:r w:rsidDel="00000000" w:rsidR="00000000" w:rsidRPr="00000000">
        <w:rPr>
          <w:sz w:val="18"/>
          <w:szCs w:val="18"/>
          <w:rtl w:val="0"/>
        </w:rPr>
        <w:t xml:space="preserve">#21 MeSH descriptor: [Recognition (Psychology)] explode all trees 733</w:t>
      </w:r>
    </w:p>
    <w:p w:rsidR="00000000" w:rsidDel="00000000" w:rsidP="00000000" w:rsidRDefault="00000000" w:rsidRPr="00000000" w14:paraId="00000376">
      <w:pPr>
        <w:ind w:left="0" w:firstLine="0"/>
        <w:rPr>
          <w:sz w:val="18"/>
          <w:szCs w:val="18"/>
        </w:rPr>
      </w:pPr>
      <w:r w:rsidDel="00000000" w:rsidR="00000000" w:rsidRPr="00000000">
        <w:rPr>
          <w:sz w:val="18"/>
          <w:szCs w:val="18"/>
          <w:rtl w:val="0"/>
        </w:rPr>
        <w:t xml:space="preserve">#22 MeSH descriptor: [Awareness] explode all trees 927</w:t>
      </w:r>
    </w:p>
    <w:p w:rsidR="00000000" w:rsidDel="00000000" w:rsidP="00000000" w:rsidRDefault="00000000" w:rsidRPr="00000000" w14:paraId="00000377">
      <w:pPr>
        <w:ind w:left="0" w:firstLine="0"/>
        <w:rPr>
          <w:sz w:val="18"/>
          <w:szCs w:val="18"/>
        </w:rPr>
      </w:pPr>
      <w:r w:rsidDel="00000000" w:rsidR="00000000" w:rsidRPr="00000000">
        <w:rPr>
          <w:sz w:val="18"/>
          <w:szCs w:val="18"/>
          <w:rtl w:val="0"/>
        </w:rPr>
        <w:t xml:space="preserve">#23 #7 or #8 or #9 or #10 or #11 or #12 or #13 or #14 or #15 or #16 or #17 or #18 or #19 or #20 or</w:t>
      </w:r>
    </w:p>
    <w:p w:rsidR="00000000" w:rsidDel="00000000" w:rsidP="00000000" w:rsidRDefault="00000000" w:rsidRPr="00000000" w14:paraId="00000378">
      <w:pPr>
        <w:ind w:left="0" w:firstLine="0"/>
        <w:rPr>
          <w:sz w:val="18"/>
          <w:szCs w:val="18"/>
        </w:rPr>
      </w:pPr>
      <w:r w:rsidDel="00000000" w:rsidR="00000000" w:rsidRPr="00000000">
        <w:rPr>
          <w:sz w:val="18"/>
          <w:szCs w:val="18"/>
          <w:rtl w:val="0"/>
        </w:rPr>
        <w:t xml:space="preserve">#21 or #22 806571</w:t>
      </w:r>
    </w:p>
    <w:p w:rsidR="00000000" w:rsidDel="00000000" w:rsidP="00000000" w:rsidRDefault="00000000" w:rsidRPr="00000000" w14:paraId="00000379">
      <w:pPr>
        <w:ind w:left="0" w:firstLine="0"/>
        <w:rPr>
          <w:sz w:val="18"/>
          <w:szCs w:val="18"/>
        </w:rPr>
      </w:pPr>
      <w:r w:rsidDel="00000000" w:rsidR="00000000" w:rsidRPr="00000000">
        <w:rPr>
          <w:sz w:val="18"/>
          <w:szCs w:val="18"/>
          <w:rtl w:val="0"/>
        </w:rPr>
        <w:t xml:space="preserve">#24 refugee or refugees or displace or displacement or "forced migrant" or "forced migrants" or</w:t>
      </w:r>
    </w:p>
    <w:p w:rsidR="00000000" w:rsidDel="00000000" w:rsidP="00000000" w:rsidRDefault="00000000" w:rsidRPr="00000000" w14:paraId="0000037A">
      <w:pPr>
        <w:ind w:left="0" w:firstLine="0"/>
        <w:rPr>
          <w:sz w:val="18"/>
          <w:szCs w:val="18"/>
        </w:rPr>
      </w:pPr>
      <w:r w:rsidDel="00000000" w:rsidR="00000000" w:rsidRPr="00000000">
        <w:rPr>
          <w:sz w:val="18"/>
          <w:szCs w:val="18"/>
          <w:rtl w:val="0"/>
        </w:rPr>
        <w:t xml:space="preserve">"forced migration" or asylum or asylums 3646</w:t>
      </w:r>
    </w:p>
    <w:p w:rsidR="00000000" w:rsidDel="00000000" w:rsidP="00000000" w:rsidRDefault="00000000" w:rsidRPr="00000000" w14:paraId="0000037B">
      <w:pPr>
        <w:ind w:left="0" w:firstLine="0"/>
        <w:rPr>
          <w:sz w:val="18"/>
          <w:szCs w:val="18"/>
        </w:rPr>
      </w:pPr>
      <w:r w:rsidDel="00000000" w:rsidR="00000000" w:rsidRPr="00000000">
        <w:rPr>
          <w:sz w:val="18"/>
          <w:szCs w:val="18"/>
          <w:rtl w:val="0"/>
        </w:rPr>
        <w:t xml:space="preserve">#25 #6 and #23 and #24 43</w:t>
      </w:r>
    </w:p>
    <w:p w:rsidR="00000000" w:rsidDel="00000000" w:rsidP="00000000" w:rsidRDefault="00000000" w:rsidRPr="00000000" w14:paraId="0000037C">
      <w:pPr>
        <w:ind w:left="0" w:firstLine="0"/>
        <w:rPr>
          <w:sz w:val="18"/>
          <w:szCs w:val="18"/>
        </w:rPr>
      </w:pPr>
      <w:r w:rsidDel="00000000" w:rsidR="00000000" w:rsidRPr="00000000">
        <w:rPr>
          <w:rtl w:val="0"/>
        </w:rPr>
      </w:r>
    </w:p>
    <w:p w:rsidR="00000000" w:rsidDel="00000000" w:rsidP="00000000" w:rsidRDefault="00000000" w:rsidRPr="00000000" w14:paraId="0000037D">
      <w:pPr>
        <w:ind w:left="0" w:firstLine="0"/>
        <w:rPr>
          <w:b w:val="1"/>
          <w:sz w:val="18"/>
          <w:szCs w:val="18"/>
        </w:rPr>
      </w:pPr>
      <w:r w:rsidDel="00000000" w:rsidR="00000000" w:rsidRPr="00000000">
        <w:rPr>
          <w:b w:val="1"/>
          <w:sz w:val="18"/>
          <w:szCs w:val="18"/>
          <w:rtl w:val="0"/>
        </w:rPr>
        <w:t xml:space="preserve">Scopus 12/4/2017 319 results</w:t>
      </w:r>
    </w:p>
    <w:p w:rsidR="00000000" w:rsidDel="00000000" w:rsidP="00000000" w:rsidRDefault="00000000" w:rsidRPr="00000000" w14:paraId="0000037E">
      <w:pPr>
        <w:ind w:left="0" w:firstLine="0"/>
        <w:rPr>
          <w:sz w:val="18"/>
          <w:szCs w:val="18"/>
        </w:rPr>
      </w:pPr>
      <w:r w:rsidDel="00000000" w:rsidR="00000000" w:rsidRPr="00000000">
        <w:rPr>
          <w:rtl w:val="0"/>
        </w:rPr>
      </w:r>
    </w:p>
    <w:p w:rsidR="00000000" w:rsidDel="00000000" w:rsidP="00000000" w:rsidRDefault="00000000" w:rsidRPr="00000000" w14:paraId="0000037F">
      <w:pPr>
        <w:ind w:left="0" w:firstLine="0"/>
        <w:rPr>
          <w:sz w:val="18"/>
          <w:szCs w:val="18"/>
        </w:rPr>
      </w:pPr>
      <w:r w:rsidDel="00000000" w:rsidR="00000000" w:rsidRPr="00000000">
        <w:rPr>
          <w:sz w:val="18"/>
          <w:szCs w:val="18"/>
          <w:rtl w:val="0"/>
        </w:rPr>
        <w:t xml:space="preserve">TITLE‐ABS‐KEY ( "suicide" OR "suicidal" OR "suicidality" OR "psychiatric morbidity" OR "self</w:t>
      </w:r>
    </w:p>
    <w:p w:rsidR="00000000" w:rsidDel="00000000" w:rsidP="00000000" w:rsidRDefault="00000000" w:rsidRPr="00000000" w14:paraId="00000380">
      <w:pPr>
        <w:ind w:left="0" w:firstLine="0"/>
        <w:rPr>
          <w:sz w:val="18"/>
          <w:szCs w:val="18"/>
        </w:rPr>
      </w:pPr>
      <w:r w:rsidDel="00000000" w:rsidR="00000000" w:rsidRPr="00000000">
        <w:rPr>
          <w:sz w:val="18"/>
          <w:szCs w:val="18"/>
          <w:rtl w:val="0"/>
        </w:rPr>
        <w:t xml:space="preserve">harm" OR "self‐harm" OR "parasuicide" )</w:t>
      </w:r>
    </w:p>
    <w:p w:rsidR="00000000" w:rsidDel="00000000" w:rsidP="00000000" w:rsidRDefault="00000000" w:rsidRPr="00000000" w14:paraId="00000381">
      <w:pPr>
        <w:ind w:left="0" w:firstLine="0"/>
        <w:rPr>
          <w:sz w:val="18"/>
          <w:szCs w:val="18"/>
        </w:rPr>
      </w:pPr>
      <w:r w:rsidDel="00000000" w:rsidR="00000000" w:rsidRPr="00000000">
        <w:rPr>
          <w:sz w:val="18"/>
          <w:szCs w:val="18"/>
          <w:rtl w:val="0"/>
        </w:rPr>
        <w:t xml:space="preserve">TITLE‐ABS‐KEY (“health education” OR “promotion” OR “screen*” OR “educat*” OR “teach*” OR “train*”</w:t>
      </w:r>
    </w:p>
    <w:p w:rsidR="00000000" w:rsidDel="00000000" w:rsidP="00000000" w:rsidRDefault="00000000" w:rsidRPr="00000000" w14:paraId="00000382">
      <w:pPr>
        <w:ind w:left="0" w:firstLine="0"/>
        <w:rPr>
          <w:sz w:val="18"/>
          <w:szCs w:val="18"/>
        </w:rPr>
      </w:pPr>
      <w:r w:rsidDel="00000000" w:rsidR="00000000" w:rsidRPr="00000000">
        <w:rPr>
          <w:sz w:val="18"/>
          <w:szCs w:val="18"/>
          <w:rtl w:val="0"/>
        </w:rPr>
        <w:t xml:space="preserve">OR "Delivery of Health Care" OR “health system*” OR “healthcare delivery” OR “health care delivery” OR</w:t>
      </w:r>
    </w:p>
    <w:p w:rsidR="00000000" w:rsidDel="00000000" w:rsidP="00000000" w:rsidRDefault="00000000" w:rsidRPr="00000000" w14:paraId="00000383">
      <w:pPr>
        <w:ind w:left="0" w:firstLine="0"/>
        <w:rPr>
          <w:sz w:val="18"/>
          <w:szCs w:val="18"/>
        </w:rPr>
      </w:pPr>
      <w:r w:rsidDel="00000000" w:rsidR="00000000" w:rsidRPr="00000000">
        <w:rPr>
          <w:sz w:val="18"/>
          <w:szCs w:val="18"/>
          <w:rtl w:val="0"/>
        </w:rPr>
        <w:t xml:space="preserve">“health care system*” OR “healthcare system*” OR “school based” OR “school‐based” OR “means</w:t>
      </w:r>
    </w:p>
    <w:p w:rsidR="00000000" w:rsidDel="00000000" w:rsidP="00000000" w:rsidRDefault="00000000" w:rsidRPr="00000000" w14:paraId="00000384">
      <w:pPr>
        <w:ind w:left="0" w:firstLine="0"/>
        <w:rPr>
          <w:sz w:val="18"/>
          <w:szCs w:val="18"/>
        </w:rPr>
      </w:pPr>
      <w:r w:rsidDel="00000000" w:rsidR="00000000" w:rsidRPr="00000000">
        <w:rPr>
          <w:sz w:val="18"/>
          <w:szCs w:val="18"/>
          <w:rtl w:val="0"/>
        </w:rPr>
        <w:t xml:space="preserve">restriction” OR “school*” OR "media" OR “intervention*” OR “strategy” OR “strategies” OR “method*”</w:t>
      </w:r>
    </w:p>
    <w:p w:rsidR="00000000" w:rsidDel="00000000" w:rsidP="00000000" w:rsidRDefault="00000000" w:rsidRPr="00000000" w14:paraId="00000385">
      <w:pPr>
        <w:ind w:left="0" w:firstLine="0"/>
        <w:rPr>
          <w:sz w:val="18"/>
          <w:szCs w:val="18"/>
        </w:rPr>
      </w:pPr>
      <w:r w:rsidDel="00000000" w:rsidR="00000000" w:rsidRPr="00000000">
        <w:rPr>
          <w:sz w:val="18"/>
          <w:szCs w:val="18"/>
          <w:rtl w:val="0"/>
        </w:rPr>
        <w:t xml:space="preserve">OR “response*” OR “responsive” OR “firearms” OR “guns” OR “overdose” OR “poison*” OR “brief</w:t>
      </w:r>
    </w:p>
    <w:p w:rsidR="00000000" w:rsidDel="00000000" w:rsidP="00000000" w:rsidRDefault="00000000" w:rsidRPr="00000000" w14:paraId="00000386">
      <w:pPr>
        <w:ind w:left="0" w:firstLine="0"/>
        <w:rPr>
          <w:sz w:val="18"/>
          <w:szCs w:val="18"/>
        </w:rPr>
      </w:pPr>
      <w:r w:rsidDel="00000000" w:rsidR="00000000" w:rsidRPr="00000000">
        <w:rPr>
          <w:sz w:val="18"/>
          <w:szCs w:val="18"/>
          <w:rtl w:val="0"/>
        </w:rPr>
        <w:t xml:space="preserve">contact” OR “caring postcard*” OR “reduction” OR "Harm Reduction" OR "Risk Reduction Behavior" OR</w:t>
      </w:r>
    </w:p>
    <w:p w:rsidR="00000000" w:rsidDel="00000000" w:rsidP="00000000" w:rsidRDefault="00000000" w:rsidRPr="00000000" w14:paraId="00000387">
      <w:pPr>
        <w:ind w:left="0" w:firstLine="0"/>
        <w:rPr>
          <w:sz w:val="18"/>
          <w:szCs w:val="18"/>
        </w:rPr>
      </w:pPr>
      <w:r w:rsidDel="00000000" w:rsidR="00000000" w:rsidRPr="00000000">
        <w:rPr>
          <w:sz w:val="18"/>
          <w:szCs w:val="18"/>
          <w:rtl w:val="0"/>
        </w:rPr>
        <w:t xml:space="preserve">"surveillance" OR “problem solving” OR “problem‐solving” OR “solution*” OR “resolution*” OR "Attitude</w:t>
      </w:r>
    </w:p>
    <w:p w:rsidR="00000000" w:rsidDel="00000000" w:rsidP="00000000" w:rsidRDefault="00000000" w:rsidRPr="00000000" w14:paraId="00000388">
      <w:pPr>
        <w:ind w:left="0" w:firstLine="0"/>
        <w:rPr>
          <w:sz w:val="18"/>
          <w:szCs w:val="18"/>
        </w:rPr>
      </w:pPr>
      <w:r w:rsidDel="00000000" w:rsidR="00000000" w:rsidRPr="00000000">
        <w:rPr>
          <w:sz w:val="18"/>
          <w:szCs w:val="18"/>
          <w:rtl w:val="0"/>
        </w:rPr>
        <w:t xml:space="preserve">to Health" OR “health attitude*” OR "Recognition" OR “awareness” OR “awareness‐raising”)</w:t>
      </w:r>
    </w:p>
    <w:p w:rsidR="00000000" w:rsidDel="00000000" w:rsidP="00000000" w:rsidRDefault="00000000" w:rsidRPr="00000000" w14:paraId="00000389">
      <w:pPr>
        <w:ind w:left="0" w:firstLine="0"/>
        <w:rPr>
          <w:sz w:val="18"/>
          <w:szCs w:val="18"/>
        </w:rPr>
      </w:pPr>
      <w:r w:rsidDel="00000000" w:rsidR="00000000" w:rsidRPr="00000000">
        <w:rPr>
          <w:sz w:val="18"/>
          <w:szCs w:val="18"/>
          <w:rtl w:val="0"/>
        </w:rPr>
        <w:t xml:space="preserve">TITLE‐ABS‐KEY ("Refugee*" OR "asylum*" OR "displace*" OR "forced migrant*" OR "forced migration")</w:t>
      </w:r>
    </w:p>
    <w:p w:rsidR="00000000" w:rsidDel="00000000" w:rsidP="00000000" w:rsidRDefault="00000000" w:rsidRPr="00000000" w14:paraId="0000038A">
      <w:pPr>
        <w:ind w:left="0" w:firstLine="0"/>
        <w:rPr>
          <w:sz w:val="18"/>
          <w:szCs w:val="18"/>
        </w:rPr>
      </w:pPr>
      <w:r w:rsidDel="00000000" w:rsidR="00000000" w:rsidRPr="00000000">
        <w:rPr>
          <w:sz w:val="18"/>
          <w:szCs w:val="18"/>
          <w:rtl w:val="0"/>
        </w:rPr>
        <w:t xml:space="preserve">Web of Science 12/4/2017 237 results</w:t>
      </w:r>
    </w:p>
    <w:p w:rsidR="00000000" w:rsidDel="00000000" w:rsidP="00000000" w:rsidRDefault="00000000" w:rsidRPr="00000000" w14:paraId="0000038B">
      <w:pPr>
        <w:ind w:left="0" w:firstLine="0"/>
        <w:rPr>
          <w:sz w:val="18"/>
          <w:szCs w:val="18"/>
        </w:rPr>
      </w:pPr>
      <w:r w:rsidDel="00000000" w:rsidR="00000000" w:rsidRPr="00000000">
        <w:rPr>
          <w:sz w:val="18"/>
          <w:szCs w:val="18"/>
          <w:rtl w:val="0"/>
        </w:rPr>
        <w:t xml:space="preserve">TS=("suicide" OR "suicidal" OR "suicidality" OR "psychiatric morbidity" OR "self harm" OR "self-harm" OR</w:t>
      </w:r>
    </w:p>
    <w:p w:rsidR="00000000" w:rsidDel="00000000" w:rsidP="00000000" w:rsidRDefault="00000000" w:rsidRPr="00000000" w14:paraId="0000038C">
      <w:pPr>
        <w:ind w:left="0" w:firstLine="0"/>
        <w:rPr>
          <w:sz w:val="18"/>
          <w:szCs w:val="18"/>
        </w:rPr>
      </w:pPr>
      <w:r w:rsidDel="00000000" w:rsidR="00000000" w:rsidRPr="00000000">
        <w:rPr>
          <w:sz w:val="18"/>
          <w:szCs w:val="18"/>
          <w:rtl w:val="0"/>
        </w:rPr>
        <w:t xml:space="preserve">"parasuicide")</w:t>
      </w:r>
    </w:p>
    <w:p w:rsidR="00000000" w:rsidDel="00000000" w:rsidP="00000000" w:rsidRDefault="00000000" w:rsidRPr="00000000" w14:paraId="0000038D">
      <w:pPr>
        <w:ind w:left="0" w:firstLine="0"/>
        <w:rPr>
          <w:sz w:val="18"/>
          <w:szCs w:val="18"/>
        </w:rPr>
      </w:pPr>
      <w:r w:rsidDel="00000000" w:rsidR="00000000" w:rsidRPr="00000000">
        <w:rPr>
          <w:sz w:val="18"/>
          <w:szCs w:val="18"/>
          <w:rtl w:val="0"/>
        </w:rPr>
        <w:t xml:space="preserve">TS=(“health education” OR “promotion” OR “screen*” OR “educat*” OR “teach*” OR “train*” OR "Delivery of Health</w:t>
      </w:r>
    </w:p>
    <w:p w:rsidR="00000000" w:rsidDel="00000000" w:rsidP="00000000" w:rsidRDefault="00000000" w:rsidRPr="00000000" w14:paraId="0000038E">
      <w:pPr>
        <w:ind w:left="0" w:firstLine="0"/>
        <w:rPr>
          <w:sz w:val="18"/>
          <w:szCs w:val="18"/>
        </w:rPr>
      </w:pPr>
      <w:r w:rsidDel="00000000" w:rsidR="00000000" w:rsidRPr="00000000">
        <w:rPr>
          <w:sz w:val="18"/>
          <w:szCs w:val="18"/>
          <w:rtl w:val="0"/>
        </w:rPr>
        <w:t xml:space="preserve">Care" OR “health system*” OR “healthcare delivery” OR “health care delivery” OR “health care system*” OR</w:t>
      </w:r>
    </w:p>
    <w:p w:rsidR="00000000" w:rsidDel="00000000" w:rsidP="00000000" w:rsidRDefault="00000000" w:rsidRPr="00000000" w14:paraId="0000038F">
      <w:pPr>
        <w:ind w:left="0" w:firstLine="0"/>
        <w:rPr>
          <w:sz w:val="18"/>
          <w:szCs w:val="18"/>
        </w:rPr>
      </w:pPr>
      <w:r w:rsidDel="00000000" w:rsidR="00000000" w:rsidRPr="00000000">
        <w:rPr>
          <w:sz w:val="18"/>
          <w:szCs w:val="18"/>
          <w:rtl w:val="0"/>
        </w:rPr>
        <w:t xml:space="preserve">“healthcare system*” OR “school based” OR “school-based” OR “means restriction” OR “school*” OR "media" OR</w:t>
      </w:r>
    </w:p>
    <w:p w:rsidR="00000000" w:rsidDel="00000000" w:rsidP="00000000" w:rsidRDefault="00000000" w:rsidRPr="00000000" w14:paraId="00000390">
      <w:pPr>
        <w:ind w:left="0" w:firstLine="0"/>
        <w:rPr>
          <w:sz w:val="18"/>
          <w:szCs w:val="18"/>
        </w:rPr>
      </w:pPr>
      <w:r w:rsidDel="00000000" w:rsidR="00000000" w:rsidRPr="00000000">
        <w:rPr>
          <w:sz w:val="18"/>
          <w:szCs w:val="18"/>
          <w:rtl w:val="0"/>
        </w:rPr>
        <w:t xml:space="preserve">“intervention*” OR “strategy” OR “strategies” OR “method*” OR “response*” OR “responsive” OR “firearms” OR</w:t>
      </w:r>
    </w:p>
    <w:p w:rsidR="00000000" w:rsidDel="00000000" w:rsidP="00000000" w:rsidRDefault="00000000" w:rsidRPr="00000000" w14:paraId="00000391">
      <w:pPr>
        <w:ind w:left="0" w:firstLine="0"/>
        <w:rPr>
          <w:sz w:val="18"/>
          <w:szCs w:val="18"/>
        </w:rPr>
      </w:pPr>
      <w:r w:rsidDel="00000000" w:rsidR="00000000" w:rsidRPr="00000000">
        <w:rPr>
          <w:sz w:val="18"/>
          <w:szCs w:val="18"/>
          <w:rtl w:val="0"/>
        </w:rPr>
        <w:t xml:space="preserve">“guns” OR “overdose” OR “poison*” OR “brief contact” OR “caring postcard*” OR “reduction” OR "Harm Reduction"</w:t>
      </w:r>
    </w:p>
    <w:p w:rsidR="00000000" w:rsidDel="00000000" w:rsidP="00000000" w:rsidRDefault="00000000" w:rsidRPr="00000000" w14:paraId="00000392">
      <w:pPr>
        <w:ind w:left="0" w:firstLine="0"/>
        <w:rPr>
          <w:sz w:val="18"/>
          <w:szCs w:val="18"/>
        </w:rPr>
      </w:pPr>
      <w:r w:rsidDel="00000000" w:rsidR="00000000" w:rsidRPr="00000000">
        <w:rPr>
          <w:sz w:val="18"/>
          <w:szCs w:val="18"/>
          <w:rtl w:val="0"/>
        </w:rPr>
        <w:t xml:space="preserve">OR "Risk Reduction Behavior" OR "surveillance" OR “problem solving” OR “problem-solving” OR “solution*” OR</w:t>
      </w:r>
    </w:p>
    <w:p w:rsidR="00000000" w:rsidDel="00000000" w:rsidP="00000000" w:rsidRDefault="00000000" w:rsidRPr="00000000" w14:paraId="00000393">
      <w:pPr>
        <w:ind w:left="0" w:firstLine="0"/>
        <w:rPr>
          <w:sz w:val="18"/>
          <w:szCs w:val="18"/>
        </w:rPr>
      </w:pPr>
      <w:r w:rsidDel="00000000" w:rsidR="00000000" w:rsidRPr="00000000">
        <w:rPr>
          <w:rtl w:val="0"/>
        </w:rPr>
      </w:r>
    </w:p>
    <w:p w:rsidR="00000000" w:rsidDel="00000000" w:rsidP="00000000" w:rsidRDefault="00000000" w:rsidRPr="00000000" w14:paraId="00000394">
      <w:pPr>
        <w:ind w:left="0" w:firstLine="0"/>
        <w:rPr>
          <w:sz w:val="18"/>
          <w:szCs w:val="18"/>
        </w:rPr>
      </w:pPr>
      <w:r w:rsidDel="00000000" w:rsidR="00000000" w:rsidRPr="00000000">
        <w:rPr>
          <w:sz w:val="18"/>
          <w:szCs w:val="18"/>
          <w:rtl w:val="0"/>
        </w:rPr>
        <w:t xml:space="preserve">“resolution*” OR "Attitude to Health" OR “health attitude*” OR "Recognition" OR “awareness” OR “awareness-</w:t>
      </w:r>
    </w:p>
    <w:p w:rsidR="00000000" w:rsidDel="00000000" w:rsidP="00000000" w:rsidRDefault="00000000" w:rsidRPr="00000000" w14:paraId="00000395">
      <w:pPr>
        <w:ind w:left="0" w:firstLine="0"/>
        <w:rPr>
          <w:sz w:val="18"/>
          <w:szCs w:val="18"/>
        </w:rPr>
      </w:pPr>
      <w:r w:rsidDel="00000000" w:rsidR="00000000" w:rsidRPr="00000000">
        <w:rPr>
          <w:sz w:val="18"/>
          <w:szCs w:val="18"/>
          <w:rtl w:val="0"/>
        </w:rPr>
        <w:t xml:space="preserve">raising”)</w:t>
      </w:r>
    </w:p>
    <w:p w:rsidR="00000000" w:rsidDel="00000000" w:rsidP="00000000" w:rsidRDefault="00000000" w:rsidRPr="00000000" w14:paraId="00000396">
      <w:pPr>
        <w:ind w:left="0" w:firstLine="0"/>
        <w:rPr>
          <w:sz w:val="18"/>
          <w:szCs w:val="18"/>
        </w:rPr>
      </w:pPr>
      <w:r w:rsidDel="00000000" w:rsidR="00000000" w:rsidRPr="00000000">
        <w:rPr>
          <w:rtl w:val="0"/>
        </w:rPr>
      </w:r>
    </w:p>
    <w:p w:rsidR="00000000" w:rsidDel="00000000" w:rsidP="00000000" w:rsidRDefault="00000000" w:rsidRPr="00000000" w14:paraId="00000397">
      <w:pPr>
        <w:ind w:left="0" w:firstLine="0"/>
        <w:rPr>
          <w:sz w:val="18"/>
          <w:szCs w:val="18"/>
        </w:rPr>
      </w:pPr>
      <w:r w:rsidDel="00000000" w:rsidR="00000000" w:rsidRPr="00000000">
        <w:rPr>
          <w:sz w:val="18"/>
          <w:szCs w:val="18"/>
          <w:rtl w:val="0"/>
        </w:rPr>
        <w:t xml:space="preserve">TS=("Refugee*" OR "asylum*" OR "displace*" OR "forced migrant*" OR "forced migration")</w:t>
      </w:r>
    </w:p>
    <w:p w:rsidR="00000000" w:rsidDel="00000000" w:rsidP="00000000" w:rsidRDefault="00000000" w:rsidRPr="00000000" w14:paraId="00000398">
      <w:pPr>
        <w:ind w:left="0" w:firstLine="0"/>
        <w:rPr>
          <w:sz w:val="18"/>
          <w:szCs w:val="18"/>
        </w:rPr>
      </w:pPr>
      <w:r w:rsidDel="00000000" w:rsidR="00000000" w:rsidRPr="00000000">
        <w:rPr>
          <w:rtl w:val="0"/>
        </w:rPr>
      </w:r>
    </w:p>
    <w:p w:rsidR="00000000" w:rsidDel="00000000" w:rsidP="00000000" w:rsidRDefault="00000000" w:rsidRPr="00000000" w14:paraId="00000399">
      <w:pPr>
        <w:ind w:left="0" w:firstLine="0"/>
        <w:rPr>
          <w:b w:val="1"/>
          <w:sz w:val="18"/>
          <w:szCs w:val="18"/>
        </w:rPr>
      </w:pPr>
      <w:r w:rsidDel="00000000" w:rsidR="00000000" w:rsidRPr="00000000">
        <w:rPr>
          <w:b w:val="1"/>
          <w:sz w:val="18"/>
          <w:szCs w:val="18"/>
          <w:rtl w:val="0"/>
        </w:rPr>
        <w:t xml:space="preserve">PsycINFO 12/4/2017 141 results</w:t>
      </w:r>
    </w:p>
    <w:p w:rsidR="00000000" w:rsidDel="00000000" w:rsidP="00000000" w:rsidRDefault="00000000" w:rsidRPr="00000000" w14:paraId="0000039A">
      <w:pPr>
        <w:ind w:left="0" w:firstLine="0"/>
        <w:rPr>
          <w:sz w:val="18"/>
          <w:szCs w:val="18"/>
        </w:rPr>
      </w:pPr>
      <w:r w:rsidDel="00000000" w:rsidR="00000000" w:rsidRPr="00000000">
        <w:rPr>
          <w:rtl w:val="0"/>
        </w:rPr>
      </w:r>
    </w:p>
    <w:p w:rsidR="00000000" w:rsidDel="00000000" w:rsidP="00000000" w:rsidRDefault="00000000" w:rsidRPr="00000000" w14:paraId="0000039B">
      <w:pPr>
        <w:ind w:left="0" w:firstLine="0"/>
        <w:rPr>
          <w:sz w:val="18"/>
          <w:szCs w:val="18"/>
        </w:rPr>
      </w:pPr>
      <w:r w:rsidDel="00000000" w:rsidR="00000000" w:rsidRPr="00000000">
        <w:rPr>
          <w:sz w:val="18"/>
          <w:szCs w:val="18"/>
          <w:rtl w:val="0"/>
        </w:rPr>
        <w:t xml:space="preserve">((DE "Suicide") OR (DE "Attempted Suicide") OR (DE "Suicidal Ideation") OR “suicidal” OR “parasuicide”</w:t>
      </w:r>
    </w:p>
    <w:p w:rsidR="00000000" w:rsidDel="00000000" w:rsidP="00000000" w:rsidRDefault="00000000" w:rsidRPr="00000000" w14:paraId="0000039C">
      <w:pPr>
        <w:ind w:left="0" w:firstLine="0"/>
        <w:rPr>
          <w:sz w:val="18"/>
          <w:szCs w:val="18"/>
        </w:rPr>
      </w:pPr>
      <w:r w:rsidDel="00000000" w:rsidR="00000000" w:rsidRPr="00000000">
        <w:rPr>
          <w:sz w:val="18"/>
          <w:szCs w:val="18"/>
          <w:rtl w:val="0"/>
        </w:rPr>
        <w:t xml:space="preserve">OR “psychiatric morbidity” OR “self harm” OR “self‐harm” OR “suicidality”) AND (DE "Health Education"</w:t>
      </w:r>
    </w:p>
    <w:p w:rsidR="00000000" w:rsidDel="00000000" w:rsidP="00000000" w:rsidRDefault="00000000" w:rsidRPr="00000000" w14:paraId="0000039D">
      <w:pPr>
        <w:ind w:left="0" w:firstLine="0"/>
        <w:rPr>
          <w:sz w:val="18"/>
          <w:szCs w:val="18"/>
        </w:rPr>
      </w:pPr>
      <w:r w:rsidDel="00000000" w:rsidR="00000000" w:rsidRPr="00000000">
        <w:rPr>
          <w:sz w:val="18"/>
          <w:szCs w:val="18"/>
          <w:rtl w:val="0"/>
        </w:rPr>
        <w:t xml:space="preserve">OR “health education” OR DE "Drug Education" OR DE "Health Knowledge" OR DE "Health Promotion"</w:t>
      </w:r>
    </w:p>
    <w:p w:rsidR="00000000" w:rsidDel="00000000" w:rsidP="00000000" w:rsidRDefault="00000000" w:rsidRPr="00000000" w14:paraId="0000039E">
      <w:pPr>
        <w:ind w:left="0" w:firstLine="0"/>
        <w:rPr>
          <w:sz w:val="18"/>
          <w:szCs w:val="18"/>
        </w:rPr>
      </w:pPr>
      <w:r w:rsidDel="00000000" w:rsidR="00000000" w:rsidRPr="00000000">
        <w:rPr>
          <w:sz w:val="18"/>
          <w:szCs w:val="18"/>
          <w:rtl w:val="0"/>
        </w:rPr>
        <w:t xml:space="preserve">OR “promotion” OR DE "Psychoeducation" OR DE "Prevention" OR DE "Drug Abuse Prevention" OR DE</w:t>
      </w:r>
    </w:p>
    <w:p w:rsidR="00000000" w:rsidDel="00000000" w:rsidP="00000000" w:rsidRDefault="00000000" w:rsidRPr="00000000" w14:paraId="0000039F">
      <w:pPr>
        <w:ind w:left="0" w:firstLine="0"/>
        <w:rPr>
          <w:sz w:val="18"/>
          <w:szCs w:val="18"/>
        </w:rPr>
      </w:pPr>
      <w:r w:rsidDel="00000000" w:rsidR="00000000" w:rsidRPr="00000000">
        <w:rPr>
          <w:sz w:val="18"/>
          <w:szCs w:val="18"/>
          <w:rtl w:val="0"/>
        </w:rPr>
        <w:t xml:space="preserve">"Suicide Prevention" OR DE "Education" OR “educat*” OR DE "Health Attitudes" OR “health attitude*”</w:t>
      </w:r>
    </w:p>
    <w:p w:rsidR="00000000" w:rsidDel="00000000" w:rsidP="00000000" w:rsidRDefault="00000000" w:rsidRPr="00000000" w14:paraId="000003A0">
      <w:pPr>
        <w:ind w:left="0" w:firstLine="0"/>
        <w:rPr>
          <w:sz w:val="18"/>
          <w:szCs w:val="18"/>
        </w:rPr>
      </w:pPr>
      <w:r w:rsidDel="00000000" w:rsidR="00000000" w:rsidRPr="00000000">
        <w:rPr>
          <w:sz w:val="18"/>
          <w:szCs w:val="18"/>
          <w:rtl w:val="0"/>
        </w:rPr>
        <w:t xml:space="preserve">OR “attitude* to health” OR DE "Recognition (Learning)" OR “recognition” OR DE "Awareness" OR</w:t>
      </w:r>
    </w:p>
    <w:p w:rsidR="00000000" w:rsidDel="00000000" w:rsidP="00000000" w:rsidRDefault="00000000" w:rsidRPr="00000000" w14:paraId="000003A1">
      <w:pPr>
        <w:ind w:left="0" w:firstLine="0"/>
        <w:rPr>
          <w:sz w:val="18"/>
          <w:szCs w:val="18"/>
        </w:rPr>
      </w:pPr>
      <w:r w:rsidDel="00000000" w:rsidR="00000000" w:rsidRPr="00000000">
        <w:rPr>
          <w:sz w:val="18"/>
          <w:szCs w:val="18"/>
          <w:rtl w:val="0"/>
        </w:rPr>
        <w:t xml:space="preserve">“awareness” OR “awareness‐raising” OR DE "Problem Solving" OR “problem solving” OR DE "Risk</w:t>
      </w:r>
    </w:p>
    <w:p w:rsidR="00000000" w:rsidDel="00000000" w:rsidP="00000000" w:rsidRDefault="00000000" w:rsidRPr="00000000" w14:paraId="000003A2">
      <w:pPr>
        <w:ind w:left="0" w:firstLine="0"/>
        <w:rPr>
          <w:sz w:val="18"/>
          <w:szCs w:val="18"/>
        </w:rPr>
      </w:pPr>
      <w:r w:rsidDel="00000000" w:rsidR="00000000" w:rsidRPr="00000000">
        <w:rPr>
          <w:sz w:val="18"/>
          <w:szCs w:val="18"/>
          <w:rtl w:val="0"/>
        </w:rPr>
        <w:t xml:space="preserve">Management" OR “risk reduction behavior” OR “problem‐solving” OR “problem solving” OR</w:t>
      </w:r>
    </w:p>
    <w:p w:rsidR="00000000" w:rsidDel="00000000" w:rsidP="00000000" w:rsidRDefault="00000000" w:rsidRPr="00000000" w14:paraId="000003A3">
      <w:pPr>
        <w:ind w:left="0" w:firstLine="0"/>
        <w:rPr>
          <w:sz w:val="18"/>
          <w:szCs w:val="18"/>
        </w:rPr>
      </w:pPr>
      <w:r w:rsidDel="00000000" w:rsidR="00000000" w:rsidRPr="00000000">
        <w:rPr>
          <w:sz w:val="18"/>
          <w:szCs w:val="18"/>
          <w:rtl w:val="0"/>
        </w:rPr>
        <w:t xml:space="preserve">“surveillance” OR “solution*” OR “resolution*” OR DE "Harm Reduction" OR “harm reduction” OR</w:t>
      </w:r>
    </w:p>
    <w:p w:rsidR="00000000" w:rsidDel="00000000" w:rsidP="00000000" w:rsidRDefault="00000000" w:rsidRPr="00000000" w14:paraId="000003A4">
      <w:pPr>
        <w:ind w:left="0" w:firstLine="0"/>
        <w:rPr>
          <w:sz w:val="18"/>
          <w:szCs w:val="18"/>
        </w:rPr>
      </w:pPr>
      <w:r w:rsidDel="00000000" w:rsidR="00000000" w:rsidRPr="00000000">
        <w:rPr>
          <w:sz w:val="18"/>
          <w:szCs w:val="18"/>
          <w:rtl w:val="0"/>
        </w:rPr>
        <w:t xml:space="preserve">“reduction” OR “caring postcard*” OR “brief contact” OR “poison*” OR “overdose” OR DE "Firearms" OR</w:t>
      </w:r>
    </w:p>
    <w:p w:rsidR="00000000" w:rsidDel="00000000" w:rsidP="00000000" w:rsidRDefault="00000000" w:rsidRPr="00000000" w14:paraId="000003A5">
      <w:pPr>
        <w:ind w:left="0" w:firstLine="0"/>
        <w:rPr>
          <w:sz w:val="18"/>
          <w:szCs w:val="18"/>
        </w:rPr>
      </w:pPr>
      <w:r w:rsidDel="00000000" w:rsidR="00000000" w:rsidRPr="00000000">
        <w:rPr>
          <w:sz w:val="18"/>
          <w:szCs w:val="18"/>
          <w:rtl w:val="0"/>
        </w:rPr>
        <w:t xml:space="preserve">“firearms” OR “guns” OR “response*” OR “responsive” OR “strategy” OR “strategies” OR “method*” OR</w:t>
      </w:r>
    </w:p>
    <w:p w:rsidR="00000000" w:rsidDel="00000000" w:rsidP="00000000" w:rsidRDefault="00000000" w:rsidRPr="00000000" w14:paraId="000003A6">
      <w:pPr>
        <w:ind w:left="0" w:firstLine="0"/>
        <w:rPr>
          <w:sz w:val="18"/>
          <w:szCs w:val="18"/>
        </w:rPr>
      </w:pPr>
      <w:r w:rsidDel="00000000" w:rsidR="00000000" w:rsidRPr="00000000">
        <w:rPr>
          <w:sz w:val="18"/>
          <w:szCs w:val="18"/>
          <w:rtl w:val="0"/>
        </w:rPr>
        <w:t xml:space="preserve">DE "Crisis Intervention" OR DE "Intervention" OR “intervention*” OR DE "School Based Intervention" OR</w:t>
      </w:r>
    </w:p>
    <w:p w:rsidR="00000000" w:rsidDel="00000000" w:rsidP="00000000" w:rsidRDefault="00000000" w:rsidRPr="00000000" w14:paraId="000003A7">
      <w:pPr>
        <w:ind w:left="0" w:firstLine="0"/>
        <w:rPr>
          <w:sz w:val="18"/>
          <w:szCs w:val="18"/>
        </w:rPr>
      </w:pPr>
      <w:r w:rsidDel="00000000" w:rsidR="00000000" w:rsidRPr="00000000">
        <w:rPr>
          <w:sz w:val="18"/>
          <w:szCs w:val="18"/>
          <w:rtl w:val="0"/>
        </w:rPr>
        <w:t xml:space="preserve">“school based” OR “school‐based” OR DE "Schools" OR “school*” OR DE "Communications Media" OR</w:t>
      </w:r>
    </w:p>
    <w:p w:rsidR="00000000" w:rsidDel="00000000" w:rsidP="00000000" w:rsidRDefault="00000000" w:rsidRPr="00000000" w14:paraId="000003A8">
      <w:pPr>
        <w:ind w:left="0" w:firstLine="0"/>
        <w:rPr>
          <w:sz w:val="18"/>
          <w:szCs w:val="18"/>
        </w:rPr>
      </w:pPr>
      <w:r w:rsidDel="00000000" w:rsidR="00000000" w:rsidRPr="00000000">
        <w:rPr>
          <w:sz w:val="18"/>
          <w:szCs w:val="18"/>
          <w:rtl w:val="0"/>
        </w:rPr>
        <w:t xml:space="preserve">DE "Mass Media" OR “media” OR “means restriction” OR DE "Screening" OR “screen*” OR DE "Training"</w:t>
      </w:r>
    </w:p>
    <w:p w:rsidR="00000000" w:rsidDel="00000000" w:rsidP="00000000" w:rsidRDefault="00000000" w:rsidRPr="00000000" w14:paraId="000003A9">
      <w:pPr>
        <w:ind w:left="0" w:firstLine="0"/>
        <w:rPr>
          <w:sz w:val="18"/>
          <w:szCs w:val="18"/>
        </w:rPr>
      </w:pPr>
      <w:r w:rsidDel="00000000" w:rsidR="00000000" w:rsidRPr="00000000">
        <w:rPr>
          <w:sz w:val="18"/>
          <w:szCs w:val="18"/>
          <w:rtl w:val="0"/>
        </w:rPr>
        <w:t xml:space="preserve">OR “train*” OR “teach*” OR DE "Health Care Delivery" OR “delivery of health care” OR DE "Mental</w:t>
      </w:r>
    </w:p>
    <w:p w:rsidR="00000000" w:rsidDel="00000000" w:rsidP="00000000" w:rsidRDefault="00000000" w:rsidRPr="00000000" w14:paraId="000003AA">
      <w:pPr>
        <w:ind w:left="0" w:firstLine="0"/>
        <w:rPr>
          <w:sz w:val="18"/>
          <w:szCs w:val="18"/>
        </w:rPr>
      </w:pPr>
      <w:r w:rsidDel="00000000" w:rsidR="00000000" w:rsidRPr="00000000">
        <w:rPr>
          <w:sz w:val="18"/>
          <w:szCs w:val="18"/>
          <w:rtl w:val="0"/>
        </w:rPr>
        <w:t xml:space="preserve">Health Programs" OR DE "Crisis Intervention Services" OR DE "Suicide Prevention Centers" OR DE</w:t>
      </w:r>
    </w:p>
    <w:p w:rsidR="00000000" w:rsidDel="00000000" w:rsidP="00000000" w:rsidRDefault="00000000" w:rsidRPr="00000000" w14:paraId="000003AB">
      <w:pPr>
        <w:ind w:left="0" w:firstLine="0"/>
        <w:rPr>
          <w:sz w:val="18"/>
          <w:szCs w:val="18"/>
        </w:rPr>
      </w:pPr>
      <w:r w:rsidDel="00000000" w:rsidR="00000000" w:rsidRPr="00000000">
        <w:rPr>
          <w:sz w:val="18"/>
          <w:szCs w:val="18"/>
          <w:rtl w:val="0"/>
        </w:rPr>
        <w:t xml:space="preserve">"Suicide Prevention Centers" OR DE "Community Mental Health" OR DE "Community Mental Health</w:t>
      </w:r>
    </w:p>
    <w:p w:rsidR="00000000" w:rsidDel="00000000" w:rsidP="00000000" w:rsidRDefault="00000000" w:rsidRPr="00000000" w14:paraId="000003AC">
      <w:pPr>
        <w:ind w:left="0" w:firstLine="0"/>
        <w:rPr>
          <w:sz w:val="18"/>
          <w:szCs w:val="18"/>
        </w:rPr>
      </w:pPr>
      <w:r w:rsidDel="00000000" w:rsidR="00000000" w:rsidRPr="00000000">
        <w:rPr>
          <w:sz w:val="18"/>
          <w:szCs w:val="18"/>
          <w:rtl w:val="0"/>
        </w:rPr>
        <w:t xml:space="preserve">Services" OR DE "Community Counseling" OR DE "Community Mental Health Training" OR DE "Mental</w:t>
      </w:r>
    </w:p>
    <w:p w:rsidR="00000000" w:rsidDel="00000000" w:rsidP="00000000" w:rsidRDefault="00000000" w:rsidRPr="00000000" w14:paraId="000003AD">
      <w:pPr>
        <w:ind w:left="0" w:firstLine="0"/>
        <w:rPr>
          <w:sz w:val="18"/>
          <w:szCs w:val="18"/>
        </w:rPr>
      </w:pPr>
      <w:r w:rsidDel="00000000" w:rsidR="00000000" w:rsidRPr="00000000">
        <w:rPr>
          <w:sz w:val="18"/>
          <w:szCs w:val="18"/>
          <w:rtl w:val="0"/>
        </w:rPr>
        <w:t xml:space="preserve">Health Services" OR DE "Community Mental Health Services" OR “health system*” OR “healthcare</w:t>
      </w:r>
    </w:p>
    <w:p w:rsidR="00000000" w:rsidDel="00000000" w:rsidP="00000000" w:rsidRDefault="00000000" w:rsidRPr="00000000" w14:paraId="000003AE">
      <w:pPr>
        <w:ind w:left="0" w:firstLine="0"/>
        <w:rPr>
          <w:sz w:val="18"/>
          <w:szCs w:val="18"/>
        </w:rPr>
      </w:pPr>
      <w:r w:rsidDel="00000000" w:rsidR="00000000" w:rsidRPr="00000000">
        <w:rPr>
          <w:sz w:val="18"/>
          <w:szCs w:val="18"/>
          <w:rtl w:val="0"/>
        </w:rPr>
        <w:t xml:space="preserve">delivery” OR “health care delivery” OR “health care system*” OR “healthcare system*”) AND (DE</w:t>
      </w:r>
    </w:p>
    <w:p w:rsidR="00000000" w:rsidDel="00000000" w:rsidP="00000000" w:rsidRDefault="00000000" w:rsidRPr="00000000" w14:paraId="000003AF">
      <w:pPr>
        <w:ind w:left="0" w:firstLine="0"/>
        <w:rPr>
          <w:sz w:val="18"/>
          <w:szCs w:val="18"/>
        </w:rPr>
      </w:pPr>
      <w:r w:rsidDel="00000000" w:rsidR="00000000" w:rsidRPr="00000000">
        <w:rPr>
          <w:sz w:val="18"/>
          <w:szCs w:val="18"/>
          <w:rtl w:val="0"/>
        </w:rPr>
        <w:t xml:space="preserve">"Refugees" OR DE "Asylum Seeking" OR “refugee*” OR “asylum” OR “forced migrant*” OR “forced</w:t>
      </w:r>
    </w:p>
    <w:p w:rsidR="00000000" w:rsidDel="00000000" w:rsidP="00000000" w:rsidRDefault="00000000" w:rsidRPr="00000000" w14:paraId="000003B0">
      <w:pPr>
        <w:ind w:left="0" w:firstLine="0"/>
        <w:rPr>
          <w:sz w:val="18"/>
          <w:szCs w:val="18"/>
        </w:rPr>
      </w:pPr>
      <w:r w:rsidDel="00000000" w:rsidR="00000000" w:rsidRPr="00000000">
        <w:rPr>
          <w:sz w:val="18"/>
          <w:szCs w:val="18"/>
          <w:rtl w:val="0"/>
        </w:rPr>
        <w:t xml:space="preserve">migration” OR “displace*”)</w:t>
      </w:r>
    </w:p>
    <w:p w:rsidR="00000000" w:rsidDel="00000000" w:rsidP="00000000" w:rsidRDefault="00000000" w:rsidRPr="00000000" w14:paraId="000003B1">
      <w:pPr>
        <w:spacing w:after="200" w:before="200" w:lineRule="auto"/>
        <w:ind w:left="0" w:firstLine="0"/>
        <w:rPr>
          <w:b w:val="1"/>
          <w:sz w:val="18"/>
          <w:szCs w:val="18"/>
        </w:rPr>
      </w:pPr>
      <w:r w:rsidDel="00000000" w:rsidR="00000000" w:rsidRPr="00000000">
        <w:rPr>
          <w:b w:val="1"/>
          <w:sz w:val="18"/>
          <w:szCs w:val="18"/>
          <w:rtl w:val="0"/>
        </w:rPr>
        <w:t xml:space="preserve">Global Health (OVID) 38 results 12/5/2017</w:t>
      </w:r>
    </w:p>
    <w:p w:rsidR="00000000" w:rsidDel="00000000" w:rsidP="00000000" w:rsidRDefault="00000000" w:rsidRPr="00000000" w14:paraId="000003B2">
      <w:pPr>
        <w:ind w:left="0" w:firstLine="0"/>
        <w:rPr>
          <w:sz w:val="18"/>
          <w:szCs w:val="18"/>
        </w:rPr>
      </w:pPr>
      <w:r w:rsidDel="00000000" w:rsidR="00000000" w:rsidRPr="00000000">
        <w:rPr>
          <w:sz w:val="18"/>
          <w:szCs w:val="18"/>
          <w:rtl w:val="0"/>
        </w:rPr>
        <w:t xml:space="preserve">(suicide or suicidal or suicidality or psychiatric morbidity or parasuicide or self harm or self‐harm).mp.</w:t>
      </w:r>
    </w:p>
    <w:p w:rsidR="00000000" w:rsidDel="00000000" w:rsidP="00000000" w:rsidRDefault="00000000" w:rsidRPr="00000000" w14:paraId="000003B3">
      <w:pPr>
        <w:ind w:left="0" w:firstLine="0"/>
        <w:rPr>
          <w:sz w:val="18"/>
          <w:szCs w:val="18"/>
        </w:rPr>
      </w:pPr>
      <w:r w:rsidDel="00000000" w:rsidR="00000000" w:rsidRPr="00000000">
        <w:rPr>
          <w:sz w:val="18"/>
          <w:szCs w:val="18"/>
          <w:rtl w:val="0"/>
        </w:rPr>
        <w:t xml:space="preserve">[mp=abstract, title, original title, broad terms, heading words, identifiers, cabicodes]</w:t>
      </w:r>
    </w:p>
    <w:p w:rsidR="00000000" w:rsidDel="00000000" w:rsidP="00000000" w:rsidRDefault="00000000" w:rsidRPr="00000000" w14:paraId="000003B4">
      <w:pPr>
        <w:ind w:left="0" w:firstLine="0"/>
        <w:rPr>
          <w:sz w:val="18"/>
          <w:szCs w:val="18"/>
        </w:rPr>
      </w:pPr>
      <w:r w:rsidDel="00000000" w:rsidR="00000000" w:rsidRPr="00000000">
        <w:rPr>
          <w:rtl w:val="0"/>
        </w:rPr>
      </w:r>
    </w:p>
    <w:p w:rsidR="00000000" w:rsidDel="00000000" w:rsidP="00000000" w:rsidRDefault="00000000" w:rsidRPr="00000000" w14:paraId="000003B5">
      <w:pPr>
        <w:ind w:left="0" w:firstLine="0"/>
        <w:rPr>
          <w:sz w:val="18"/>
          <w:szCs w:val="18"/>
        </w:rPr>
      </w:pPr>
      <w:r w:rsidDel="00000000" w:rsidR="00000000" w:rsidRPr="00000000">
        <w:rPr>
          <w:sz w:val="18"/>
          <w:szCs w:val="18"/>
          <w:rtl w:val="0"/>
        </w:rPr>
        <w:t xml:space="preserve">refugee.mp. or refugees/ or forced migrant.mp. or forced migrants.mp. or forced migration.mp. or displace.mp.</w:t>
      </w:r>
    </w:p>
    <w:p w:rsidR="00000000" w:rsidDel="00000000" w:rsidP="00000000" w:rsidRDefault="00000000" w:rsidRPr="00000000" w14:paraId="000003B6">
      <w:pPr>
        <w:ind w:left="0" w:firstLine="0"/>
        <w:rPr>
          <w:sz w:val="18"/>
          <w:szCs w:val="18"/>
        </w:rPr>
      </w:pPr>
      <w:r w:rsidDel="00000000" w:rsidR="00000000" w:rsidRPr="00000000">
        <w:rPr>
          <w:sz w:val="18"/>
          <w:szCs w:val="18"/>
          <w:rtl w:val="0"/>
        </w:rPr>
        <w:t xml:space="preserve">or displaced.mp. or displacement.mp. or asylum.mp. [mp=abstract, title, original title, broad terms, heading</w:t>
      </w:r>
    </w:p>
    <w:p w:rsidR="00000000" w:rsidDel="00000000" w:rsidP="00000000" w:rsidRDefault="00000000" w:rsidRPr="00000000" w14:paraId="000003B7">
      <w:pPr>
        <w:ind w:left="0" w:firstLine="0"/>
        <w:rPr>
          <w:sz w:val="18"/>
          <w:szCs w:val="18"/>
        </w:rPr>
      </w:pPr>
      <w:r w:rsidDel="00000000" w:rsidR="00000000" w:rsidRPr="00000000">
        <w:rPr>
          <w:sz w:val="18"/>
          <w:szCs w:val="18"/>
          <w:rtl w:val="0"/>
        </w:rPr>
        <w:t xml:space="preserve">words, identifiers, cabicodes]</w:t>
      </w:r>
    </w:p>
    <w:p w:rsidR="00000000" w:rsidDel="00000000" w:rsidP="00000000" w:rsidRDefault="00000000" w:rsidRPr="00000000" w14:paraId="000003B8">
      <w:pPr>
        <w:ind w:left="0" w:firstLine="0"/>
        <w:rPr>
          <w:sz w:val="18"/>
          <w:szCs w:val="18"/>
        </w:rPr>
      </w:pPr>
      <w:r w:rsidDel="00000000" w:rsidR="00000000" w:rsidRPr="00000000">
        <w:rPr>
          <w:sz w:val="18"/>
          <w:szCs w:val="18"/>
          <w:rtl w:val="0"/>
        </w:rPr>
        <w:t xml:space="preserve">(health education or promotion or screened or screen or screening or educate or education or teach or</w:t>
      </w:r>
    </w:p>
    <w:p w:rsidR="00000000" w:rsidDel="00000000" w:rsidP="00000000" w:rsidRDefault="00000000" w:rsidRPr="00000000" w14:paraId="000003B9">
      <w:pPr>
        <w:ind w:left="0" w:firstLine="0"/>
        <w:rPr>
          <w:sz w:val="18"/>
          <w:szCs w:val="18"/>
        </w:rPr>
      </w:pPr>
      <w:r w:rsidDel="00000000" w:rsidR="00000000" w:rsidRPr="00000000">
        <w:rPr>
          <w:sz w:val="18"/>
          <w:szCs w:val="18"/>
          <w:rtl w:val="0"/>
        </w:rPr>
        <w:t xml:space="preserve">teaching or train or training or Delivery of Health Care or health system or health systems or healthcare</w:t>
      </w:r>
    </w:p>
    <w:p w:rsidR="00000000" w:rsidDel="00000000" w:rsidP="00000000" w:rsidRDefault="00000000" w:rsidRPr="00000000" w14:paraId="000003BA">
      <w:pPr>
        <w:ind w:left="0" w:firstLine="0"/>
        <w:rPr>
          <w:sz w:val="18"/>
          <w:szCs w:val="18"/>
        </w:rPr>
      </w:pPr>
      <w:r w:rsidDel="00000000" w:rsidR="00000000" w:rsidRPr="00000000">
        <w:rPr>
          <w:sz w:val="18"/>
          <w:szCs w:val="18"/>
          <w:rtl w:val="0"/>
        </w:rPr>
        <w:t xml:space="preserve">delivery or health care delivery or health care system or health care systems or healthcare system or</w:t>
      </w:r>
    </w:p>
    <w:p w:rsidR="00000000" w:rsidDel="00000000" w:rsidP="00000000" w:rsidRDefault="00000000" w:rsidRPr="00000000" w14:paraId="000003BB">
      <w:pPr>
        <w:ind w:left="0" w:firstLine="0"/>
        <w:rPr>
          <w:sz w:val="18"/>
          <w:szCs w:val="18"/>
        </w:rPr>
      </w:pPr>
      <w:r w:rsidDel="00000000" w:rsidR="00000000" w:rsidRPr="00000000">
        <w:rPr>
          <w:sz w:val="18"/>
          <w:szCs w:val="18"/>
          <w:rtl w:val="0"/>
        </w:rPr>
        <w:t xml:space="preserve">healthcare systems or school based or school‐based or means restriction or school or schools or media</w:t>
      </w:r>
    </w:p>
    <w:p w:rsidR="00000000" w:rsidDel="00000000" w:rsidP="00000000" w:rsidRDefault="00000000" w:rsidRPr="00000000" w14:paraId="000003BC">
      <w:pPr>
        <w:ind w:left="0" w:firstLine="0"/>
        <w:rPr>
          <w:sz w:val="18"/>
          <w:szCs w:val="18"/>
        </w:rPr>
      </w:pPr>
      <w:r w:rsidDel="00000000" w:rsidR="00000000" w:rsidRPr="00000000">
        <w:rPr>
          <w:sz w:val="18"/>
          <w:szCs w:val="18"/>
          <w:rtl w:val="0"/>
        </w:rPr>
        <w:t xml:space="preserve">or intervention or interventions or strategy or strategies or method or methods or response or</w:t>
      </w:r>
    </w:p>
    <w:p w:rsidR="00000000" w:rsidDel="00000000" w:rsidP="00000000" w:rsidRDefault="00000000" w:rsidRPr="00000000" w14:paraId="000003BD">
      <w:pPr>
        <w:ind w:left="0" w:firstLine="0"/>
        <w:rPr>
          <w:sz w:val="18"/>
          <w:szCs w:val="18"/>
        </w:rPr>
      </w:pPr>
      <w:r w:rsidDel="00000000" w:rsidR="00000000" w:rsidRPr="00000000">
        <w:rPr>
          <w:sz w:val="18"/>
          <w:szCs w:val="18"/>
          <w:rtl w:val="0"/>
        </w:rPr>
        <w:t xml:space="preserve">responses or responsive or firearms or guns or overdose or poison or poisons or poisonous or brief</w:t>
      </w:r>
    </w:p>
    <w:p w:rsidR="00000000" w:rsidDel="00000000" w:rsidP="00000000" w:rsidRDefault="00000000" w:rsidRPr="00000000" w14:paraId="000003BE">
      <w:pPr>
        <w:ind w:left="0" w:firstLine="0"/>
        <w:rPr>
          <w:sz w:val="18"/>
          <w:szCs w:val="18"/>
        </w:rPr>
      </w:pPr>
      <w:r w:rsidDel="00000000" w:rsidR="00000000" w:rsidRPr="00000000">
        <w:rPr>
          <w:sz w:val="18"/>
          <w:szCs w:val="18"/>
          <w:rtl w:val="0"/>
        </w:rPr>
        <w:t xml:space="preserve">contact or caring postcard or reduction or Harm Reduction or Risk Reduction Behavior or surveillance or</w:t>
      </w:r>
    </w:p>
    <w:p w:rsidR="00000000" w:rsidDel="00000000" w:rsidP="00000000" w:rsidRDefault="00000000" w:rsidRPr="00000000" w14:paraId="000003BF">
      <w:pPr>
        <w:ind w:left="0" w:firstLine="0"/>
        <w:rPr>
          <w:sz w:val="18"/>
          <w:szCs w:val="18"/>
        </w:rPr>
      </w:pPr>
      <w:r w:rsidDel="00000000" w:rsidR="00000000" w:rsidRPr="00000000">
        <w:rPr>
          <w:sz w:val="18"/>
          <w:szCs w:val="18"/>
          <w:rtl w:val="0"/>
        </w:rPr>
        <w:t xml:space="preserve">problem solving or problem‐solving or solution or solutions or resolution or resolutions or Attitude to</w:t>
      </w:r>
    </w:p>
    <w:p w:rsidR="00000000" w:rsidDel="00000000" w:rsidP="00000000" w:rsidRDefault="00000000" w:rsidRPr="00000000" w14:paraId="000003C0">
      <w:pPr>
        <w:ind w:left="0" w:firstLine="0"/>
        <w:rPr>
          <w:sz w:val="18"/>
          <w:szCs w:val="18"/>
        </w:rPr>
      </w:pPr>
      <w:r w:rsidDel="00000000" w:rsidR="00000000" w:rsidRPr="00000000">
        <w:rPr>
          <w:sz w:val="18"/>
          <w:szCs w:val="18"/>
          <w:rtl w:val="0"/>
        </w:rPr>
        <w:t xml:space="preserve">Health or health attitude or health attitudes or Recognition or awareness or awareness‐raising).mp.</w:t>
      </w:r>
    </w:p>
    <w:p w:rsidR="00000000" w:rsidDel="00000000" w:rsidP="00000000" w:rsidRDefault="00000000" w:rsidRPr="00000000" w14:paraId="000003C1">
      <w:pPr>
        <w:ind w:left="0" w:firstLine="0"/>
        <w:rPr>
          <w:sz w:val="18"/>
          <w:szCs w:val="18"/>
        </w:rPr>
      </w:pPr>
      <w:r w:rsidDel="00000000" w:rsidR="00000000" w:rsidRPr="00000000">
        <w:rPr>
          <w:sz w:val="18"/>
          <w:szCs w:val="18"/>
          <w:rtl w:val="0"/>
        </w:rPr>
        <w:t xml:space="preserve">[mp=abstract, title, original title, broad terms, heading words, identifiers, cabicodes]</w:t>
      </w:r>
    </w:p>
    <w:p w:rsidR="00000000" w:rsidDel="00000000" w:rsidP="00000000" w:rsidRDefault="00000000" w:rsidRPr="00000000" w14:paraId="000003C2">
      <w:pPr>
        <w:ind w:left="0" w:firstLine="0"/>
        <w:rPr>
          <w:sz w:val="18"/>
          <w:szCs w:val="18"/>
        </w:rPr>
      </w:pPr>
      <w:r w:rsidDel="00000000" w:rsidR="00000000" w:rsidRPr="00000000">
        <w:rPr>
          <w:rtl w:val="0"/>
        </w:rPr>
      </w:r>
    </w:p>
    <w:p w:rsidR="00000000" w:rsidDel="00000000" w:rsidP="00000000" w:rsidRDefault="00000000" w:rsidRPr="00000000" w14:paraId="000003C3">
      <w:pPr>
        <w:ind w:left="0" w:firstLine="0"/>
        <w:rPr>
          <w:b w:val="1"/>
          <w:sz w:val="18"/>
          <w:szCs w:val="18"/>
        </w:rPr>
      </w:pPr>
      <w:r w:rsidDel="00000000" w:rsidR="00000000" w:rsidRPr="00000000">
        <w:rPr>
          <w:rtl w:val="0"/>
        </w:rPr>
      </w:r>
    </w:p>
    <w:p w:rsidR="00000000" w:rsidDel="00000000" w:rsidP="00000000" w:rsidRDefault="00000000" w:rsidRPr="00000000" w14:paraId="000003C4">
      <w:pPr>
        <w:spacing w:line="373" w:lineRule="auto"/>
        <w:ind w:left="0" w:right="-990" w:firstLine="0"/>
        <w:rPr>
          <w:sz w:val="18"/>
          <w:szCs w:val="18"/>
        </w:rPr>
      </w:pPr>
      <w:r w:rsidDel="00000000" w:rsidR="00000000" w:rsidRPr="00000000">
        <w:rPr>
          <w:rtl w:val="0"/>
        </w:rPr>
      </w:r>
    </w:p>
    <w:p w:rsidR="00000000" w:rsidDel="00000000" w:rsidP="00000000" w:rsidRDefault="00000000" w:rsidRPr="00000000" w14:paraId="000003C5">
      <w:pPr>
        <w:spacing w:line="373" w:lineRule="auto"/>
        <w:ind w:left="0" w:right="-990" w:firstLine="0"/>
        <w:rPr>
          <w:sz w:val="18"/>
          <w:szCs w:val="18"/>
        </w:rPr>
      </w:pPr>
      <w:r w:rsidDel="00000000" w:rsidR="00000000" w:rsidRPr="00000000">
        <w:rPr>
          <w:rtl w:val="0"/>
        </w:rPr>
      </w:r>
    </w:p>
    <w:p w:rsidR="00000000" w:rsidDel="00000000" w:rsidP="00000000" w:rsidRDefault="00000000" w:rsidRPr="00000000" w14:paraId="000003C6">
      <w:pPr>
        <w:spacing w:line="373" w:lineRule="auto"/>
        <w:ind w:left="0" w:right="-990" w:firstLine="0"/>
        <w:rPr>
          <w:sz w:val="18"/>
          <w:szCs w:val="18"/>
        </w:rPr>
      </w:pPr>
      <w:r w:rsidDel="00000000" w:rsidR="00000000" w:rsidRPr="00000000">
        <w:rPr>
          <w:rtl w:val="0"/>
        </w:rPr>
      </w:r>
    </w:p>
    <w:p w:rsidR="00000000" w:rsidDel="00000000" w:rsidP="00000000" w:rsidRDefault="00000000" w:rsidRPr="00000000" w14:paraId="000003C7">
      <w:pPr>
        <w:spacing w:line="373" w:lineRule="auto"/>
        <w:ind w:left="0" w:right="-990" w:firstLine="0"/>
        <w:rPr>
          <w:sz w:val="18"/>
          <w:szCs w:val="18"/>
        </w:rPr>
      </w:pPr>
      <w:r w:rsidDel="00000000" w:rsidR="00000000" w:rsidRPr="00000000">
        <w:rPr>
          <w:rtl w:val="0"/>
        </w:rPr>
      </w:r>
    </w:p>
    <w:p w:rsidR="00000000" w:rsidDel="00000000" w:rsidP="00000000" w:rsidRDefault="00000000" w:rsidRPr="00000000" w14:paraId="000003C8">
      <w:pPr>
        <w:spacing w:line="373" w:lineRule="auto"/>
        <w:ind w:left="0" w:right="-990" w:firstLine="0"/>
        <w:rPr>
          <w:sz w:val="18"/>
          <w:szCs w:val="18"/>
        </w:rPr>
      </w:pPr>
      <w:r w:rsidDel="00000000" w:rsidR="00000000" w:rsidRPr="00000000">
        <w:rPr>
          <w:rtl w:val="0"/>
        </w:rPr>
      </w:r>
    </w:p>
    <w:p w:rsidR="00000000" w:rsidDel="00000000" w:rsidP="00000000" w:rsidRDefault="00000000" w:rsidRPr="00000000" w14:paraId="000003C9">
      <w:pPr>
        <w:spacing w:line="373" w:lineRule="auto"/>
        <w:ind w:left="0" w:right="-990" w:firstLine="0"/>
        <w:rPr>
          <w:sz w:val="18"/>
          <w:szCs w:val="18"/>
        </w:rPr>
      </w:pPr>
      <w:r w:rsidDel="00000000" w:rsidR="00000000" w:rsidRPr="00000000">
        <w:rPr>
          <w:rtl w:val="0"/>
        </w:rPr>
      </w:r>
    </w:p>
    <w:p w:rsidR="00000000" w:rsidDel="00000000" w:rsidP="00000000" w:rsidRDefault="00000000" w:rsidRPr="00000000" w14:paraId="000003CA">
      <w:pPr>
        <w:spacing w:line="373" w:lineRule="auto"/>
        <w:ind w:left="0" w:right="-990" w:firstLine="0"/>
        <w:rPr>
          <w:sz w:val="18"/>
          <w:szCs w:val="18"/>
        </w:rPr>
      </w:pPr>
      <w:r w:rsidDel="00000000" w:rsidR="00000000" w:rsidRPr="00000000">
        <w:rPr>
          <w:rtl w:val="0"/>
        </w:rPr>
      </w:r>
    </w:p>
    <w:p w:rsidR="00000000" w:rsidDel="00000000" w:rsidP="00000000" w:rsidRDefault="00000000" w:rsidRPr="00000000" w14:paraId="000003CB">
      <w:pPr>
        <w:spacing w:line="373" w:lineRule="auto"/>
        <w:ind w:left="0" w:right="-990" w:firstLine="0"/>
        <w:rPr>
          <w:sz w:val="18"/>
          <w:szCs w:val="18"/>
        </w:rPr>
      </w:pPr>
      <w:r w:rsidDel="00000000" w:rsidR="00000000" w:rsidRPr="00000000">
        <w:rPr>
          <w:rtl w:val="0"/>
        </w:rPr>
      </w:r>
    </w:p>
    <w:p w:rsidR="00000000" w:rsidDel="00000000" w:rsidP="00000000" w:rsidRDefault="00000000" w:rsidRPr="00000000" w14:paraId="000003CC">
      <w:pPr>
        <w:spacing w:line="373" w:lineRule="auto"/>
        <w:ind w:left="0" w:right="-990" w:firstLine="0"/>
        <w:rPr>
          <w:sz w:val="18"/>
          <w:szCs w:val="18"/>
        </w:rPr>
      </w:pPr>
      <w:r w:rsidDel="00000000" w:rsidR="00000000" w:rsidRPr="00000000">
        <w:rPr>
          <w:rtl w:val="0"/>
        </w:rPr>
      </w:r>
    </w:p>
    <w:p w:rsidR="00000000" w:rsidDel="00000000" w:rsidP="00000000" w:rsidRDefault="00000000" w:rsidRPr="00000000" w14:paraId="000003CD">
      <w:pPr>
        <w:spacing w:line="373" w:lineRule="auto"/>
        <w:ind w:left="0" w:right="-990" w:firstLine="0"/>
        <w:rPr>
          <w:sz w:val="18"/>
          <w:szCs w:val="18"/>
        </w:rPr>
      </w:pPr>
      <w:r w:rsidDel="00000000" w:rsidR="00000000" w:rsidRPr="00000000">
        <w:rPr>
          <w:rtl w:val="0"/>
        </w:rPr>
      </w:r>
    </w:p>
    <w:p w:rsidR="00000000" w:rsidDel="00000000" w:rsidP="00000000" w:rsidRDefault="00000000" w:rsidRPr="00000000" w14:paraId="000003CE">
      <w:pPr>
        <w:spacing w:line="373" w:lineRule="auto"/>
        <w:ind w:left="0" w:right="-990" w:firstLine="0"/>
        <w:rPr>
          <w:sz w:val="18"/>
          <w:szCs w:val="18"/>
        </w:rPr>
      </w:pPr>
      <w:r w:rsidDel="00000000" w:rsidR="00000000" w:rsidRPr="00000000">
        <w:rPr>
          <w:rtl w:val="0"/>
        </w:rPr>
      </w:r>
    </w:p>
    <w:p w:rsidR="00000000" w:rsidDel="00000000" w:rsidP="00000000" w:rsidRDefault="00000000" w:rsidRPr="00000000" w14:paraId="000003CF">
      <w:pPr>
        <w:spacing w:line="373" w:lineRule="auto"/>
        <w:ind w:left="0" w:right="-990" w:firstLine="0"/>
        <w:rPr>
          <w:sz w:val="18"/>
          <w:szCs w:val="18"/>
        </w:rPr>
      </w:pPr>
      <w:r w:rsidDel="00000000" w:rsidR="00000000" w:rsidRPr="00000000">
        <w:rPr>
          <w:rtl w:val="0"/>
        </w:rPr>
      </w:r>
    </w:p>
    <w:p w:rsidR="00000000" w:rsidDel="00000000" w:rsidP="00000000" w:rsidRDefault="00000000" w:rsidRPr="00000000" w14:paraId="000003D0">
      <w:pPr>
        <w:spacing w:line="373" w:lineRule="auto"/>
        <w:ind w:left="0" w:right="-990" w:firstLine="0"/>
        <w:rPr>
          <w:sz w:val="18"/>
          <w:szCs w:val="18"/>
        </w:rPr>
      </w:pPr>
      <w:r w:rsidDel="00000000" w:rsidR="00000000" w:rsidRPr="00000000">
        <w:rPr>
          <w:rtl w:val="0"/>
        </w:rPr>
      </w:r>
    </w:p>
    <w:p w:rsidR="00000000" w:rsidDel="00000000" w:rsidP="00000000" w:rsidRDefault="00000000" w:rsidRPr="00000000" w14:paraId="000003D1">
      <w:pPr>
        <w:spacing w:line="373" w:lineRule="auto"/>
        <w:ind w:left="0" w:right="-990" w:firstLine="0"/>
        <w:rPr>
          <w:sz w:val="18"/>
          <w:szCs w:val="18"/>
        </w:rPr>
      </w:pPr>
      <w:r w:rsidDel="00000000" w:rsidR="00000000" w:rsidRPr="00000000">
        <w:rPr>
          <w:rtl w:val="0"/>
        </w:rPr>
      </w:r>
    </w:p>
    <w:p w:rsidR="00000000" w:rsidDel="00000000" w:rsidP="00000000" w:rsidRDefault="00000000" w:rsidRPr="00000000" w14:paraId="000003D2">
      <w:pPr>
        <w:spacing w:line="373" w:lineRule="auto"/>
        <w:ind w:left="0" w:right="-990" w:firstLine="0"/>
        <w:rPr>
          <w:sz w:val="18"/>
          <w:szCs w:val="18"/>
        </w:rPr>
      </w:pPr>
      <w:r w:rsidDel="00000000" w:rsidR="00000000" w:rsidRPr="00000000">
        <w:rPr>
          <w:rtl w:val="0"/>
        </w:rPr>
      </w:r>
    </w:p>
    <w:p w:rsidR="00000000" w:rsidDel="00000000" w:rsidP="00000000" w:rsidRDefault="00000000" w:rsidRPr="00000000" w14:paraId="000003D3">
      <w:pPr>
        <w:spacing w:line="373" w:lineRule="auto"/>
        <w:ind w:left="0" w:right="-990" w:firstLine="0"/>
        <w:rPr>
          <w:sz w:val="18"/>
          <w:szCs w:val="18"/>
        </w:rPr>
      </w:pPr>
      <w:r w:rsidDel="00000000" w:rsidR="00000000" w:rsidRPr="00000000">
        <w:rPr>
          <w:rtl w:val="0"/>
        </w:rPr>
      </w:r>
    </w:p>
    <w:p w:rsidR="00000000" w:rsidDel="00000000" w:rsidP="00000000" w:rsidRDefault="00000000" w:rsidRPr="00000000" w14:paraId="000003D4">
      <w:pPr>
        <w:spacing w:line="373" w:lineRule="auto"/>
        <w:ind w:left="0" w:right="-990" w:firstLine="0"/>
        <w:rPr>
          <w:sz w:val="18"/>
          <w:szCs w:val="18"/>
        </w:rPr>
      </w:pPr>
      <w:r w:rsidDel="00000000" w:rsidR="00000000" w:rsidRPr="00000000">
        <w:rPr>
          <w:rtl w:val="0"/>
        </w:rPr>
      </w:r>
    </w:p>
    <w:p w:rsidR="00000000" w:rsidDel="00000000" w:rsidP="00000000" w:rsidRDefault="00000000" w:rsidRPr="00000000" w14:paraId="000003D5">
      <w:pPr>
        <w:spacing w:line="373" w:lineRule="auto"/>
        <w:ind w:left="0" w:right="-990" w:firstLine="0"/>
        <w:rPr>
          <w:sz w:val="18"/>
          <w:szCs w:val="18"/>
        </w:rPr>
      </w:pPr>
      <w:r w:rsidDel="00000000" w:rsidR="00000000" w:rsidRPr="00000000">
        <w:rPr>
          <w:rtl w:val="0"/>
        </w:rPr>
      </w:r>
    </w:p>
    <w:p w:rsidR="00000000" w:rsidDel="00000000" w:rsidP="00000000" w:rsidRDefault="00000000" w:rsidRPr="00000000" w14:paraId="000003D6">
      <w:pPr>
        <w:spacing w:line="373" w:lineRule="auto"/>
        <w:ind w:left="0" w:right="-990" w:firstLine="0"/>
        <w:rPr>
          <w:sz w:val="18"/>
          <w:szCs w:val="18"/>
        </w:rPr>
      </w:pPr>
      <w:r w:rsidDel="00000000" w:rsidR="00000000" w:rsidRPr="00000000">
        <w:rPr>
          <w:rtl w:val="0"/>
        </w:rPr>
      </w:r>
    </w:p>
    <w:p w:rsidR="00000000" w:rsidDel="00000000" w:rsidP="00000000" w:rsidRDefault="00000000" w:rsidRPr="00000000" w14:paraId="000003D7">
      <w:pPr>
        <w:spacing w:line="373" w:lineRule="auto"/>
        <w:ind w:left="0" w:right="-990" w:firstLine="0"/>
        <w:rPr>
          <w:sz w:val="18"/>
          <w:szCs w:val="18"/>
        </w:rPr>
      </w:pPr>
      <w:r w:rsidDel="00000000" w:rsidR="00000000" w:rsidRPr="00000000">
        <w:rPr>
          <w:rtl w:val="0"/>
        </w:rPr>
      </w:r>
    </w:p>
    <w:p w:rsidR="00000000" w:rsidDel="00000000" w:rsidP="00000000" w:rsidRDefault="00000000" w:rsidRPr="00000000" w14:paraId="000003D8">
      <w:pPr>
        <w:spacing w:line="373" w:lineRule="auto"/>
        <w:ind w:left="0" w:right="-990" w:firstLine="0"/>
        <w:rPr>
          <w:sz w:val="18"/>
          <w:szCs w:val="18"/>
        </w:rPr>
      </w:pPr>
      <w:r w:rsidDel="00000000" w:rsidR="00000000" w:rsidRPr="00000000">
        <w:rPr>
          <w:rtl w:val="0"/>
        </w:rPr>
      </w:r>
    </w:p>
    <w:p w:rsidR="00000000" w:rsidDel="00000000" w:rsidP="00000000" w:rsidRDefault="00000000" w:rsidRPr="00000000" w14:paraId="000003D9">
      <w:pPr>
        <w:spacing w:line="373" w:lineRule="auto"/>
        <w:ind w:left="0" w:right="-990" w:firstLine="0"/>
        <w:rPr>
          <w:sz w:val="18"/>
          <w:szCs w:val="18"/>
        </w:rPr>
      </w:pPr>
      <w:r w:rsidDel="00000000" w:rsidR="00000000" w:rsidRPr="00000000">
        <w:rPr>
          <w:rtl w:val="0"/>
        </w:rPr>
      </w:r>
    </w:p>
    <w:p w:rsidR="00000000" w:rsidDel="00000000" w:rsidP="00000000" w:rsidRDefault="00000000" w:rsidRPr="00000000" w14:paraId="000003DA">
      <w:pPr>
        <w:spacing w:line="373" w:lineRule="auto"/>
        <w:ind w:left="0" w:right="-990" w:firstLine="0"/>
        <w:rPr>
          <w:sz w:val="18"/>
          <w:szCs w:val="18"/>
        </w:rPr>
      </w:pPr>
      <w:r w:rsidDel="00000000" w:rsidR="00000000" w:rsidRPr="00000000">
        <w:rPr>
          <w:rtl w:val="0"/>
        </w:rPr>
      </w:r>
    </w:p>
    <w:p w:rsidR="00000000" w:rsidDel="00000000" w:rsidP="00000000" w:rsidRDefault="00000000" w:rsidRPr="00000000" w14:paraId="000003DB">
      <w:pPr>
        <w:spacing w:line="373" w:lineRule="auto"/>
        <w:ind w:left="0" w:right="-990" w:firstLine="0"/>
        <w:rPr>
          <w:sz w:val="18"/>
          <w:szCs w:val="18"/>
        </w:rPr>
      </w:pPr>
      <w:r w:rsidDel="00000000" w:rsidR="00000000" w:rsidRPr="00000000">
        <w:rPr>
          <w:rtl w:val="0"/>
        </w:rPr>
      </w:r>
    </w:p>
    <w:p w:rsidR="00000000" w:rsidDel="00000000" w:rsidP="00000000" w:rsidRDefault="00000000" w:rsidRPr="00000000" w14:paraId="000003DC">
      <w:pPr>
        <w:spacing w:line="373" w:lineRule="auto"/>
        <w:ind w:left="0" w:right="-990" w:firstLine="0"/>
        <w:rPr>
          <w:sz w:val="18"/>
          <w:szCs w:val="18"/>
        </w:rPr>
      </w:pPr>
      <w:r w:rsidDel="00000000" w:rsidR="00000000" w:rsidRPr="00000000">
        <w:rPr>
          <w:rtl w:val="0"/>
        </w:rPr>
      </w:r>
    </w:p>
    <w:p w:rsidR="00000000" w:rsidDel="00000000" w:rsidP="00000000" w:rsidRDefault="00000000" w:rsidRPr="00000000" w14:paraId="000003DD">
      <w:pPr>
        <w:spacing w:line="373" w:lineRule="auto"/>
        <w:ind w:left="0" w:right="-990" w:firstLine="0"/>
        <w:rPr>
          <w:sz w:val="18"/>
          <w:szCs w:val="18"/>
        </w:rPr>
      </w:pPr>
      <w:r w:rsidDel="00000000" w:rsidR="00000000" w:rsidRPr="00000000">
        <w:rPr>
          <w:rtl w:val="0"/>
        </w:rPr>
      </w:r>
    </w:p>
    <w:p w:rsidR="00000000" w:rsidDel="00000000" w:rsidP="00000000" w:rsidRDefault="00000000" w:rsidRPr="00000000" w14:paraId="000003DE">
      <w:pPr>
        <w:spacing w:line="373" w:lineRule="auto"/>
        <w:ind w:left="0" w:right="-990" w:firstLine="0"/>
        <w:rPr>
          <w:sz w:val="18"/>
          <w:szCs w:val="18"/>
        </w:rPr>
      </w:pPr>
      <w:r w:rsidDel="00000000" w:rsidR="00000000" w:rsidRPr="00000000">
        <w:rPr>
          <w:rtl w:val="0"/>
        </w:rPr>
      </w:r>
    </w:p>
    <w:p w:rsidR="00000000" w:rsidDel="00000000" w:rsidP="00000000" w:rsidRDefault="00000000" w:rsidRPr="00000000" w14:paraId="000003DF">
      <w:pPr>
        <w:spacing w:line="373" w:lineRule="auto"/>
        <w:ind w:left="0" w:right="-990" w:firstLine="0"/>
        <w:rPr>
          <w:sz w:val="18"/>
          <w:szCs w:val="18"/>
        </w:rPr>
      </w:pPr>
      <w:r w:rsidDel="00000000" w:rsidR="00000000" w:rsidRPr="00000000">
        <w:rPr>
          <w:rtl w:val="0"/>
        </w:rPr>
      </w:r>
    </w:p>
    <w:p w:rsidR="00000000" w:rsidDel="00000000" w:rsidP="00000000" w:rsidRDefault="00000000" w:rsidRPr="00000000" w14:paraId="000003E0">
      <w:pPr>
        <w:spacing w:line="373" w:lineRule="auto"/>
        <w:ind w:left="0" w:right="-990" w:firstLine="0"/>
        <w:rPr>
          <w:sz w:val="18"/>
          <w:szCs w:val="18"/>
        </w:rPr>
      </w:pPr>
      <w:r w:rsidDel="00000000" w:rsidR="00000000" w:rsidRPr="00000000">
        <w:rPr>
          <w:rtl w:val="0"/>
        </w:rPr>
      </w:r>
    </w:p>
    <w:p w:rsidR="00000000" w:rsidDel="00000000" w:rsidP="00000000" w:rsidRDefault="00000000" w:rsidRPr="00000000" w14:paraId="000003E1">
      <w:pPr>
        <w:spacing w:line="373" w:lineRule="auto"/>
        <w:ind w:left="0" w:right="-990" w:firstLine="0"/>
        <w:rPr>
          <w:sz w:val="18"/>
          <w:szCs w:val="18"/>
        </w:rPr>
      </w:pPr>
      <w:r w:rsidDel="00000000" w:rsidR="00000000" w:rsidRPr="00000000">
        <w:rPr>
          <w:rtl w:val="0"/>
        </w:rPr>
      </w:r>
    </w:p>
    <w:p w:rsidR="00000000" w:rsidDel="00000000" w:rsidP="00000000" w:rsidRDefault="00000000" w:rsidRPr="00000000" w14:paraId="000003E2">
      <w:pPr>
        <w:spacing w:line="373" w:lineRule="auto"/>
        <w:ind w:left="0" w:right="-990" w:firstLine="0"/>
        <w:rPr>
          <w:sz w:val="18"/>
          <w:szCs w:val="18"/>
        </w:rPr>
      </w:pPr>
      <w:r w:rsidDel="00000000" w:rsidR="00000000" w:rsidRPr="00000000">
        <w:rPr>
          <w:rtl w:val="0"/>
        </w:rPr>
      </w:r>
    </w:p>
    <w:p w:rsidR="00000000" w:rsidDel="00000000" w:rsidP="00000000" w:rsidRDefault="00000000" w:rsidRPr="00000000" w14:paraId="000003E3">
      <w:pPr>
        <w:spacing w:line="373" w:lineRule="auto"/>
        <w:ind w:left="0" w:right="-990" w:firstLine="0"/>
        <w:rPr>
          <w:sz w:val="18"/>
          <w:szCs w:val="18"/>
        </w:rPr>
      </w:pPr>
      <w:r w:rsidDel="00000000" w:rsidR="00000000" w:rsidRPr="00000000">
        <w:rPr>
          <w:rtl w:val="0"/>
        </w:rPr>
      </w:r>
    </w:p>
    <w:p w:rsidR="00000000" w:rsidDel="00000000" w:rsidP="00000000" w:rsidRDefault="00000000" w:rsidRPr="00000000" w14:paraId="000003E4">
      <w:pPr>
        <w:ind w:left="0" w:firstLine="0"/>
        <w:rPr>
          <w:b w:val="1"/>
          <w:color w:val="00b050"/>
          <w:sz w:val="13"/>
          <w:szCs w:val="13"/>
        </w:rPr>
      </w:pPr>
      <w:r w:rsidDel="00000000" w:rsidR="00000000" w:rsidRPr="00000000">
        <w:rPr>
          <w:rtl w:val="0"/>
        </w:rPr>
      </w:r>
    </w:p>
    <w:p w:rsidR="00000000" w:rsidDel="00000000" w:rsidP="00000000" w:rsidRDefault="00000000" w:rsidRPr="00000000" w14:paraId="000003E5">
      <w:pPr>
        <w:ind w:left="0" w:firstLine="0"/>
        <w:rPr>
          <w:rFonts w:ascii="Times New Roman" w:cs="Times New Roman" w:eastAsia="Times New Roman" w:hAnsi="Times New Roman"/>
          <w:sz w:val="18"/>
          <w:szCs w:val="18"/>
        </w:rPr>
      </w:pPr>
      <w:r w:rsidDel="00000000" w:rsidR="00000000" w:rsidRPr="00000000">
        <w:rPr>
          <w:b w:val="1"/>
          <w:color w:val="00b050"/>
          <w:sz w:val="18"/>
          <w:szCs w:val="18"/>
          <w:rtl w:val="0"/>
        </w:rPr>
        <w:t xml:space="preserve">APÉNDICE B. RESULTADOS DE LA BÚSQUEDA DE LITERATURA GRIS</w:t>
      </w:r>
      <w:r w:rsidDel="00000000" w:rsidR="00000000" w:rsidRPr="00000000">
        <w:rPr>
          <w:rtl w:val="0"/>
        </w:rPr>
      </w:r>
    </w:p>
    <w:p w:rsidR="00000000" w:rsidDel="00000000" w:rsidP="00000000" w:rsidRDefault="00000000" w:rsidRPr="00000000" w14:paraId="000003E6">
      <w:pPr>
        <w:spacing w:line="274" w:lineRule="auto"/>
        <w:ind w:left="0" w:firstLine="0"/>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3E7">
      <w:pPr>
        <w:ind w:left="0" w:firstLine="0"/>
        <w:rPr>
          <w:sz w:val="18"/>
          <w:szCs w:val="18"/>
        </w:rPr>
      </w:pPr>
      <w:r w:rsidDel="00000000" w:rsidR="00000000" w:rsidRPr="00000000">
        <w:rPr>
          <w:b w:val="1"/>
          <w:sz w:val="18"/>
          <w:szCs w:val="18"/>
          <w:rtl w:val="0"/>
        </w:rPr>
        <w:t xml:space="preserve">Organizaciones intergubernamentales (OIG) y Organizaciones no gubernamentales (ONG)</w:t>
      </w:r>
      <w:r w:rsidDel="00000000" w:rsidR="00000000" w:rsidRPr="00000000">
        <w:rPr>
          <w:rtl w:val="0"/>
        </w:rPr>
      </w:r>
    </w:p>
    <w:p w:rsidR="00000000" w:rsidDel="00000000" w:rsidP="00000000" w:rsidRDefault="00000000" w:rsidRPr="00000000" w14:paraId="000003E8">
      <w:pPr>
        <w:spacing w:line="356" w:lineRule="auto"/>
        <w:ind w:left="0" w:right="-1080" w:firstLine="0"/>
        <w:rPr>
          <w:sz w:val="18"/>
          <w:szCs w:val="18"/>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0</wp:posOffset>
            </wp:positionH>
            <wp:positionV relativeFrom="paragraph">
              <wp:posOffset>0</wp:posOffset>
            </wp:positionV>
            <wp:extent cx="5367338" cy="2746080"/>
            <wp:effectExtent b="0" l="0" r="0" t="0"/>
            <wp:wrapNone/>
            <wp:docPr id="80" name="image5.jpg"/>
            <a:graphic>
              <a:graphicData uri="http://schemas.openxmlformats.org/drawingml/2006/picture">
                <pic:pic>
                  <pic:nvPicPr>
                    <pic:cNvPr id="0" name="image5.jpg"/>
                    <pic:cNvPicPr preferRelativeResize="0"/>
                  </pic:nvPicPr>
                  <pic:blipFill>
                    <a:blip r:embed="rId96"/>
                    <a:srcRect b="0" l="0" r="0" t="0"/>
                    <a:stretch>
                      <a:fillRect/>
                    </a:stretch>
                  </pic:blipFill>
                  <pic:spPr>
                    <a:xfrm>
                      <a:off x="0" y="0"/>
                      <a:ext cx="5367338" cy="2746080"/>
                    </a:xfrm>
                    <a:prstGeom prst="rect"/>
                    <a:ln/>
                  </pic:spPr>
                </pic:pic>
              </a:graphicData>
            </a:graphic>
          </wp:anchor>
        </w:drawing>
      </w:r>
    </w:p>
    <w:p w:rsidR="00000000" w:rsidDel="00000000" w:rsidP="00000000" w:rsidRDefault="00000000" w:rsidRPr="00000000" w14:paraId="000003E9">
      <w:pPr>
        <w:spacing w:line="356" w:lineRule="auto"/>
        <w:ind w:left="0" w:right="-1080" w:firstLine="0"/>
        <w:rPr>
          <w:sz w:val="18"/>
          <w:szCs w:val="18"/>
        </w:rPr>
      </w:pPr>
      <w:r w:rsidDel="00000000" w:rsidR="00000000" w:rsidRPr="00000000">
        <w:rPr>
          <w:rtl w:val="0"/>
        </w:rPr>
      </w:r>
    </w:p>
    <w:p w:rsidR="00000000" w:rsidDel="00000000" w:rsidP="00000000" w:rsidRDefault="00000000" w:rsidRPr="00000000" w14:paraId="000003EA">
      <w:pPr>
        <w:spacing w:line="361" w:lineRule="auto"/>
        <w:ind w:left="0" w:right="-1080" w:firstLine="0"/>
        <w:rPr>
          <w:sz w:val="18"/>
          <w:szCs w:val="18"/>
        </w:rPr>
      </w:pPr>
      <w:r w:rsidDel="00000000" w:rsidR="00000000" w:rsidRPr="00000000">
        <w:rPr>
          <w:rtl w:val="0"/>
        </w:rPr>
      </w:r>
    </w:p>
    <w:p w:rsidR="00000000" w:rsidDel="00000000" w:rsidP="00000000" w:rsidRDefault="00000000" w:rsidRPr="00000000" w14:paraId="000003EB">
      <w:pPr>
        <w:spacing w:line="382" w:lineRule="auto"/>
        <w:ind w:left="0" w:right="-1170" w:firstLine="0"/>
        <w:rPr>
          <w:sz w:val="18"/>
          <w:szCs w:val="18"/>
        </w:rPr>
      </w:pPr>
      <w:r w:rsidDel="00000000" w:rsidR="00000000" w:rsidRPr="00000000">
        <w:rPr>
          <w:rtl w:val="0"/>
        </w:rPr>
      </w:r>
    </w:p>
    <w:p w:rsidR="00000000" w:rsidDel="00000000" w:rsidP="00000000" w:rsidRDefault="00000000" w:rsidRPr="00000000" w14:paraId="000003EC">
      <w:pPr>
        <w:spacing w:line="360" w:lineRule="auto"/>
        <w:ind w:left="0" w:right="-1080" w:firstLine="0"/>
        <w:rPr>
          <w:sz w:val="18"/>
          <w:szCs w:val="18"/>
        </w:rPr>
      </w:pPr>
      <w:r w:rsidDel="00000000" w:rsidR="00000000" w:rsidRPr="00000000">
        <w:rPr>
          <w:rtl w:val="0"/>
        </w:rPr>
      </w:r>
    </w:p>
    <w:p w:rsidR="00000000" w:rsidDel="00000000" w:rsidP="00000000" w:rsidRDefault="00000000" w:rsidRPr="00000000" w14:paraId="000003ED">
      <w:pPr>
        <w:spacing w:line="360" w:lineRule="auto"/>
        <w:ind w:left="0" w:right="4140" w:firstLine="0"/>
        <w:rPr>
          <w:sz w:val="18"/>
          <w:szCs w:val="18"/>
        </w:rPr>
      </w:pPr>
      <w:r w:rsidDel="00000000" w:rsidR="00000000" w:rsidRPr="00000000">
        <w:rPr>
          <w:rtl w:val="0"/>
        </w:rPr>
      </w:r>
    </w:p>
    <w:p w:rsidR="00000000" w:rsidDel="00000000" w:rsidP="00000000" w:rsidRDefault="00000000" w:rsidRPr="00000000" w14:paraId="000003EE">
      <w:pPr>
        <w:spacing w:line="383" w:lineRule="auto"/>
        <w:ind w:left="0" w:right="-990" w:firstLine="0"/>
        <w:rPr>
          <w:sz w:val="18"/>
          <w:szCs w:val="18"/>
        </w:rPr>
      </w:pPr>
      <w:r w:rsidDel="00000000" w:rsidR="00000000" w:rsidRPr="00000000">
        <w:rPr>
          <w:rtl w:val="0"/>
        </w:rPr>
      </w:r>
    </w:p>
    <w:p w:rsidR="00000000" w:rsidDel="00000000" w:rsidP="00000000" w:rsidRDefault="00000000" w:rsidRPr="00000000" w14:paraId="000003EF">
      <w:pPr>
        <w:spacing w:line="357" w:lineRule="auto"/>
        <w:ind w:left="0" w:right="-990" w:firstLine="0"/>
        <w:rPr>
          <w:sz w:val="18"/>
          <w:szCs w:val="18"/>
        </w:rPr>
      </w:pPr>
      <w:r w:rsidDel="00000000" w:rsidR="00000000" w:rsidRPr="00000000">
        <w:rPr>
          <w:rtl w:val="0"/>
        </w:rPr>
      </w:r>
    </w:p>
    <w:p w:rsidR="00000000" w:rsidDel="00000000" w:rsidP="00000000" w:rsidRDefault="00000000" w:rsidRPr="00000000" w14:paraId="000003F0">
      <w:pPr>
        <w:spacing w:line="364" w:lineRule="auto"/>
        <w:ind w:left="0" w:right="-469.7244094488178" w:firstLine="0"/>
        <w:rPr>
          <w:sz w:val="18"/>
          <w:szCs w:val="18"/>
        </w:rPr>
      </w:pPr>
      <w:r w:rsidDel="00000000" w:rsidR="00000000" w:rsidRPr="00000000">
        <w:rPr>
          <w:rtl w:val="0"/>
        </w:rPr>
      </w:r>
    </w:p>
    <w:p w:rsidR="00000000" w:rsidDel="00000000" w:rsidP="00000000" w:rsidRDefault="00000000" w:rsidRPr="00000000" w14:paraId="000003F1">
      <w:pPr>
        <w:spacing w:line="368" w:lineRule="auto"/>
        <w:ind w:left="0" w:right="-469.7244094488178" w:firstLine="0"/>
        <w:rPr>
          <w:sz w:val="18"/>
          <w:szCs w:val="18"/>
        </w:rPr>
      </w:pPr>
      <w:r w:rsidDel="00000000" w:rsidR="00000000" w:rsidRPr="00000000">
        <w:rPr>
          <w:rtl w:val="0"/>
        </w:rPr>
      </w:r>
    </w:p>
    <w:p w:rsidR="00000000" w:rsidDel="00000000" w:rsidP="00000000" w:rsidRDefault="00000000" w:rsidRPr="00000000" w14:paraId="000003F2">
      <w:pPr>
        <w:spacing w:line="311" w:lineRule="auto"/>
        <w:ind w:left="-495" w:right="2940" w:firstLine="0"/>
        <w:rPr>
          <w:sz w:val="18"/>
          <w:szCs w:val="18"/>
        </w:rPr>
      </w:pPr>
      <w:r w:rsidDel="00000000" w:rsidR="00000000" w:rsidRPr="00000000">
        <w:rPr>
          <w:rtl w:val="0"/>
        </w:rPr>
      </w:r>
    </w:p>
    <w:p w:rsidR="00000000" w:rsidDel="00000000" w:rsidP="00000000" w:rsidRDefault="00000000" w:rsidRPr="00000000" w14:paraId="000003F3">
      <w:pPr>
        <w:spacing w:line="311" w:lineRule="auto"/>
        <w:ind w:left="-495" w:right="2940" w:firstLine="0"/>
        <w:rPr>
          <w:sz w:val="18"/>
          <w:szCs w:val="18"/>
        </w:rPr>
      </w:pPr>
      <w:r w:rsidDel="00000000" w:rsidR="00000000" w:rsidRPr="00000000">
        <w:rPr>
          <w:rtl w:val="0"/>
        </w:rPr>
      </w:r>
    </w:p>
    <w:p w:rsidR="00000000" w:rsidDel="00000000" w:rsidP="00000000" w:rsidRDefault="00000000" w:rsidRPr="00000000" w14:paraId="000003F4">
      <w:pPr>
        <w:spacing w:line="311" w:lineRule="auto"/>
        <w:ind w:left="-495" w:right="2940" w:firstLine="0"/>
        <w:rPr>
          <w:sz w:val="18"/>
          <w:szCs w:val="18"/>
        </w:rPr>
      </w:pPr>
      <w:r w:rsidDel="00000000" w:rsidR="00000000" w:rsidRPr="00000000">
        <w:rPr>
          <w:rtl w:val="0"/>
        </w:rPr>
      </w:r>
    </w:p>
    <w:p w:rsidR="00000000" w:rsidDel="00000000" w:rsidP="00000000" w:rsidRDefault="00000000" w:rsidRPr="00000000" w14:paraId="000003F5">
      <w:pPr>
        <w:spacing w:line="311" w:lineRule="auto"/>
        <w:ind w:left="-495" w:right="2940" w:firstLine="0"/>
        <w:rPr>
          <w:sz w:val="18"/>
          <w:szCs w:val="18"/>
        </w:rPr>
      </w:pPr>
      <w:r w:rsidDel="00000000" w:rsidR="00000000" w:rsidRPr="00000000">
        <w:rPr>
          <w:rtl w:val="0"/>
        </w:rPr>
      </w:r>
    </w:p>
    <w:p w:rsidR="00000000" w:rsidDel="00000000" w:rsidP="00000000" w:rsidRDefault="00000000" w:rsidRPr="00000000" w14:paraId="000003F6">
      <w:pPr>
        <w:spacing w:line="311" w:lineRule="auto"/>
        <w:ind w:left="-495" w:right="2940" w:firstLine="0"/>
        <w:rPr>
          <w:sz w:val="18"/>
          <w:szCs w:val="18"/>
        </w:rPr>
      </w:pPr>
      <w:r w:rsidDel="00000000" w:rsidR="00000000" w:rsidRPr="00000000">
        <w:rPr>
          <w:rtl w:val="0"/>
        </w:rPr>
      </w:r>
    </w:p>
    <w:p w:rsidR="00000000" w:rsidDel="00000000" w:rsidP="00000000" w:rsidRDefault="00000000" w:rsidRPr="00000000" w14:paraId="000003F7">
      <w:pPr>
        <w:spacing w:line="311" w:lineRule="auto"/>
        <w:ind w:left="-495" w:right="2940" w:firstLine="0"/>
        <w:rPr>
          <w:sz w:val="18"/>
          <w:szCs w:val="18"/>
        </w:rPr>
      </w:pPr>
      <w:r w:rsidDel="00000000" w:rsidR="00000000" w:rsidRPr="00000000">
        <w:rPr>
          <w:rtl w:val="0"/>
        </w:rPr>
      </w:r>
    </w:p>
    <w:p w:rsidR="00000000" w:rsidDel="00000000" w:rsidP="00000000" w:rsidRDefault="00000000" w:rsidRPr="00000000" w14:paraId="000003F8">
      <w:pPr>
        <w:ind w:left="0" w:firstLine="0"/>
        <w:rPr>
          <w:rFonts w:ascii="Times New Roman" w:cs="Times New Roman" w:eastAsia="Times New Roman" w:hAnsi="Times New Roman"/>
          <w:sz w:val="18"/>
          <w:szCs w:val="18"/>
        </w:rPr>
      </w:pPr>
      <w:r w:rsidDel="00000000" w:rsidR="00000000" w:rsidRPr="00000000">
        <w:rPr>
          <w:b w:val="1"/>
          <w:sz w:val="18"/>
          <w:szCs w:val="18"/>
          <w:rtl w:val="0"/>
        </w:rPr>
        <w:t xml:space="preserve">Sitios web del Departamento de Salud para los 10 principales países de acogida de refugiados</w:t>
      </w:r>
      <w:r w:rsidDel="00000000" w:rsidR="00000000" w:rsidRPr="00000000">
        <w:rPr>
          <w:rtl w:val="0"/>
        </w:rPr>
      </w:r>
    </w:p>
    <w:p w:rsidR="00000000" w:rsidDel="00000000" w:rsidP="00000000" w:rsidRDefault="00000000" w:rsidRPr="00000000" w14:paraId="000003F9">
      <w:pPr>
        <w:spacing w:line="20" w:lineRule="auto"/>
        <w:ind w:left="0" w:firstLine="0"/>
        <w:rPr>
          <w:rFonts w:ascii="Times New Roman" w:cs="Times New Roman" w:eastAsia="Times New Roman" w:hAnsi="Times New Roman"/>
          <w:sz w:val="20"/>
          <w:szCs w:val="20"/>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1270</wp:posOffset>
            </wp:positionH>
            <wp:positionV relativeFrom="paragraph">
              <wp:posOffset>23495</wp:posOffset>
            </wp:positionV>
            <wp:extent cx="5370081" cy="2743200"/>
            <wp:effectExtent b="0" l="0" r="0" t="0"/>
            <wp:wrapNone/>
            <wp:docPr id="83" name="image14.jpg"/>
            <a:graphic>
              <a:graphicData uri="http://schemas.openxmlformats.org/drawingml/2006/picture">
                <pic:pic>
                  <pic:nvPicPr>
                    <pic:cNvPr id="0" name="image14.jpg"/>
                    <pic:cNvPicPr preferRelativeResize="0"/>
                  </pic:nvPicPr>
                  <pic:blipFill>
                    <a:blip r:embed="rId97"/>
                    <a:srcRect b="0" l="0" r="0" t="0"/>
                    <a:stretch>
                      <a:fillRect/>
                    </a:stretch>
                  </pic:blipFill>
                  <pic:spPr>
                    <a:xfrm>
                      <a:off x="0" y="0"/>
                      <a:ext cx="5370081" cy="2743200"/>
                    </a:xfrm>
                    <a:prstGeom prst="rect"/>
                    <a:ln/>
                  </pic:spPr>
                </pic:pic>
              </a:graphicData>
            </a:graphic>
          </wp:anchor>
        </w:drawing>
      </w:r>
    </w:p>
    <w:p w:rsidR="00000000" w:rsidDel="00000000" w:rsidP="00000000" w:rsidRDefault="00000000" w:rsidRPr="00000000" w14:paraId="000003FA">
      <w:pPr>
        <w:spacing w:line="311" w:lineRule="auto"/>
        <w:ind w:left="-495" w:right="2940" w:firstLine="0"/>
        <w:rPr>
          <w:sz w:val="18"/>
          <w:szCs w:val="18"/>
        </w:rPr>
      </w:pPr>
      <w:r w:rsidDel="00000000" w:rsidR="00000000" w:rsidRPr="00000000">
        <w:rPr>
          <w:rtl w:val="0"/>
        </w:rPr>
      </w:r>
    </w:p>
    <w:p w:rsidR="00000000" w:rsidDel="00000000" w:rsidP="00000000" w:rsidRDefault="00000000" w:rsidRPr="00000000" w14:paraId="000003FB">
      <w:pPr>
        <w:spacing w:line="311" w:lineRule="auto"/>
        <w:ind w:left="-495" w:right="2940" w:firstLine="0"/>
        <w:rPr>
          <w:sz w:val="18"/>
          <w:szCs w:val="18"/>
        </w:rPr>
      </w:pPr>
      <w:r w:rsidDel="00000000" w:rsidR="00000000" w:rsidRPr="00000000">
        <w:rPr>
          <w:rtl w:val="0"/>
        </w:rPr>
      </w:r>
    </w:p>
    <w:p w:rsidR="00000000" w:rsidDel="00000000" w:rsidP="00000000" w:rsidRDefault="00000000" w:rsidRPr="00000000" w14:paraId="000003FC">
      <w:pPr>
        <w:spacing w:line="311" w:lineRule="auto"/>
        <w:ind w:left="-495" w:right="2940" w:firstLine="0"/>
        <w:rPr>
          <w:sz w:val="18"/>
          <w:szCs w:val="18"/>
        </w:rPr>
      </w:pPr>
      <w:r w:rsidDel="00000000" w:rsidR="00000000" w:rsidRPr="00000000">
        <w:rPr>
          <w:rtl w:val="0"/>
        </w:rPr>
      </w:r>
    </w:p>
    <w:p w:rsidR="00000000" w:rsidDel="00000000" w:rsidP="00000000" w:rsidRDefault="00000000" w:rsidRPr="00000000" w14:paraId="000003FD">
      <w:pPr>
        <w:spacing w:line="311" w:lineRule="auto"/>
        <w:ind w:left="-495" w:right="2940" w:firstLine="0"/>
        <w:rPr>
          <w:sz w:val="18"/>
          <w:szCs w:val="18"/>
        </w:rPr>
      </w:pPr>
      <w:r w:rsidDel="00000000" w:rsidR="00000000" w:rsidRPr="00000000">
        <w:rPr>
          <w:rtl w:val="0"/>
        </w:rPr>
      </w:r>
    </w:p>
    <w:p w:rsidR="00000000" w:rsidDel="00000000" w:rsidP="00000000" w:rsidRDefault="00000000" w:rsidRPr="00000000" w14:paraId="000003FE">
      <w:pPr>
        <w:spacing w:line="311" w:lineRule="auto"/>
        <w:ind w:left="-495" w:right="2940" w:firstLine="0"/>
        <w:rPr>
          <w:sz w:val="18"/>
          <w:szCs w:val="18"/>
        </w:rPr>
      </w:pPr>
      <w:r w:rsidDel="00000000" w:rsidR="00000000" w:rsidRPr="00000000">
        <w:rPr>
          <w:rtl w:val="0"/>
        </w:rPr>
      </w:r>
    </w:p>
    <w:p w:rsidR="00000000" w:rsidDel="00000000" w:rsidP="00000000" w:rsidRDefault="00000000" w:rsidRPr="00000000" w14:paraId="000003FF">
      <w:pPr>
        <w:spacing w:line="311" w:lineRule="auto"/>
        <w:ind w:left="-495" w:right="2940" w:firstLine="0"/>
        <w:rPr>
          <w:sz w:val="18"/>
          <w:szCs w:val="18"/>
        </w:rPr>
      </w:pPr>
      <w:r w:rsidDel="00000000" w:rsidR="00000000" w:rsidRPr="00000000">
        <w:rPr>
          <w:rtl w:val="0"/>
        </w:rPr>
      </w:r>
    </w:p>
    <w:p w:rsidR="00000000" w:rsidDel="00000000" w:rsidP="00000000" w:rsidRDefault="00000000" w:rsidRPr="00000000" w14:paraId="00000400">
      <w:pPr>
        <w:spacing w:line="311" w:lineRule="auto"/>
        <w:ind w:left="-495" w:right="2940" w:firstLine="0"/>
        <w:rPr>
          <w:sz w:val="18"/>
          <w:szCs w:val="18"/>
        </w:rPr>
      </w:pPr>
      <w:r w:rsidDel="00000000" w:rsidR="00000000" w:rsidRPr="00000000">
        <w:rPr>
          <w:rtl w:val="0"/>
        </w:rPr>
      </w:r>
    </w:p>
    <w:p w:rsidR="00000000" w:rsidDel="00000000" w:rsidP="00000000" w:rsidRDefault="00000000" w:rsidRPr="00000000" w14:paraId="00000401">
      <w:pPr>
        <w:spacing w:line="311" w:lineRule="auto"/>
        <w:ind w:left="-495" w:right="2940" w:firstLine="0"/>
        <w:rPr>
          <w:sz w:val="18"/>
          <w:szCs w:val="18"/>
        </w:rPr>
      </w:pPr>
      <w:r w:rsidDel="00000000" w:rsidR="00000000" w:rsidRPr="00000000">
        <w:rPr>
          <w:rtl w:val="0"/>
        </w:rPr>
      </w:r>
    </w:p>
    <w:p w:rsidR="00000000" w:rsidDel="00000000" w:rsidP="00000000" w:rsidRDefault="00000000" w:rsidRPr="00000000" w14:paraId="00000402">
      <w:pPr>
        <w:spacing w:line="311" w:lineRule="auto"/>
        <w:ind w:left="-495" w:right="2940" w:firstLine="0"/>
        <w:rPr>
          <w:sz w:val="18"/>
          <w:szCs w:val="18"/>
        </w:rPr>
      </w:pPr>
      <w:r w:rsidDel="00000000" w:rsidR="00000000" w:rsidRPr="00000000">
        <w:rPr>
          <w:rtl w:val="0"/>
        </w:rPr>
      </w:r>
    </w:p>
    <w:p w:rsidR="00000000" w:rsidDel="00000000" w:rsidP="00000000" w:rsidRDefault="00000000" w:rsidRPr="00000000" w14:paraId="00000403">
      <w:pPr>
        <w:spacing w:line="311" w:lineRule="auto"/>
        <w:ind w:left="-495" w:right="2940" w:firstLine="0"/>
        <w:rPr>
          <w:sz w:val="18"/>
          <w:szCs w:val="18"/>
        </w:rPr>
      </w:pPr>
      <w:r w:rsidDel="00000000" w:rsidR="00000000" w:rsidRPr="00000000">
        <w:rPr>
          <w:rtl w:val="0"/>
        </w:rPr>
      </w:r>
    </w:p>
    <w:p w:rsidR="00000000" w:rsidDel="00000000" w:rsidP="00000000" w:rsidRDefault="00000000" w:rsidRPr="00000000" w14:paraId="00000404">
      <w:pPr>
        <w:spacing w:line="311" w:lineRule="auto"/>
        <w:ind w:left="-495" w:right="2940" w:firstLine="0"/>
        <w:rPr>
          <w:sz w:val="18"/>
          <w:szCs w:val="18"/>
        </w:rPr>
      </w:pPr>
      <w:r w:rsidDel="00000000" w:rsidR="00000000" w:rsidRPr="00000000">
        <w:rPr>
          <w:rtl w:val="0"/>
        </w:rPr>
      </w:r>
    </w:p>
    <w:p w:rsidR="00000000" w:rsidDel="00000000" w:rsidP="00000000" w:rsidRDefault="00000000" w:rsidRPr="00000000" w14:paraId="00000405">
      <w:pPr>
        <w:spacing w:line="311" w:lineRule="auto"/>
        <w:ind w:left="-495" w:right="2940" w:firstLine="0"/>
        <w:rPr>
          <w:sz w:val="18"/>
          <w:szCs w:val="18"/>
        </w:rPr>
      </w:pPr>
      <w:r w:rsidDel="00000000" w:rsidR="00000000" w:rsidRPr="00000000">
        <w:rPr>
          <w:rtl w:val="0"/>
        </w:rPr>
      </w:r>
    </w:p>
    <w:p w:rsidR="00000000" w:rsidDel="00000000" w:rsidP="00000000" w:rsidRDefault="00000000" w:rsidRPr="00000000" w14:paraId="00000406">
      <w:pPr>
        <w:spacing w:line="311" w:lineRule="auto"/>
        <w:ind w:left="-495" w:right="2940" w:firstLine="0"/>
        <w:rPr>
          <w:sz w:val="18"/>
          <w:szCs w:val="18"/>
        </w:rPr>
      </w:pPr>
      <w:r w:rsidDel="00000000" w:rsidR="00000000" w:rsidRPr="00000000">
        <w:rPr>
          <w:rtl w:val="0"/>
        </w:rPr>
      </w:r>
    </w:p>
    <w:p w:rsidR="00000000" w:rsidDel="00000000" w:rsidP="00000000" w:rsidRDefault="00000000" w:rsidRPr="00000000" w14:paraId="00000407">
      <w:pPr>
        <w:spacing w:line="311" w:lineRule="auto"/>
        <w:ind w:left="-495" w:right="2940" w:firstLine="0"/>
        <w:rPr>
          <w:sz w:val="18"/>
          <w:szCs w:val="18"/>
        </w:rPr>
      </w:pPr>
      <w:r w:rsidDel="00000000" w:rsidR="00000000" w:rsidRPr="00000000">
        <w:rPr>
          <w:rtl w:val="0"/>
        </w:rPr>
      </w:r>
    </w:p>
    <w:p w:rsidR="00000000" w:rsidDel="00000000" w:rsidP="00000000" w:rsidRDefault="00000000" w:rsidRPr="00000000" w14:paraId="00000408">
      <w:pPr>
        <w:spacing w:line="311" w:lineRule="auto"/>
        <w:ind w:left="-495" w:right="2940" w:firstLine="0"/>
        <w:rPr>
          <w:sz w:val="18"/>
          <w:szCs w:val="18"/>
        </w:rPr>
      </w:pPr>
      <w:r w:rsidDel="00000000" w:rsidR="00000000" w:rsidRPr="00000000">
        <w:rPr>
          <w:rtl w:val="0"/>
        </w:rPr>
      </w:r>
    </w:p>
    <w:p w:rsidR="00000000" w:rsidDel="00000000" w:rsidP="00000000" w:rsidRDefault="00000000" w:rsidRPr="00000000" w14:paraId="00000409">
      <w:pPr>
        <w:spacing w:line="311" w:lineRule="auto"/>
        <w:ind w:left="-495" w:right="2940" w:firstLine="0"/>
        <w:rPr>
          <w:sz w:val="18"/>
          <w:szCs w:val="18"/>
        </w:rPr>
      </w:pPr>
      <w:r w:rsidDel="00000000" w:rsidR="00000000" w:rsidRPr="00000000">
        <w:rPr>
          <w:rtl w:val="0"/>
        </w:rPr>
      </w:r>
    </w:p>
    <w:p w:rsidR="00000000" w:rsidDel="00000000" w:rsidP="00000000" w:rsidRDefault="00000000" w:rsidRPr="00000000" w14:paraId="0000040A">
      <w:pPr>
        <w:spacing w:line="311" w:lineRule="auto"/>
        <w:ind w:left="-495" w:right="2940" w:firstLine="0"/>
        <w:rPr>
          <w:sz w:val="18"/>
          <w:szCs w:val="18"/>
        </w:rPr>
      </w:pPr>
      <w:r w:rsidDel="00000000" w:rsidR="00000000" w:rsidRPr="00000000">
        <w:rPr>
          <w:rtl w:val="0"/>
        </w:rPr>
      </w:r>
    </w:p>
    <w:p w:rsidR="00000000" w:rsidDel="00000000" w:rsidP="00000000" w:rsidRDefault="00000000" w:rsidRPr="00000000" w14:paraId="0000040B">
      <w:pPr>
        <w:ind w:left="0" w:firstLine="0"/>
        <w:rPr>
          <w:b w:val="1"/>
          <w:sz w:val="18"/>
          <w:szCs w:val="18"/>
        </w:rPr>
      </w:pPr>
      <w:r w:rsidDel="00000000" w:rsidR="00000000" w:rsidRPr="00000000">
        <w:rPr>
          <w:b w:val="1"/>
          <w:sz w:val="18"/>
          <w:szCs w:val="18"/>
          <w:rtl w:val="0"/>
        </w:rPr>
        <w:t xml:space="preserve">Sitios web de estadísticas nacionales para los 10 principales países de acogida de refugiados</w:t>
      </w:r>
    </w:p>
    <w:p w:rsidR="00000000" w:rsidDel="00000000" w:rsidP="00000000" w:rsidRDefault="00000000" w:rsidRPr="00000000" w14:paraId="0000040C">
      <w:pPr>
        <w:ind w:left="0" w:firstLine="0"/>
        <w:rPr>
          <w:b w:val="1"/>
          <w:sz w:val="18"/>
          <w:szCs w:val="18"/>
        </w:rPr>
      </w:pPr>
      <w:r w:rsidDel="00000000" w:rsidR="00000000" w:rsidRPr="00000000">
        <w:rPr>
          <w:b w:val="1"/>
          <w:sz w:val="18"/>
          <w:szCs w:val="18"/>
        </w:rPr>
        <w:drawing>
          <wp:inline distB="114300" distT="114300" distL="114300" distR="114300">
            <wp:extent cx="5657850" cy="2895600"/>
            <wp:effectExtent b="0" l="0" r="0" t="0"/>
            <wp:docPr id="82" name="image12.png"/>
            <a:graphic>
              <a:graphicData uri="http://schemas.openxmlformats.org/drawingml/2006/picture">
                <pic:pic>
                  <pic:nvPicPr>
                    <pic:cNvPr id="0" name="image12.png"/>
                    <pic:cNvPicPr preferRelativeResize="0"/>
                  </pic:nvPicPr>
                  <pic:blipFill>
                    <a:blip r:embed="rId98"/>
                    <a:srcRect b="0" l="0" r="0" t="0"/>
                    <a:stretch>
                      <a:fillRect/>
                    </a:stretch>
                  </pic:blipFill>
                  <pic:spPr>
                    <a:xfrm>
                      <a:off x="0" y="0"/>
                      <a:ext cx="5657850" cy="2895600"/>
                    </a:xfrm>
                    <a:prstGeom prst="rect"/>
                    <a:ln/>
                  </pic:spPr>
                </pic:pic>
              </a:graphicData>
            </a:graphic>
          </wp:inline>
        </w:drawing>
      </w:r>
      <w:r w:rsidDel="00000000" w:rsidR="00000000" w:rsidRPr="00000000">
        <w:rPr>
          <w:rtl w:val="0"/>
        </w:rPr>
      </w:r>
    </w:p>
    <w:p w:rsidR="00000000" w:rsidDel="00000000" w:rsidP="00000000" w:rsidRDefault="00000000" w:rsidRPr="00000000" w14:paraId="0000040D">
      <w:pPr>
        <w:ind w:left="0" w:firstLine="0"/>
        <w:rPr>
          <w:b w:val="1"/>
          <w:sz w:val="18"/>
          <w:szCs w:val="18"/>
        </w:rPr>
      </w:pPr>
      <w:r w:rsidDel="00000000" w:rsidR="00000000" w:rsidRPr="00000000">
        <w:rPr>
          <w:rtl w:val="0"/>
        </w:rPr>
      </w:r>
    </w:p>
    <w:p w:rsidR="00000000" w:rsidDel="00000000" w:rsidP="00000000" w:rsidRDefault="00000000" w:rsidRPr="00000000" w14:paraId="0000040E">
      <w:pPr>
        <w:ind w:left="0" w:firstLine="0"/>
        <w:rPr>
          <w:b w:val="1"/>
          <w:sz w:val="18"/>
          <w:szCs w:val="18"/>
        </w:rPr>
      </w:pPr>
      <w:r w:rsidDel="00000000" w:rsidR="00000000" w:rsidRPr="00000000">
        <w:rPr>
          <w:rtl w:val="0"/>
        </w:rPr>
      </w:r>
    </w:p>
    <w:p w:rsidR="00000000" w:rsidDel="00000000" w:rsidP="00000000" w:rsidRDefault="00000000" w:rsidRPr="00000000" w14:paraId="0000040F">
      <w:pPr>
        <w:ind w:left="0" w:firstLine="0"/>
        <w:rPr>
          <w:b w:val="1"/>
          <w:sz w:val="18"/>
          <w:szCs w:val="18"/>
        </w:rPr>
      </w:pPr>
      <w:r w:rsidDel="00000000" w:rsidR="00000000" w:rsidRPr="00000000">
        <w:rPr>
          <w:rtl w:val="0"/>
        </w:rPr>
      </w:r>
    </w:p>
    <w:p w:rsidR="00000000" w:rsidDel="00000000" w:rsidP="00000000" w:rsidRDefault="00000000" w:rsidRPr="00000000" w14:paraId="00000410">
      <w:pPr>
        <w:ind w:left="0" w:firstLine="0"/>
        <w:rPr>
          <w:b w:val="1"/>
          <w:sz w:val="18"/>
          <w:szCs w:val="18"/>
        </w:rPr>
      </w:pPr>
      <w:r w:rsidDel="00000000" w:rsidR="00000000" w:rsidRPr="00000000">
        <w:rPr>
          <w:rtl w:val="0"/>
        </w:rPr>
      </w:r>
    </w:p>
    <w:p w:rsidR="00000000" w:rsidDel="00000000" w:rsidP="00000000" w:rsidRDefault="00000000" w:rsidRPr="00000000" w14:paraId="00000411">
      <w:pPr>
        <w:ind w:left="0" w:firstLine="0"/>
        <w:rPr>
          <w:b w:val="1"/>
          <w:sz w:val="18"/>
          <w:szCs w:val="18"/>
        </w:rPr>
      </w:pPr>
      <w:r w:rsidDel="00000000" w:rsidR="00000000" w:rsidRPr="00000000">
        <w:rPr>
          <w:rtl w:val="0"/>
        </w:rPr>
      </w:r>
    </w:p>
    <w:p w:rsidR="00000000" w:rsidDel="00000000" w:rsidP="00000000" w:rsidRDefault="00000000" w:rsidRPr="00000000" w14:paraId="00000412">
      <w:pPr>
        <w:ind w:left="0" w:firstLine="0"/>
        <w:rPr>
          <w:b w:val="1"/>
          <w:sz w:val="18"/>
          <w:szCs w:val="18"/>
        </w:rPr>
      </w:pPr>
      <w:r w:rsidDel="00000000" w:rsidR="00000000" w:rsidRPr="00000000">
        <w:rPr>
          <w:rtl w:val="0"/>
        </w:rPr>
      </w:r>
    </w:p>
    <w:p w:rsidR="00000000" w:rsidDel="00000000" w:rsidP="00000000" w:rsidRDefault="00000000" w:rsidRPr="00000000" w14:paraId="00000413">
      <w:pPr>
        <w:ind w:left="0" w:firstLine="0"/>
        <w:rPr>
          <w:b w:val="1"/>
          <w:sz w:val="18"/>
          <w:szCs w:val="18"/>
        </w:rPr>
      </w:pPr>
      <w:r w:rsidDel="00000000" w:rsidR="00000000" w:rsidRPr="00000000">
        <w:rPr>
          <w:rtl w:val="0"/>
        </w:rPr>
      </w:r>
    </w:p>
    <w:p w:rsidR="00000000" w:rsidDel="00000000" w:rsidP="00000000" w:rsidRDefault="00000000" w:rsidRPr="00000000" w14:paraId="00000414">
      <w:pPr>
        <w:ind w:left="0" w:firstLine="0"/>
        <w:jc w:val="center"/>
        <w:rPr>
          <w:b w:val="1"/>
          <w:sz w:val="18"/>
          <w:szCs w:val="18"/>
        </w:rPr>
      </w:pPr>
      <w:r w:rsidDel="00000000" w:rsidR="00000000" w:rsidRPr="00000000">
        <w:rPr>
          <w:b w:val="1"/>
          <w:sz w:val="18"/>
          <w:szCs w:val="18"/>
          <w:rtl w:val="0"/>
        </w:rPr>
        <w:t xml:space="preserve">**"Este documento ha sido traducido de manera doméstica por la OR de Las Américas de la FICR sólo para uso formativo interno" Agosto 2022**</w:t>
      </w:r>
    </w:p>
    <w:p w:rsidR="00000000" w:rsidDel="00000000" w:rsidP="00000000" w:rsidRDefault="00000000" w:rsidRPr="00000000" w14:paraId="00000415">
      <w:pPr>
        <w:ind w:left="0" w:firstLine="0"/>
        <w:rPr>
          <w:b w:val="1"/>
          <w:sz w:val="18"/>
          <w:szCs w:val="18"/>
        </w:rPr>
      </w:pPr>
      <w:r w:rsidDel="00000000" w:rsidR="00000000" w:rsidRPr="00000000">
        <w:rPr>
          <w:rtl w:val="0"/>
        </w:rPr>
      </w:r>
    </w:p>
    <w:p w:rsidR="00000000" w:rsidDel="00000000" w:rsidP="00000000" w:rsidRDefault="00000000" w:rsidRPr="00000000" w14:paraId="00000416">
      <w:pPr>
        <w:ind w:left="0" w:firstLine="0"/>
        <w:rPr>
          <w:b w:val="1"/>
          <w:sz w:val="18"/>
          <w:szCs w:val="18"/>
        </w:rPr>
      </w:pPr>
      <w:r w:rsidDel="00000000" w:rsidR="00000000" w:rsidRPr="00000000">
        <w:rPr>
          <w:rtl w:val="0"/>
        </w:rPr>
      </w:r>
    </w:p>
    <w:p w:rsidR="00000000" w:rsidDel="00000000" w:rsidP="00000000" w:rsidRDefault="00000000" w:rsidRPr="00000000" w14:paraId="00000417">
      <w:pPr>
        <w:ind w:left="0" w:firstLine="0"/>
        <w:rPr>
          <w:b w:val="1"/>
          <w:sz w:val="18"/>
          <w:szCs w:val="18"/>
        </w:rPr>
      </w:pPr>
      <w:r w:rsidDel="00000000" w:rsidR="00000000" w:rsidRPr="00000000">
        <w:rPr>
          <w:rtl w:val="0"/>
        </w:rPr>
      </w:r>
    </w:p>
    <w:p w:rsidR="00000000" w:rsidDel="00000000" w:rsidP="00000000" w:rsidRDefault="00000000" w:rsidRPr="00000000" w14:paraId="00000418">
      <w:pPr>
        <w:ind w:left="0" w:firstLine="0"/>
        <w:rPr>
          <w:b w:val="1"/>
          <w:sz w:val="18"/>
          <w:szCs w:val="18"/>
        </w:rPr>
      </w:pPr>
      <w:r w:rsidDel="00000000" w:rsidR="00000000" w:rsidRPr="00000000">
        <w:rPr>
          <w:rtl w:val="0"/>
        </w:rPr>
      </w:r>
    </w:p>
    <w:sectPr>
      <w:type w:val="continuous"/>
      <w:pgSz w:h="15840" w:w="12240" w:orient="portrait"/>
      <w:pgMar w:bottom="1440" w:top="1440" w:left="1440" w:right="189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MS PGothic"/>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19">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0" w:firstLine="0"/>
      </w:pPr>
      <w:rPr/>
    </w:lvl>
    <w:lvl w:ilvl="1">
      <w:start w:val="0"/>
      <w:numFmt w:val="decimal"/>
      <w:lvlText w:val=""/>
      <w:lvlJc w:val="left"/>
      <w:pPr>
        <w:ind w:left="0" w:firstLine="0"/>
      </w:pPr>
      <w:rPr/>
    </w:lvl>
    <w:lvl w:ilvl="2">
      <w:start w:val="0"/>
      <w:numFmt w:val="decimal"/>
      <w:lvlText w:val=""/>
      <w:lvlJc w:val="left"/>
      <w:pPr>
        <w:ind w:left="0" w:firstLine="0"/>
      </w:pPr>
      <w:rPr/>
    </w:lvl>
    <w:lvl w:ilvl="3">
      <w:start w:val="0"/>
      <w:numFmt w:val="decimal"/>
      <w:lvlText w:val=""/>
      <w:lvlJc w:val="left"/>
      <w:pPr>
        <w:ind w:left="0" w:firstLine="0"/>
      </w:pPr>
      <w:rPr/>
    </w:lvl>
    <w:lvl w:ilvl="4">
      <w:start w:val="0"/>
      <w:numFmt w:val="decimal"/>
      <w:lvlText w:val=""/>
      <w:lvlJc w:val="left"/>
      <w:pPr>
        <w:ind w:left="0" w:firstLine="0"/>
      </w:pPr>
      <w:rPr/>
    </w:lvl>
    <w:lvl w:ilvl="5">
      <w:start w:val="0"/>
      <w:numFmt w:val="decimal"/>
      <w:lvlText w:val=""/>
      <w:lvlJc w:val="left"/>
      <w:pPr>
        <w:ind w:left="0" w:firstLine="0"/>
      </w:pPr>
      <w:rPr/>
    </w:lvl>
    <w:lvl w:ilvl="6">
      <w:start w:val="0"/>
      <w:numFmt w:val="decimal"/>
      <w:lvlText w:val=""/>
      <w:lvlJc w:val="left"/>
      <w:pPr>
        <w:ind w:left="0" w:firstLine="0"/>
      </w:pPr>
      <w:rPr/>
    </w:lvl>
    <w:lvl w:ilvl="7">
      <w:start w:val="0"/>
      <w:numFmt w:val="decimal"/>
      <w:lvlText w:val=""/>
      <w:lvlJc w:val="left"/>
      <w:pPr>
        <w:ind w:left="0" w:firstLine="0"/>
      </w:pPr>
      <w:rPr/>
    </w:lvl>
    <w:lvl w:ilvl="8">
      <w:start w:val="0"/>
      <w:numFmt w:val="decimal"/>
      <w:lvlText w:val=""/>
      <w:lvlJc w:val="left"/>
      <w:pPr>
        <w:ind w:left="0" w:firstLine="0"/>
      </w:pPr>
      <w:rPr/>
    </w:lvl>
  </w:abstractNum>
  <w:abstractNum w:abstractNumId="2">
    <w:lvl w:ilvl="0">
      <w:start w:val="1"/>
      <w:numFmt w:val="decimal"/>
      <w:lvlText w:val="(%1)"/>
      <w:lvlJc w:val="left"/>
      <w:pPr>
        <w:ind w:left="0" w:firstLine="0"/>
      </w:pPr>
      <w:rPr/>
    </w:lvl>
    <w:lvl w:ilvl="1">
      <w:start w:val="0"/>
      <w:numFmt w:val="decimal"/>
      <w:lvlText w:val=""/>
      <w:lvlJc w:val="left"/>
      <w:pPr>
        <w:ind w:left="0" w:firstLine="0"/>
      </w:pPr>
      <w:rPr/>
    </w:lvl>
    <w:lvl w:ilvl="2">
      <w:start w:val="0"/>
      <w:numFmt w:val="decimal"/>
      <w:lvlText w:val=""/>
      <w:lvlJc w:val="left"/>
      <w:pPr>
        <w:ind w:left="0" w:firstLine="0"/>
      </w:pPr>
      <w:rPr/>
    </w:lvl>
    <w:lvl w:ilvl="3">
      <w:start w:val="0"/>
      <w:numFmt w:val="decimal"/>
      <w:lvlText w:val=""/>
      <w:lvlJc w:val="left"/>
      <w:pPr>
        <w:ind w:left="0" w:firstLine="0"/>
      </w:pPr>
      <w:rPr/>
    </w:lvl>
    <w:lvl w:ilvl="4">
      <w:start w:val="0"/>
      <w:numFmt w:val="decimal"/>
      <w:lvlText w:val=""/>
      <w:lvlJc w:val="left"/>
      <w:pPr>
        <w:ind w:left="0" w:firstLine="0"/>
      </w:pPr>
      <w:rPr/>
    </w:lvl>
    <w:lvl w:ilvl="5">
      <w:start w:val="0"/>
      <w:numFmt w:val="decimal"/>
      <w:lvlText w:val=""/>
      <w:lvlJc w:val="left"/>
      <w:pPr>
        <w:ind w:left="0" w:firstLine="0"/>
      </w:pPr>
      <w:rPr/>
    </w:lvl>
    <w:lvl w:ilvl="6">
      <w:start w:val="0"/>
      <w:numFmt w:val="decimal"/>
      <w:lvlText w:val=""/>
      <w:lvlJc w:val="left"/>
      <w:pPr>
        <w:ind w:left="0" w:firstLine="0"/>
      </w:pPr>
      <w:rPr/>
    </w:lvl>
    <w:lvl w:ilvl="7">
      <w:start w:val="0"/>
      <w:numFmt w:val="decimal"/>
      <w:lvlText w:val=""/>
      <w:lvlJc w:val="left"/>
      <w:pPr>
        <w:ind w:left="0" w:firstLine="0"/>
      </w:pPr>
      <w:rPr/>
    </w:lvl>
    <w:lvl w:ilvl="8">
      <w:start w:val="0"/>
      <w:numFmt w:val="decimal"/>
      <w:lvlText w:val=""/>
      <w:lvlJc w:val="left"/>
      <w:pPr>
        <w:ind w:left="0" w:firstLine="0"/>
      </w:pPr>
      <w:rPr/>
    </w:lvl>
  </w:abstractNum>
  <w:abstractNum w:abstractNumId="3">
    <w:lvl w:ilvl="0">
      <w:start w:val="43"/>
      <w:numFmt w:val="decimal"/>
      <w:lvlText w:val="%1."/>
      <w:lvlJc w:val="left"/>
      <w:pPr>
        <w:ind w:left="0" w:firstLine="0"/>
      </w:pPr>
      <w:rPr/>
    </w:lvl>
    <w:lvl w:ilvl="1">
      <w:start w:val="0"/>
      <w:numFmt w:val="decimal"/>
      <w:lvlText w:val=""/>
      <w:lvlJc w:val="left"/>
      <w:pPr>
        <w:ind w:left="0" w:firstLine="0"/>
      </w:pPr>
      <w:rPr/>
    </w:lvl>
    <w:lvl w:ilvl="2">
      <w:start w:val="0"/>
      <w:numFmt w:val="decimal"/>
      <w:lvlText w:val=""/>
      <w:lvlJc w:val="left"/>
      <w:pPr>
        <w:ind w:left="0" w:firstLine="0"/>
      </w:pPr>
      <w:rPr/>
    </w:lvl>
    <w:lvl w:ilvl="3">
      <w:start w:val="0"/>
      <w:numFmt w:val="decimal"/>
      <w:lvlText w:val=""/>
      <w:lvlJc w:val="left"/>
      <w:pPr>
        <w:ind w:left="0" w:firstLine="0"/>
      </w:pPr>
      <w:rPr/>
    </w:lvl>
    <w:lvl w:ilvl="4">
      <w:start w:val="0"/>
      <w:numFmt w:val="decimal"/>
      <w:lvlText w:val=""/>
      <w:lvlJc w:val="left"/>
      <w:pPr>
        <w:ind w:left="0" w:firstLine="0"/>
      </w:pPr>
      <w:rPr/>
    </w:lvl>
    <w:lvl w:ilvl="5">
      <w:start w:val="0"/>
      <w:numFmt w:val="decimal"/>
      <w:lvlText w:val=""/>
      <w:lvlJc w:val="left"/>
      <w:pPr>
        <w:ind w:left="0" w:firstLine="0"/>
      </w:pPr>
      <w:rPr/>
    </w:lvl>
    <w:lvl w:ilvl="6">
      <w:start w:val="0"/>
      <w:numFmt w:val="decimal"/>
      <w:lvlText w:val=""/>
      <w:lvlJc w:val="left"/>
      <w:pPr>
        <w:ind w:left="0" w:firstLine="0"/>
      </w:pPr>
      <w:rPr/>
    </w:lvl>
    <w:lvl w:ilvl="7">
      <w:start w:val="0"/>
      <w:numFmt w:val="decimal"/>
      <w:lvlText w:val=""/>
      <w:lvlJc w:val="left"/>
      <w:pPr>
        <w:ind w:left="0" w:firstLine="0"/>
      </w:pPr>
      <w:rPr/>
    </w:lvl>
    <w:lvl w:ilvl="8">
      <w:start w:val="0"/>
      <w:numFmt w:val="decimal"/>
      <w:lvlText w:val=""/>
      <w:lvlJc w:val="left"/>
      <w:pPr>
        <w:ind w:left="0" w:firstLine="0"/>
      </w:pPr>
      <w:rPr/>
    </w:lvl>
  </w:abstractNum>
  <w:abstractNum w:abstractNumId="4">
    <w:lvl w:ilvl="0">
      <w:start w:val="1"/>
      <w:numFmt w:val="decimal"/>
      <w:lvlText w:val="%1."/>
      <w:lvlJc w:val="left"/>
      <w:pPr>
        <w:ind w:left="0" w:firstLine="0"/>
      </w:pPr>
      <w:rPr/>
    </w:lvl>
    <w:lvl w:ilvl="1">
      <w:start w:val="0"/>
      <w:numFmt w:val="decimal"/>
      <w:lvlText w:val=""/>
      <w:lvlJc w:val="left"/>
      <w:pPr>
        <w:ind w:left="0" w:firstLine="0"/>
      </w:pPr>
      <w:rPr/>
    </w:lvl>
    <w:lvl w:ilvl="2">
      <w:start w:val="0"/>
      <w:numFmt w:val="decimal"/>
      <w:lvlText w:val=""/>
      <w:lvlJc w:val="left"/>
      <w:pPr>
        <w:ind w:left="0" w:firstLine="0"/>
      </w:pPr>
      <w:rPr/>
    </w:lvl>
    <w:lvl w:ilvl="3">
      <w:start w:val="0"/>
      <w:numFmt w:val="decimal"/>
      <w:lvlText w:val=""/>
      <w:lvlJc w:val="left"/>
      <w:pPr>
        <w:ind w:left="0" w:firstLine="0"/>
      </w:pPr>
      <w:rPr/>
    </w:lvl>
    <w:lvl w:ilvl="4">
      <w:start w:val="0"/>
      <w:numFmt w:val="decimal"/>
      <w:lvlText w:val=""/>
      <w:lvlJc w:val="left"/>
      <w:pPr>
        <w:ind w:left="0" w:firstLine="0"/>
      </w:pPr>
      <w:rPr/>
    </w:lvl>
    <w:lvl w:ilvl="5">
      <w:start w:val="0"/>
      <w:numFmt w:val="decimal"/>
      <w:lvlText w:val=""/>
      <w:lvlJc w:val="left"/>
      <w:pPr>
        <w:ind w:left="0" w:firstLine="0"/>
      </w:pPr>
      <w:rPr/>
    </w:lvl>
    <w:lvl w:ilvl="6">
      <w:start w:val="0"/>
      <w:numFmt w:val="decimal"/>
      <w:lvlText w:val=""/>
      <w:lvlJc w:val="left"/>
      <w:pPr>
        <w:ind w:left="0" w:firstLine="0"/>
      </w:pPr>
      <w:rPr/>
    </w:lvl>
    <w:lvl w:ilvl="7">
      <w:start w:val="0"/>
      <w:numFmt w:val="decimal"/>
      <w:lvlText w:val=""/>
      <w:lvlJc w:val="left"/>
      <w:pPr>
        <w:ind w:left="0" w:firstLine="0"/>
      </w:pPr>
      <w:rPr/>
    </w:lvl>
    <w:lvl w:ilvl="8">
      <w:start w:val="0"/>
      <w:numFmt w:val="decimal"/>
      <w:lvlText w:val=""/>
      <w:lvlJc w:val="left"/>
      <w:pPr>
        <w:ind w:left="0" w:firstLine="0"/>
      </w:pPr>
      <w:rPr/>
    </w:lvl>
  </w:abstractNum>
  <w:abstractNum w:abstractNumId="5">
    <w:lvl w:ilvl="0">
      <w:start w:val="20"/>
      <w:numFmt w:val="decimal"/>
      <w:lvlText w:val="%1."/>
      <w:lvlJc w:val="left"/>
      <w:pPr>
        <w:ind w:left="0" w:firstLine="0"/>
      </w:pPr>
      <w:rPr/>
    </w:lvl>
    <w:lvl w:ilvl="1">
      <w:start w:val="0"/>
      <w:numFmt w:val="decimal"/>
      <w:lvlText w:val=""/>
      <w:lvlJc w:val="left"/>
      <w:pPr>
        <w:ind w:left="0" w:firstLine="0"/>
      </w:pPr>
      <w:rPr/>
    </w:lvl>
    <w:lvl w:ilvl="2">
      <w:start w:val="0"/>
      <w:numFmt w:val="decimal"/>
      <w:lvlText w:val=""/>
      <w:lvlJc w:val="left"/>
      <w:pPr>
        <w:ind w:left="0" w:firstLine="0"/>
      </w:pPr>
      <w:rPr/>
    </w:lvl>
    <w:lvl w:ilvl="3">
      <w:start w:val="0"/>
      <w:numFmt w:val="decimal"/>
      <w:lvlText w:val=""/>
      <w:lvlJc w:val="left"/>
      <w:pPr>
        <w:ind w:left="0" w:firstLine="0"/>
      </w:pPr>
      <w:rPr/>
    </w:lvl>
    <w:lvl w:ilvl="4">
      <w:start w:val="0"/>
      <w:numFmt w:val="decimal"/>
      <w:lvlText w:val=""/>
      <w:lvlJc w:val="left"/>
      <w:pPr>
        <w:ind w:left="0" w:firstLine="0"/>
      </w:pPr>
      <w:rPr/>
    </w:lvl>
    <w:lvl w:ilvl="5">
      <w:start w:val="0"/>
      <w:numFmt w:val="decimal"/>
      <w:lvlText w:val=""/>
      <w:lvlJc w:val="left"/>
      <w:pPr>
        <w:ind w:left="0" w:firstLine="0"/>
      </w:pPr>
      <w:rPr/>
    </w:lvl>
    <w:lvl w:ilvl="6">
      <w:start w:val="0"/>
      <w:numFmt w:val="decimal"/>
      <w:lvlText w:val=""/>
      <w:lvlJc w:val="left"/>
      <w:pPr>
        <w:ind w:left="0" w:firstLine="0"/>
      </w:pPr>
      <w:rPr/>
    </w:lvl>
    <w:lvl w:ilvl="7">
      <w:start w:val="0"/>
      <w:numFmt w:val="decimal"/>
      <w:lvlText w:val=""/>
      <w:lvlJc w:val="left"/>
      <w:pPr>
        <w:ind w:left="0" w:firstLine="0"/>
      </w:pPr>
      <w:rPr/>
    </w:lvl>
    <w:lvl w:ilvl="8">
      <w:start w:val="0"/>
      <w:numFmt w:val="decimal"/>
      <w:lvlText w:val=""/>
      <w:lvlJc w:val="left"/>
      <w:pPr>
        <w:ind w:left="0" w:firstLine="0"/>
      </w:pPr>
      <w:rPr/>
    </w:lvl>
  </w:abstractNum>
  <w:abstractNum w:abstractNumId="6">
    <w:lvl w:ilvl="0">
      <w:start w:val="37"/>
      <w:numFmt w:val="decimal"/>
      <w:lvlText w:val="%1."/>
      <w:lvlJc w:val="left"/>
      <w:pPr>
        <w:ind w:left="0" w:firstLine="0"/>
      </w:pPr>
      <w:rPr/>
    </w:lvl>
    <w:lvl w:ilvl="1">
      <w:start w:val="0"/>
      <w:numFmt w:val="decimal"/>
      <w:lvlText w:val=""/>
      <w:lvlJc w:val="left"/>
      <w:pPr>
        <w:ind w:left="0" w:firstLine="0"/>
      </w:pPr>
      <w:rPr/>
    </w:lvl>
    <w:lvl w:ilvl="2">
      <w:start w:val="0"/>
      <w:numFmt w:val="decimal"/>
      <w:lvlText w:val=""/>
      <w:lvlJc w:val="left"/>
      <w:pPr>
        <w:ind w:left="0" w:firstLine="0"/>
      </w:pPr>
      <w:rPr/>
    </w:lvl>
    <w:lvl w:ilvl="3">
      <w:start w:val="0"/>
      <w:numFmt w:val="decimal"/>
      <w:lvlText w:val=""/>
      <w:lvlJc w:val="left"/>
      <w:pPr>
        <w:ind w:left="0" w:firstLine="0"/>
      </w:pPr>
      <w:rPr/>
    </w:lvl>
    <w:lvl w:ilvl="4">
      <w:start w:val="0"/>
      <w:numFmt w:val="decimal"/>
      <w:lvlText w:val=""/>
      <w:lvlJc w:val="left"/>
      <w:pPr>
        <w:ind w:left="0" w:firstLine="0"/>
      </w:pPr>
      <w:rPr/>
    </w:lvl>
    <w:lvl w:ilvl="5">
      <w:start w:val="0"/>
      <w:numFmt w:val="decimal"/>
      <w:lvlText w:val=""/>
      <w:lvlJc w:val="left"/>
      <w:pPr>
        <w:ind w:left="0" w:firstLine="0"/>
      </w:pPr>
      <w:rPr/>
    </w:lvl>
    <w:lvl w:ilvl="6">
      <w:start w:val="0"/>
      <w:numFmt w:val="decimal"/>
      <w:lvlText w:val=""/>
      <w:lvlJc w:val="left"/>
      <w:pPr>
        <w:ind w:left="0" w:firstLine="0"/>
      </w:pPr>
      <w:rPr/>
    </w:lvl>
    <w:lvl w:ilvl="7">
      <w:start w:val="0"/>
      <w:numFmt w:val="decimal"/>
      <w:lvlText w:val=""/>
      <w:lvlJc w:val="left"/>
      <w:pPr>
        <w:ind w:left="0" w:firstLine="0"/>
      </w:pPr>
      <w:rPr/>
    </w:lvl>
    <w:lvl w:ilvl="8">
      <w:start w:val="0"/>
      <w:numFmt w:val="decimal"/>
      <w:lvlText w:val=""/>
      <w:lvlJc w:val="left"/>
      <w:pPr>
        <w:ind w:left="0" w:firstLine="0"/>
      </w:pPr>
      <w:rPr/>
    </w:lvl>
  </w:abstractNum>
  <w:abstractNum w:abstractNumId="7">
    <w:lvl w:ilvl="0">
      <w:start w:val="39"/>
      <w:numFmt w:val="decimal"/>
      <w:lvlText w:val="%1."/>
      <w:lvlJc w:val="left"/>
      <w:pPr>
        <w:ind w:left="0" w:firstLine="0"/>
      </w:pPr>
      <w:rPr/>
    </w:lvl>
    <w:lvl w:ilvl="1">
      <w:start w:val="0"/>
      <w:numFmt w:val="decimal"/>
      <w:lvlText w:val=""/>
      <w:lvlJc w:val="left"/>
      <w:pPr>
        <w:ind w:left="0" w:firstLine="0"/>
      </w:pPr>
      <w:rPr/>
    </w:lvl>
    <w:lvl w:ilvl="2">
      <w:start w:val="0"/>
      <w:numFmt w:val="decimal"/>
      <w:lvlText w:val=""/>
      <w:lvlJc w:val="left"/>
      <w:pPr>
        <w:ind w:left="0" w:firstLine="0"/>
      </w:pPr>
      <w:rPr/>
    </w:lvl>
    <w:lvl w:ilvl="3">
      <w:start w:val="0"/>
      <w:numFmt w:val="decimal"/>
      <w:lvlText w:val=""/>
      <w:lvlJc w:val="left"/>
      <w:pPr>
        <w:ind w:left="0" w:firstLine="0"/>
      </w:pPr>
      <w:rPr/>
    </w:lvl>
    <w:lvl w:ilvl="4">
      <w:start w:val="0"/>
      <w:numFmt w:val="decimal"/>
      <w:lvlText w:val=""/>
      <w:lvlJc w:val="left"/>
      <w:pPr>
        <w:ind w:left="0" w:firstLine="0"/>
      </w:pPr>
      <w:rPr/>
    </w:lvl>
    <w:lvl w:ilvl="5">
      <w:start w:val="0"/>
      <w:numFmt w:val="decimal"/>
      <w:lvlText w:val=""/>
      <w:lvlJc w:val="left"/>
      <w:pPr>
        <w:ind w:left="0" w:firstLine="0"/>
      </w:pPr>
      <w:rPr/>
    </w:lvl>
    <w:lvl w:ilvl="6">
      <w:start w:val="0"/>
      <w:numFmt w:val="decimal"/>
      <w:lvlText w:val=""/>
      <w:lvlJc w:val="left"/>
      <w:pPr>
        <w:ind w:left="0" w:firstLine="0"/>
      </w:pPr>
      <w:rPr/>
    </w:lvl>
    <w:lvl w:ilvl="7">
      <w:start w:val="0"/>
      <w:numFmt w:val="decimal"/>
      <w:lvlText w:val=""/>
      <w:lvlJc w:val="left"/>
      <w:pPr>
        <w:ind w:left="0" w:firstLine="0"/>
      </w:pPr>
      <w:rPr/>
    </w:lvl>
    <w:lvl w:ilvl="8">
      <w:start w:val="0"/>
      <w:numFmt w:val="decimal"/>
      <w:lvlText w:val=""/>
      <w:lvlJc w:val="left"/>
      <w:pPr>
        <w:ind w:left="0" w:firstLine="0"/>
      </w:pPr>
      <w:rPr/>
    </w:lvl>
  </w:abstractNum>
  <w:abstractNum w:abstractNumId="8">
    <w:lvl w:ilvl="0">
      <w:start w:val="15"/>
      <w:numFmt w:val="decimal"/>
      <w:lvlText w:val="%1."/>
      <w:lvlJc w:val="left"/>
      <w:pPr>
        <w:ind w:left="0" w:firstLine="0"/>
      </w:pPr>
      <w:rPr/>
    </w:lvl>
    <w:lvl w:ilvl="1">
      <w:start w:val="0"/>
      <w:numFmt w:val="decimal"/>
      <w:lvlText w:val=""/>
      <w:lvlJc w:val="left"/>
      <w:pPr>
        <w:ind w:left="0" w:firstLine="0"/>
      </w:pPr>
      <w:rPr/>
    </w:lvl>
    <w:lvl w:ilvl="2">
      <w:start w:val="0"/>
      <w:numFmt w:val="decimal"/>
      <w:lvlText w:val=""/>
      <w:lvlJc w:val="left"/>
      <w:pPr>
        <w:ind w:left="0" w:firstLine="0"/>
      </w:pPr>
      <w:rPr/>
    </w:lvl>
    <w:lvl w:ilvl="3">
      <w:start w:val="0"/>
      <w:numFmt w:val="decimal"/>
      <w:lvlText w:val=""/>
      <w:lvlJc w:val="left"/>
      <w:pPr>
        <w:ind w:left="0" w:firstLine="0"/>
      </w:pPr>
      <w:rPr/>
    </w:lvl>
    <w:lvl w:ilvl="4">
      <w:start w:val="0"/>
      <w:numFmt w:val="decimal"/>
      <w:lvlText w:val=""/>
      <w:lvlJc w:val="left"/>
      <w:pPr>
        <w:ind w:left="0" w:firstLine="0"/>
      </w:pPr>
      <w:rPr/>
    </w:lvl>
    <w:lvl w:ilvl="5">
      <w:start w:val="0"/>
      <w:numFmt w:val="decimal"/>
      <w:lvlText w:val=""/>
      <w:lvlJc w:val="left"/>
      <w:pPr>
        <w:ind w:left="0" w:firstLine="0"/>
      </w:pPr>
      <w:rPr/>
    </w:lvl>
    <w:lvl w:ilvl="6">
      <w:start w:val="0"/>
      <w:numFmt w:val="decimal"/>
      <w:lvlText w:val=""/>
      <w:lvlJc w:val="left"/>
      <w:pPr>
        <w:ind w:left="0" w:firstLine="0"/>
      </w:pPr>
      <w:rPr/>
    </w:lvl>
    <w:lvl w:ilvl="7">
      <w:start w:val="0"/>
      <w:numFmt w:val="decimal"/>
      <w:lvlText w:val=""/>
      <w:lvlJc w:val="left"/>
      <w:pPr>
        <w:ind w:left="0" w:firstLine="0"/>
      </w:pPr>
      <w:rPr/>
    </w:lvl>
    <w:lvl w:ilvl="8">
      <w:start w:val="0"/>
      <w:numFmt w:val="decimal"/>
      <w:lvlText w:val=""/>
      <w:lvlJc w:val="left"/>
      <w:pPr>
        <w:ind w:left="0" w:firstLine="0"/>
      </w:pPr>
      <w:rPr/>
    </w:lvl>
  </w:abstractNum>
  <w:abstractNum w:abstractNumId="9">
    <w:lvl w:ilvl="0">
      <w:start w:val="17"/>
      <w:numFmt w:val="decimal"/>
      <w:lvlText w:val="%1."/>
      <w:lvlJc w:val="left"/>
      <w:pPr>
        <w:ind w:left="0" w:firstLine="0"/>
      </w:pPr>
      <w:rPr/>
    </w:lvl>
    <w:lvl w:ilvl="1">
      <w:start w:val="0"/>
      <w:numFmt w:val="decimal"/>
      <w:lvlText w:val=""/>
      <w:lvlJc w:val="left"/>
      <w:pPr>
        <w:ind w:left="0" w:firstLine="0"/>
      </w:pPr>
      <w:rPr/>
    </w:lvl>
    <w:lvl w:ilvl="2">
      <w:start w:val="0"/>
      <w:numFmt w:val="decimal"/>
      <w:lvlText w:val=""/>
      <w:lvlJc w:val="left"/>
      <w:pPr>
        <w:ind w:left="0" w:firstLine="0"/>
      </w:pPr>
      <w:rPr/>
    </w:lvl>
    <w:lvl w:ilvl="3">
      <w:start w:val="0"/>
      <w:numFmt w:val="decimal"/>
      <w:lvlText w:val=""/>
      <w:lvlJc w:val="left"/>
      <w:pPr>
        <w:ind w:left="0" w:firstLine="0"/>
      </w:pPr>
      <w:rPr/>
    </w:lvl>
    <w:lvl w:ilvl="4">
      <w:start w:val="0"/>
      <w:numFmt w:val="decimal"/>
      <w:lvlText w:val=""/>
      <w:lvlJc w:val="left"/>
      <w:pPr>
        <w:ind w:left="0" w:firstLine="0"/>
      </w:pPr>
      <w:rPr/>
    </w:lvl>
    <w:lvl w:ilvl="5">
      <w:start w:val="0"/>
      <w:numFmt w:val="decimal"/>
      <w:lvlText w:val=""/>
      <w:lvlJc w:val="left"/>
      <w:pPr>
        <w:ind w:left="0" w:firstLine="0"/>
      </w:pPr>
      <w:rPr/>
    </w:lvl>
    <w:lvl w:ilvl="6">
      <w:start w:val="0"/>
      <w:numFmt w:val="decimal"/>
      <w:lvlText w:val=""/>
      <w:lvlJc w:val="left"/>
      <w:pPr>
        <w:ind w:left="0" w:firstLine="0"/>
      </w:pPr>
      <w:rPr/>
    </w:lvl>
    <w:lvl w:ilvl="7">
      <w:start w:val="0"/>
      <w:numFmt w:val="decimal"/>
      <w:lvlText w:val=""/>
      <w:lvlJc w:val="left"/>
      <w:pPr>
        <w:ind w:left="0" w:firstLine="0"/>
      </w:pPr>
      <w:rPr/>
    </w:lvl>
    <w:lvl w:ilvl="8">
      <w:start w:val="0"/>
      <w:numFmt w:val="decimal"/>
      <w:lvlText w:val=""/>
      <w:lvlJc w:val="left"/>
      <w:pPr>
        <w:ind w:left="0" w:firstLine="0"/>
      </w:pPr>
      <w:rPr/>
    </w:lvl>
  </w:abstractNum>
  <w:abstractNum w:abstractNumId="10">
    <w:lvl w:ilvl="0">
      <w:start w:val="50"/>
      <w:numFmt w:val="decimal"/>
      <w:lvlText w:val="%1."/>
      <w:lvlJc w:val="left"/>
      <w:pPr>
        <w:ind w:left="0" w:firstLine="0"/>
      </w:pPr>
      <w:rPr/>
    </w:lvl>
    <w:lvl w:ilvl="1">
      <w:start w:val="0"/>
      <w:numFmt w:val="decimal"/>
      <w:lvlText w:val=""/>
      <w:lvlJc w:val="left"/>
      <w:pPr>
        <w:ind w:left="0" w:firstLine="0"/>
      </w:pPr>
      <w:rPr/>
    </w:lvl>
    <w:lvl w:ilvl="2">
      <w:start w:val="0"/>
      <w:numFmt w:val="decimal"/>
      <w:lvlText w:val=""/>
      <w:lvlJc w:val="left"/>
      <w:pPr>
        <w:ind w:left="0" w:firstLine="0"/>
      </w:pPr>
      <w:rPr/>
    </w:lvl>
    <w:lvl w:ilvl="3">
      <w:start w:val="0"/>
      <w:numFmt w:val="decimal"/>
      <w:lvlText w:val=""/>
      <w:lvlJc w:val="left"/>
      <w:pPr>
        <w:ind w:left="0" w:firstLine="0"/>
      </w:pPr>
      <w:rPr/>
    </w:lvl>
    <w:lvl w:ilvl="4">
      <w:start w:val="0"/>
      <w:numFmt w:val="decimal"/>
      <w:lvlText w:val=""/>
      <w:lvlJc w:val="left"/>
      <w:pPr>
        <w:ind w:left="0" w:firstLine="0"/>
      </w:pPr>
      <w:rPr/>
    </w:lvl>
    <w:lvl w:ilvl="5">
      <w:start w:val="0"/>
      <w:numFmt w:val="decimal"/>
      <w:lvlText w:val=""/>
      <w:lvlJc w:val="left"/>
      <w:pPr>
        <w:ind w:left="0" w:firstLine="0"/>
      </w:pPr>
      <w:rPr/>
    </w:lvl>
    <w:lvl w:ilvl="6">
      <w:start w:val="0"/>
      <w:numFmt w:val="decimal"/>
      <w:lvlText w:val=""/>
      <w:lvlJc w:val="left"/>
      <w:pPr>
        <w:ind w:left="0" w:firstLine="0"/>
      </w:pPr>
      <w:rPr/>
    </w:lvl>
    <w:lvl w:ilvl="7">
      <w:start w:val="0"/>
      <w:numFmt w:val="decimal"/>
      <w:lvlText w:val=""/>
      <w:lvlJc w:val="left"/>
      <w:pPr>
        <w:ind w:left="0" w:firstLine="0"/>
      </w:pPr>
      <w:rPr/>
    </w:lvl>
    <w:lvl w:ilvl="8">
      <w:start w:val="0"/>
      <w:numFmt w:val="decimal"/>
      <w:lvlText w:val=""/>
      <w:lvlJc w:val="left"/>
      <w:pPr>
        <w:ind w:left="0" w:firstLine="0"/>
      </w:pPr>
      <w:rPr/>
    </w:lvl>
  </w:abstractNum>
  <w:abstractNum w:abstractNumId="11">
    <w:lvl w:ilvl="0">
      <w:start w:val="24"/>
      <w:numFmt w:val="decimal"/>
      <w:lvlText w:val="%1."/>
      <w:lvlJc w:val="left"/>
      <w:pPr>
        <w:ind w:left="0" w:firstLine="0"/>
      </w:pPr>
      <w:rPr/>
    </w:lvl>
    <w:lvl w:ilvl="1">
      <w:start w:val="0"/>
      <w:numFmt w:val="decimal"/>
      <w:lvlText w:val=""/>
      <w:lvlJc w:val="left"/>
      <w:pPr>
        <w:ind w:left="0" w:firstLine="0"/>
      </w:pPr>
      <w:rPr/>
    </w:lvl>
    <w:lvl w:ilvl="2">
      <w:start w:val="0"/>
      <w:numFmt w:val="decimal"/>
      <w:lvlText w:val=""/>
      <w:lvlJc w:val="left"/>
      <w:pPr>
        <w:ind w:left="0" w:firstLine="0"/>
      </w:pPr>
      <w:rPr/>
    </w:lvl>
    <w:lvl w:ilvl="3">
      <w:start w:val="0"/>
      <w:numFmt w:val="decimal"/>
      <w:lvlText w:val=""/>
      <w:lvlJc w:val="left"/>
      <w:pPr>
        <w:ind w:left="0" w:firstLine="0"/>
      </w:pPr>
      <w:rPr/>
    </w:lvl>
    <w:lvl w:ilvl="4">
      <w:start w:val="0"/>
      <w:numFmt w:val="decimal"/>
      <w:lvlText w:val=""/>
      <w:lvlJc w:val="left"/>
      <w:pPr>
        <w:ind w:left="0" w:firstLine="0"/>
      </w:pPr>
      <w:rPr/>
    </w:lvl>
    <w:lvl w:ilvl="5">
      <w:start w:val="0"/>
      <w:numFmt w:val="decimal"/>
      <w:lvlText w:val=""/>
      <w:lvlJc w:val="left"/>
      <w:pPr>
        <w:ind w:left="0" w:firstLine="0"/>
      </w:pPr>
      <w:rPr/>
    </w:lvl>
    <w:lvl w:ilvl="6">
      <w:start w:val="0"/>
      <w:numFmt w:val="decimal"/>
      <w:lvlText w:val=""/>
      <w:lvlJc w:val="left"/>
      <w:pPr>
        <w:ind w:left="0" w:firstLine="0"/>
      </w:pPr>
      <w:rPr/>
    </w:lvl>
    <w:lvl w:ilvl="7">
      <w:start w:val="0"/>
      <w:numFmt w:val="decimal"/>
      <w:lvlText w:val=""/>
      <w:lvlJc w:val="left"/>
      <w:pPr>
        <w:ind w:left="0" w:firstLine="0"/>
      </w:pPr>
      <w:rPr/>
    </w:lvl>
    <w:lvl w:ilvl="8">
      <w:start w:val="0"/>
      <w:numFmt w:val="decimal"/>
      <w:lvlText w:val=""/>
      <w:lvlJc w:val="left"/>
      <w:pPr>
        <w:ind w:left="0" w:firstLine="0"/>
      </w:pPr>
      <w:rPr/>
    </w:lvl>
  </w:abstractNum>
  <w:abstractNum w:abstractNumId="12">
    <w:lvl w:ilvl="0">
      <w:start w:val="32"/>
      <w:numFmt w:val="decimal"/>
      <w:lvlText w:val="%1."/>
      <w:lvlJc w:val="left"/>
      <w:pPr>
        <w:ind w:left="0" w:firstLine="0"/>
      </w:pPr>
      <w:rPr/>
    </w:lvl>
    <w:lvl w:ilvl="1">
      <w:start w:val="0"/>
      <w:numFmt w:val="decimal"/>
      <w:lvlText w:val=""/>
      <w:lvlJc w:val="left"/>
      <w:pPr>
        <w:ind w:left="0" w:firstLine="0"/>
      </w:pPr>
      <w:rPr/>
    </w:lvl>
    <w:lvl w:ilvl="2">
      <w:start w:val="0"/>
      <w:numFmt w:val="decimal"/>
      <w:lvlText w:val=""/>
      <w:lvlJc w:val="left"/>
      <w:pPr>
        <w:ind w:left="0" w:firstLine="0"/>
      </w:pPr>
      <w:rPr/>
    </w:lvl>
    <w:lvl w:ilvl="3">
      <w:start w:val="0"/>
      <w:numFmt w:val="decimal"/>
      <w:lvlText w:val=""/>
      <w:lvlJc w:val="left"/>
      <w:pPr>
        <w:ind w:left="0" w:firstLine="0"/>
      </w:pPr>
      <w:rPr/>
    </w:lvl>
    <w:lvl w:ilvl="4">
      <w:start w:val="0"/>
      <w:numFmt w:val="decimal"/>
      <w:lvlText w:val=""/>
      <w:lvlJc w:val="left"/>
      <w:pPr>
        <w:ind w:left="0" w:firstLine="0"/>
      </w:pPr>
      <w:rPr/>
    </w:lvl>
    <w:lvl w:ilvl="5">
      <w:start w:val="0"/>
      <w:numFmt w:val="decimal"/>
      <w:lvlText w:val=""/>
      <w:lvlJc w:val="left"/>
      <w:pPr>
        <w:ind w:left="0" w:firstLine="0"/>
      </w:pPr>
      <w:rPr/>
    </w:lvl>
    <w:lvl w:ilvl="6">
      <w:start w:val="0"/>
      <w:numFmt w:val="decimal"/>
      <w:lvlText w:val=""/>
      <w:lvlJc w:val="left"/>
      <w:pPr>
        <w:ind w:left="0" w:firstLine="0"/>
      </w:pPr>
      <w:rPr/>
    </w:lvl>
    <w:lvl w:ilvl="7">
      <w:start w:val="0"/>
      <w:numFmt w:val="decimal"/>
      <w:lvlText w:val=""/>
      <w:lvlJc w:val="left"/>
      <w:pPr>
        <w:ind w:left="0" w:firstLine="0"/>
      </w:pPr>
      <w:rPr/>
    </w:lvl>
    <w:lvl w:ilvl="8">
      <w:start w:val="0"/>
      <w:numFmt w:val="decimal"/>
      <w:lvlText w:val=""/>
      <w:lvlJc w:val="left"/>
      <w:pPr>
        <w:ind w:left="0" w:firstLine="0"/>
      </w:pPr>
      <w:rPr/>
    </w:lvl>
  </w:abstractNum>
  <w:abstractNum w:abstractNumId="13">
    <w:lvl w:ilvl="0">
      <w:start w:val="1"/>
      <w:numFmt w:val="decimal"/>
      <w:lvlText w:val="%1."/>
      <w:lvlJc w:val="left"/>
      <w:pPr>
        <w:ind w:left="0" w:firstLine="0"/>
      </w:pPr>
      <w:rPr/>
    </w:lvl>
    <w:lvl w:ilvl="1">
      <w:start w:val="0"/>
      <w:numFmt w:val="decimal"/>
      <w:lvlText w:val=""/>
      <w:lvlJc w:val="left"/>
      <w:pPr>
        <w:ind w:left="0" w:firstLine="0"/>
      </w:pPr>
      <w:rPr/>
    </w:lvl>
    <w:lvl w:ilvl="2">
      <w:start w:val="0"/>
      <w:numFmt w:val="decimal"/>
      <w:lvlText w:val=""/>
      <w:lvlJc w:val="left"/>
      <w:pPr>
        <w:ind w:left="0" w:firstLine="0"/>
      </w:pPr>
      <w:rPr/>
    </w:lvl>
    <w:lvl w:ilvl="3">
      <w:start w:val="0"/>
      <w:numFmt w:val="decimal"/>
      <w:lvlText w:val=""/>
      <w:lvlJc w:val="left"/>
      <w:pPr>
        <w:ind w:left="0" w:firstLine="0"/>
      </w:pPr>
      <w:rPr/>
    </w:lvl>
    <w:lvl w:ilvl="4">
      <w:start w:val="0"/>
      <w:numFmt w:val="decimal"/>
      <w:lvlText w:val=""/>
      <w:lvlJc w:val="left"/>
      <w:pPr>
        <w:ind w:left="0" w:firstLine="0"/>
      </w:pPr>
      <w:rPr/>
    </w:lvl>
    <w:lvl w:ilvl="5">
      <w:start w:val="0"/>
      <w:numFmt w:val="decimal"/>
      <w:lvlText w:val=""/>
      <w:lvlJc w:val="left"/>
      <w:pPr>
        <w:ind w:left="0" w:firstLine="0"/>
      </w:pPr>
      <w:rPr/>
    </w:lvl>
    <w:lvl w:ilvl="6">
      <w:start w:val="0"/>
      <w:numFmt w:val="decimal"/>
      <w:lvlText w:val=""/>
      <w:lvlJc w:val="left"/>
      <w:pPr>
        <w:ind w:left="0" w:firstLine="0"/>
      </w:pPr>
      <w:rPr/>
    </w:lvl>
    <w:lvl w:ilvl="7">
      <w:start w:val="0"/>
      <w:numFmt w:val="decimal"/>
      <w:lvlText w:val=""/>
      <w:lvlJc w:val="left"/>
      <w:pPr>
        <w:ind w:left="0" w:firstLine="0"/>
      </w:pPr>
      <w:rPr/>
    </w:lvl>
    <w:lvl w:ilvl="8">
      <w:start w:val="0"/>
      <w:numFmt w:val="decimal"/>
      <w:lvlText w:val=""/>
      <w:lvlJc w:val="left"/>
      <w:pPr>
        <w:ind w:left="0" w:firstLine="0"/>
      </w:pPr>
      <w:rPr/>
    </w:lvl>
  </w:abstractNum>
  <w:abstractNum w:abstractNumId="14">
    <w:lvl w:ilvl="0">
      <w:start w:val="35"/>
      <w:numFmt w:val="decimal"/>
      <w:lvlText w:val="%1."/>
      <w:lvlJc w:val="left"/>
      <w:pPr>
        <w:ind w:left="0" w:firstLine="0"/>
      </w:pPr>
      <w:rPr/>
    </w:lvl>
    <w:lvl w:ilvl="1">
      <w:start w:val="0"/>
      <w:numFmt w:val="decimal"/>
      <w:lvlText w:val=""/>
      <w:lvlJc w:val="left"/>
      <w:pPr>
        <w:ind w:left="0" w:firstLine="0"/>
      </w:pPr>
      <w:rPr/>
    </w:lvl>
    <w:lvl w:ilvl="2">
      <w:start w:val="0"/>
      <w:numFmt w:val="decimal"/>
      <w:lvlText w:val=""/>
      <w:lvlJc w:val="left"/>
      <w:pPr>
        <w:ind w:left="0" w:firstLine="0"/>
      </w:pPr>
      <w:rPr/>
    </w:lvl>
    <w:lvl w:ilvl="3">
      <w:start w:val="0"/>
      <w:numFmt w:val="decimal"/>
      <w:lvlText w:val=""/>
      <w:lvlJc w:val="left"/>
      <w:pPr>
        <w:ind w:left="0" w:firstLine="0"/>
      </w:pPr>
      <w:rPr/>
    </w:lvl>
    <w:lvl w:ilvl="4">
      <w:start w:val="0"/>
      <w:numFmt w:val="decimal"/>
      <w:lvlText w:val=""/>
      <w:lvlJc w:val="left"/>
      <w:pPr>
        <w:ind w:left="0" w:firstLine="0"/>
      </w:pPr>
      <w:rPr/>
    </w:lvl>
    <w:lvl w:ilvl="5">
      <w:start w:val="0"/>
      <w:numFmt w:val="decimal"/>
      <w:lvlText w:val=""/>
      <w:lvlJc w:val="left"/>
      <w:pPr>
        <w:ind w:left="0" w:firstLine="0"/>
      </w:pPr>
      <w:rPr/>
    </w:lvl>
    <w:lvl w:ilvl="6">
      <w:start w:val="0"/>
      <w:numFmt w:val="decimal"/>
      <w:lvlText w:val=""/>
      <w:lvlJc w:val="left"/>
      <w:pPr>
        <w:ind w:left="0" w:firstLine="0"/>
      </w:pPr>
      <w:rPr/>
    </w:lvl>
    <w:lvl w:ilvl="7">
      <w:start w:val="0"/>
      <w:numFmt w:val="decimal"/>
      <w:lvlText w:val=""/>
      <w:lvlJc w:val="left"/>
      <w:pPr>
        <w:ind w:left="0" w:firstLine="0"/>
      </w:pPr>
      <w:rPr/>
    </w:lvl>
    <w:lvl w:ilvl="8">
      <w:start w:val="0"/>
      <w:numFmt w:val="decimal"/>
      <w:lvlText w:val=""/>
      <w:lvlJc w:val="left"/>
      <w:pPr>
        <w:ind w:left="0" w:firstLine="0"/>
      </w:pPr>
      <w:rPr/>
    </w:lvl>
  </w:abstractNum>
  <w:abstractNum w:abstractNumId="15">
    <w:lvl w:ilvl="0">
      <w:start w:val="1"/>
      <w:numFmt w:val="decimal"/>
      <w:lvlText w:val="%1."/>
      <w:lvlJc w:val="left"/>
      <w:pPr>
        <w:ind w:left="0" w:firstLine="0"/>
      </w:pPr>
      <w:rPr/>
    </w:lvl>
    <w:lvl w:ilvl="1">
      <w:start w:val="0"/>
      <w:numFmt w:val="decimal"/>
      <w:lvlText w:val=""/>
      <w:lvlJc w:val="left"/>
      <w:pPr>
        <w:ind w:left="0" w:firstLine="0"/>
      </w:pPr>
      <w:rPr/>
    </w:lvl>
    <w:lvl w:ilvl="2">
      <w:start w:val="0"/>
      <w:numFmt w:val="decimal"/>
      <w:lvlText w:val=""/>
      <w:lvlJc w:val="left"/>
      <w:pPr>
        <w:ind w:left="0" w:firstLine="0"/>
      </w:pPr>
      <w:rPr/>
    </w:lvl>
    <w:lvl w:ilvl="3">
      <w:start w:val="0"/>
      <w:numFmt w:val="decimal"/>
      <w:lvlText w:val=""/>
      <w:lvlJc w:val="left"/>
      <w:pPr>
        <w:ind w:left="0" w:firstLine="0"/>
      </w:pPr>
      <w:rPr/>
    </w:lvl>
    <w:lvl w:ilvl="4">
      <w:start w:val="0"/>
      <w:numFmt w:val="decimal"/>
      <w:lvlText w:val=""/>
      <w:lvlJc w:val="left"/>
      <w:pPr>
        <w:ind w:left="0" w:firstLine="0"/>
      </w:pPr>
      <w:rPr/>
    </w:lvl>
    <w:lvl w:ilvl="5">
      <w:start w:val="0"/>
      <w:numFmt w:val="decimal"/>
      <w:lvlText w:val=""/>
      <w:lvlJc w:val="left"/>
      <w:pPr>
        <w:ind w:left="0" w:firstLine="0"/>
      </w:pPr>
      <w:rPr/>
    </w:lvl>
    <w:lvl w:ilvl="6">
      <w:start w:val="0"/>
      <w:numFmt w:val="decimal"/>
      <w:lvlText w:val=""/>
      <w:lvlJc w:val="left"/>
      <w:pPr>
        <w:ind w:left="0" w:firstLine="0"/>
      </w:pPr>
      <w:rPr/>
    </w:lvl>
    <w:lvl w:ilvl="7">
      <w:start w:val="0"/>
      <w:numFmt w:val="decimal"/>
      <w:lvlText w:val=""/>
      <w:lvlJc w:val="left"/>
      <w:pPr>
        <w:ind w:left="0" w:firstLine="0"/>
      </w:pPr>
      <w:rPr/>
    </w:lvl>
    <w:lvl w:ilvl="8">
      <w:start w:val="0"/>
      <w:numFmt w:val="decimal"/>
      <w:lvlText w:val=""/>
      <w:lvlJc w:val="left"/>
      <w:pPr>
        <w:ind w:left="0" w:firstLine="0"/>
      </w:pPr>
      <w:rPr/>
    </w:lvl>
  </w:abstractNum>
  <w:abstractNum w:abstractNumId="16">
    <w:lvl w:ilvl="0">
      <w:start w:val="46"/>
      <w:numFmt w:val="decimal"/>
      <w:lvlText w:val="%1."/>
      <w:lvlJc w:val="left"/>
      <w:pPr>
        <w:ind w:left="0" w:firstLine="0"/>
      </w:pPr>
      <w:rPr/>
    </w:lvl>
    <w:lvl w:ilvl="1">
      <w:start w:val="0"/>
      <w:numFmt w:val="decimal"/>
      <w:lvlText w:val=""/>
      <w:lvlJc w:val="left"/>
      <w:pPr>
        <w:ind w:left="0" w:firstLine="0"/>
      </w:pPr>
      <w:rPr/>
    </w:lvl>
    <w:lvl w:ilvl="2">
      <w:start w:val="0"/>
      <w:numFmt w:val="decimal"/>
      <w:lvlText w:val=""/>
      <w:lvlJc w:val="left"/>
      <w:pPr>
        <w:ind w:left="0" w:firstLine="0"/>
      </w:pPr>
      <w:rPr/>
    </w:lvl>
    <w:lvl w:ilvl="3">
      <w:start w:val="0"/>
      <w:numFmt w:val="decimal"/>
      <w:lvlText w:val=""/>
      <w:lvlJc w:val="left"/>
      <w:pPr>
        <w:ind w:left="0" w:firstLine="0"/>
      </w:pPr>
      <w:rPr/>
    </w:lvl>
    <w:lvl w:ilvl="4">
      <w:start w:val="0"/>
      <w:numFmt w:val="decimal"/>
      <w:lvlText w:val=""/>
      <w:lvlJc w:val="left"/>
      <w:pPr>
        <w:ind w:left="0" w:firstLine="0"/>
      </w:pPr>
      <w:rPr/>
    </w:lvl>
    <w:lvl w:ilvl="5">
      <w:start w:val="0"/>
      <w:numFmt w:val="decimal"/>
      <w:lvlText w:val=""/>
      <w:lvlJc w:val="left"/>
      <w:pPr>
        <w:ind w:left="0" w:firstLine="0"/>
      </w:pPr>
      <w:rPr/>
    </w:lvl>
    <w:lvl w:ilvl="6">
      <w:start w:val="0"/>
      <w:numFmt w:val="decimal"/>
      <w:lvlText w:val=""/>
      <w:lvlJc w:val="left"/>
      <w:pPr>
        <w:ind w:left="0" w:firstLine="0"/>
      </w:pPr>
      <w:rPr/>
    </w:lvl>
    <w:lvl w:ilvl="7">
      <w:start w:val="0"/>
      <w:numFmt w:val="decimal"/>
      <w:lvlText w:val=""/>
      <w:lvlJc w:val="left"/>
      <w:pPr>
        <w:ind w:left="0" w:firstLine="0"/>
      </w:pPr>
      <w:rPr/>
    </w:lvl>
    <w:lvl w:ilvl="8">
      <w:start w:val="0"/>
      <w:numFmt w:val="decimal"/>
      <w:lvlText w:val=""/>
      <w:lvlJc w:val="left"/>
      <w:pPr>
        <w:ind w:left="0" w:firstLine="0"/>
      </w:pPr>
      <w:rPr/>
    </w:lvl>
  </w:abstractNum>
  <w:abstractNum w:abstractNumId="17">
    <w:lvl w:ilvl="0">
      <w:start w:val="1"/>
      <w:numFmt w:val="decimal"/>
      <w:lvlText w:val="%1."/>
      <w:lvlJc w:val="left"/>
      <w:pPr>
        <w:ind w:left="0" w:firstLine="0"/>
      </w:pPr>
      <w:rPr/>
    </w:lvl>
    <w:lvl w:ilvl="1">
      <w:start w:val="0"/>
      <w:numFmt w:val="decimal"/>
      <w:lvlText w:val=""/>
      <w:lvlJc w:val="left"/>
      <w:pPr>
        <w:ind w:left="0" w:firstLine="0"/>
      </w:pPr>
      <w:rPr/>
    </w:lvl>
    <w:lvl w:ilvl="2">
      <w:start w:val="0"/>
      <w:numFmt w:val="decimal"/>
      <w:lvlText w:val=""/>
      <w:lvlJc w:val="left"/>
      <w:pPr>
        <w:ind w:left="0" w:firstLine="0"/>
      </w:pPr>
      <w:rPr/>
    </w:lvl>
    <w:lvl w:ilvl="3">
      <w:start w:val="0"/>
      <w:numFmt w:val="decimal"/>
      <w:lvlText w:val=""/>
      <w:lvlJc w:val="left"/>
      <w:pPr>
        <w:ind w:left="0" w:firstLine="0"/>
      </w:pPr>
      <w:rPr/>
    </w:lvl>
    <w:lvl w:ilvl="4">
      <w:start w:val="0"/>
      <w:numFmt w:val="decimal"/>
      <w:lvlText w:val=""/>
      <w:lvlJc w:val="left"/>
      <w:pPr>
        <w:ind w:left="0" w:firstLine="0"/>
      </w:pPr>
      <w:rPr/>
    </w:lvl>
    <w:lvl w:ilvl="5">
      <w:start w:val="0"/>
      <w:numFmt w:val="decimal"/>
      <w:lvlText w:val=""/>
      <w:lvlJc w:val="left"/>
      <w:pPr>
        <w:ind w:left="0" w:firstLine="0"/>
      </w:pPr>
      <w:rPr/>
    </w:lvl>
    <w:lvl w:ilvl="6">
      <w:start w:val="0"/>
      <w:numFmt w:val="decimal"/>
      <w:lvlText w:val=""/>
      <w:lvlJc w:val="left"/>
      <w:pPr>
        <w:ind w:left="0" w:firstLine="0"/>
      </w:pPr>
      <w:rPr/>
    </w:lvl>
    <w:lvl w:ilvl="7">
      <w:start w:val="0"/>
      <w:numFmt w:val="decimal"/>
      <w:lvlText w:val=""/>
      <w:lvlJc w:val="left"/>
      <w:pPr>
        <w:ind w:left="0" w:firstLine="0"/>
      </w:pPr>
      <w:rPr/>
    </w:lvl>
    <w:lvl w:ilvl="8">
      <w:start w:val="0"/>
      <w:numFmt w:val="decimal"/>
      <w:lvlText w:val=""/>
      <w:lvlJc w:val="left"/>
      <w:pPr>
        <w:ind w:left="0" w:firstLine="0"/>
      </w:pPr>
      <w:rPr/>
    </w:lvl>
  </w:abstractNum>
  <w:abstractNum w:abstractNumId="18">
    <w:lvl w:ilvl="0">
      <w:start w:val="54"/>
      <w:numFmt w:val="decimal"/>
      <w:lvlText w:val="%1."/>
      <w:lvlJc w:val="left"/>
      <w:pPr>
        <w:ind w:left="0" w:firstLine="0"/>
      </w:pPr>
      <w:rPr/>
    </w:lvl>
    <w:lvl w:ilvl="1">
      <w:start w:val="0"/>
      <w:numFmt w:val="decimal"/>
      <w:lvlText w:val=""/>
      <w:lvlJc w:val="left"/>
      <w:pPr>
        <w:ind w:left="0" w:firstLine="0"/>
      </w:pPr>
      <w:rPr/>
    </w:lvl>
    <w:lvl w:ilvl="2">
      <w:start w:val="0"/>
      <w:numFmt w:val="decimal"/>
      <w:lvlText w:val=""/>
      <w:lvlJc w:val="left"/>
      <w:pPr>
        <w:ind w:left="0" w:firstLine="0"/>
      </w:pPr>
      <w:rPr/>
    </w:lvl>
    <w:lvl w:ilvl="3">
      <w:start w:val="0"/>
      <w:numFmt w:val="decimal"/>
      <w:lvlText w:val=""/>
      <w:lvlJc w:val="left"/>
      <w:pPr>
        <w:ind w:left="0" w:firstLine="0"/>
      </w:pPr>
      <w:rPr/>
    </w:lvl>
    <w:lvl w:ilvl="4">
      <w:start w:val="0"/>
      <w:numFmt w:val="decimal"/>
      <w:lvlText w:val=""/>
      <w:lvlJc w:val="left"/>
      <w:pPr>
        <w:ind w:left="0" w:firstLine="0"/>
      </w:pPr>
      <w:rPr/>
    </w:lvl>
    <w:lvl w:ilvl="5">
      <w:start w:val="0"/>
      <w:numFmt w:val="decimal"/>
      <w:lvlText w:val=""/>
      <w:lvlJc w:val="left"/>
      <w:pPr>
        <w:ind w:left="0" w:firstLine="0"/>
      </w:pPr>
      <w:rPr/>
    </w:lvl>
    <w:lvl w:ilvl="6">
      <w:start w:val="0"/>
      <w:numFmt w:val="decimal"/>
      <w:lvlText w:val=""/>
      <w:lvlJc w:val="left"/>
      <w:pPr>
        <w:ind w:left="0" w:firstLine="0"/>
      </w:pPr>
      <w:rPr/>
    </w:lvl>
    <w:lvl w:ilvl="7">
      <w:start w:val="0"/>
      <w:numFmt w:val="decimal"/>
      <w:lvlText w:val=""/>
      <w:lvlJc w:val="left"/>
      <w:pPr>
        <w:ind w:left="0" w:firstLine="0"/>
      </w:pPr>
      <w:rPr/>
    </w:lvl>
    <w:lvl w:ilvl="8">
      <w:start w:val="0"/>
      <w:numFmt w:val="decimal"/>
      <w:lvlText w:val=""/>
      <w:lvlJc w:val="left"/>
      <w:pPr>
        <w:ind w:left="0" w:firstLine="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ind w:left="90" w:hanging="585"/>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 w:type="table" w:styleId="Table3">
    <w:basedOn w:val="TableNormal"/>
    <w:tblPr>
      <w:tblStyleRowBandSize w:val="1"/>
      <w:tblStyleColBandSize w:val="1"/>
      <w:tblCellMar>
        <w:top w:w="0.0" w:type="dxa"/>
        <w:left w:w="0.0" w:type="dxa"/>
        <w:bottom w:w="0.0" w:type="dxa"/>
        <w:right w:w="0.0" w:type="dxa"/>
      </w:tblCellMar>
    </w:tblPr>
  </w:style>
  <w:style w:type="table" w:styleId="Table4">
    <w:basedOn w:val="TableNormal"/>
    <w:tblPr>
      <w:tblStyleRowBandSize w:val="1"/>
      <w:tblStyleColBandSize w:val="1"/>
      <w:tblCellMar>
        <w:top w:w="0.0" w:type="dxa"/>
        <w:left w:w="0.0" w:type="dxa"/>
        <w:bottom w:w="0.0" w:type="dxa"/>
        <w:right w:w="0.0" w:type="dxa"/>
      </w:tblCellMar>
    </w:tblPr>
  </w:style>
  <w:style w:type="table" w:styleId="Table5">
    <w:basedOn w:val="TableNormal"/>
    <w:tblPr>
      <w:tblStyleRowBandSize w:val="1"/>
      <w:tblStyleColBandSize w:val="1"/>
      <w:tblCellMar>
        <w:top w:w="0.0" w:type="dxa"/>
        <w:left w:w="0.0" w:type="dxa"/>
        <w:bottom w:w="0.0" w:type="dxa"/>
        <w:right w:w="0.0" w:type="dxa"/>
      </w:tblCellMar>
    </w:tblPr>
  </w:style>
  <w:style w:type="table" w:styleId="Table6">
    <w:basedOn w:val="TableNormal"/>
    <w:tblPr>
      <w:tblStyleRowBandSize w:val="1"/>
      <w:tblStyleColBandSize w:val="1"/>
      <w:tblCellMar>
        <w:top w:w="0.0" w:type="dxa"/>
        <w:left w:w="0.0" w:type="dxa"/>
        <w:bottom w:w="0.0" w:type="dxa"/>
        <w:right w:w="0.0" w:type="dxa"/>
      </w:tblCellMar>
    </w:tblPr>
  </w:style>
  <w:style w:type="table" w:styleId="Table7">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26" Type="http://schemas.openxmlformats.org/officeDocument/2006/relationships/image" Target="media/image84.png"/><Relationship Id="rId42" Type="http://schemas.openxmlformats.org/officeDocument/2006/relationships/image" Target="media/image43.png"/><Relationship Id="rId47" Type="http://schemas.openxmlformats.org/officeDocument/2006/relationships/image" Target="media/image51.png"/><Relationship Id="rId21" Type="http://schemas.openxmlformats.org/officeDocument/2006/relationships/image" Target="media/image16.png"/><Relationship Id="rId84" Type="http://schemas.openxmlformats.org/officeDocument/2006/relationships/image" Target="media/image41.png"/><Relationship Id="rId89" Type="http://schemas.openxmlformats.org/officeDocument/2006/relationships/image" Target="media/image52.png"/><Relationship Id="rId63" Type="http://schemas.openxmlformats.org/officeDocument/2006/relationships/image" Target="media/image55.png"/><Relationship Id="rId68" Type="http://schemas.openxmlformats.org/officeDocument/2006/relationships/image" Target="media/image46.png"/><Relationship Id="rId16" Type="http://schemas.openxmlformats.org/officeDocument/2006/relationships/image" Target="media/image37.jpg"/><Relationship Id="rId32" Type="http://schemas.openxmlformats.org/officeDocument/2006/relationships/image" Target="media/image87.png"/><Relationship Id="rId37" Type="http://schemas.openxmlformats.org/officeDocument/2006/relationships/image" Target="media/image71.png"/><Relationship Id="rId11" Type="http://schemas.openxmlformats.org/officeDocument/2006/relationships/image" Target="media/image33.jpg"/><Relationship Id="rId74" Type="http://schemas.openxmlformats.org/officeDocument/2006/relationships/image" Target="media/image66.png"/><Relationship Id="rId79" Type="http://schemas.openxmlformats.org/officeDocument/2006/relationships/image" Target="media/image74.png"/><Relationship Id="rId53" Type="http://schemas.openxmlformats.org/officeDocument/2006/relationships/image" Target="media/image61.png"/><Relationship Id="rId58" Type="http://schemas.openxmlformats.org/officeDocument/2006/relationships/image" Target="media/image6.png"/><Relationship Id="rId95" Type="http://schemas.openxmlformats.org/officeDocument/2006/relationships/image" Target="media/image10.png"/><Relationship Id="rId90" Type="http://schemas.openxmlformats.org/officeDocument/2006/relationships/image" Target="media/image79.png"/><Relationship Id="rId5" Type="http://schemas.openxmlformats.org/officeDocument/2006/relationships/styles" Target="styles.xml"/><Relationship Id="rId43" Type="http://schemas.openxmlformats.org/officeDocument/2006/relationships/image" Target="media/image45.png"/><Relationship Id="rId48" Type="http://schemas.openxmlformats.org/officeDocument/2006/relationships/image" Target="media/image24.png"/><Relationship Id="rId22" Type="http://schemas.openxmlformats.org/officeDocument/2006/relationships/image" Target="media/image34.jpg"/><Relationship Id="rId27" Type="http://schemas.openxmlformats.org/officeDocument/2006/relationships/image" Target="media/image64.png"/><Relationship Id="rId64" Type="http://schemas.openxmlformats.org/officeDocument/2006/relationships/image" Target="media/image57.png"/><Relationship Id="rId69" Type="http://schemas.openxmlformats.org/officeDocument/2006/relationships/image" Target="media/image53.png"/><Relationship Id="rId85" Type="http://schemas.openxmlformats.org/officeDocument/2006/relationships/image" Target="media/image77.png"/><Relationship Id="rId80" Type="http://schemas.openxmlformats.org/officeDocument/2006/relationships/image" Target="media/image54.png"/><Relationship Id="rId46" Type="http://schemas.openxmlformats.org/officeDocument/2006/relationships/image" Target="media/image91.png"/><Relationship Id="rId33" Type="http://schemas.openxmlformats.org/officeDocument/2006/relationships/image" Target="media/image22.png"/><Relationship Id="rId38" Type="http://schemas.openxmlformats.org/officeDocument/2006/relationships/image" Target="media/image39.png"/><Relationship Id="rId25" Type="http://schemas.openxmlformats.org/officeDocument/2006/relationships/image" Target="media/image42.png"/><Relationship Id="rId12" Type="http://schemas.openxmlformats.org/officeDocument/2006/relationships/image" Target="media/image36.jpg"/><Relationship Id="rId17" Type="http://schemas.openxmlformats.org/officeDocument/2006/relationships/image" Target="media/image38.jpg"/><Relationship Id="rId67" Type="http://schemas.openxmlformats.org/officeDocument/2006/relationships/image" Target="media/image50.png"/><Relationship Id="rId59" Type="http://schemas.openxmlformats.org/officeDocument/2006/relationships/image" Target="media/image28.png"/><Relationship Id="rId41" Type="http://schemas.openxmlformats.org/officeDocument/2006/relationships/image" Target="media/image44.png"/><Relationship Id="rId20" Type="http://schemas.openxmlformats.org/officeDocument/2006/relationships/image" Target="media/image20.png"/><Relationship Id="rId96" Type="http://schemas.openxmlformats.org/officeDocument/2006/relationships/image" Target="media/image5.jpg"/><Relationship Id="rId91" Type="http://schemas.openxmlformats.org/officeDocument/2006/relationships/image" Target="media/image21.png"/><Relationship Id="rId83" Type="http://schemas.openxmlformats.org/officeDocument/2006/relationships/image" Target="media/image31.png"/><Relationship Id="rId88" Type="http://schemas.openxmlformats.org/officeDocument/2006/relationships/image" Target="media/image62.png"/><Relationship Id="rId75" Type="http://schemas.openxmlformats.org/officeDocument/2006/relationships/image" Target="media/image4.png"/><Relationship Id="rId70" Type="http://schemas.openxmlformats.org/officeDocument/2006/relationships/image" Target="media/image56.png"/><Relationship Id="rId62" Type="http://schemas.openxmlformats.org/officeDocument/2006/relationships/image" Target="media/image80.png"/><Relationship Id="rId54" Type="http://schemas.openxmlformats.org/officeDocument/2006/relationships/image" Target="media/image11.png"/><Relationship Id="rId1" Type="http://schemas.openxmlformats.org/officeDocument/2006/relationships/theme" Target="theme/theme1.xml"/><Relationship Id="rId6" Type="http://schemas.openxmlformats.org/officeDocument/2006/relationships/image" Target="media/image70.png"/><Relationship Id="rId49" Type="http://schemas.openxmlformats.org/officeDocument/2006/relationships/image" Target="media/image48.png"/><Relationship Id="rId36" Type="http://schemas.openxmlformats.org/officeDocument/2006/relationships/image" Target="media/image30.png"/><Relationship Id="rId23" Type="http://schemas.openxmlformats.org/officeDocument/2006/relationships/image" Target="media/image27.png"/><Relationship Id="rId28" Type="http://schemas.openxmlformats.org/officeDocument/2006/relationships/image" Target="media/image81.png"/><Relationship Id="rId15" Type="http://schemas.openxmlformats.org/officeDocument/2006/relationships/image" Target="media/image29.jpg"/><Relationship Id="rId57" Type="http://schemas.openxmlformats.org/officeDocument/2006/relationships/image" Target="media/image15.png"/><Relationship Id="rId44" Type="http://schemas.openxmlformats.org/officeDocument/2006/relationships/image" Target="media/image13.png"/><Relationship Id="rId31" Type="http://schemas.openxmlformats.org/officeDocument/2006/relationships/image" Target="media/image35.jpg"/><Relationship Id="rId94" Type="http://schemas.openxmlformats.org/officeDocument/2006/relationships/image" Target="media/image40.png"/><Relationship Id="rId10" Type="http://schemas.openxmlformats.org/officeDocument/2006/relationships/image" Target="media/image7.jpg"/><Relationship Id="rId86" Type="http://schemas.openxmlformats.org/officeDocument/2006/relationships/image" Target="media/image76.png"/><Relationship Id="rId81" Type="http://schemas.openxmlformats.org/officeDocument/2006/relationships/image" Target="media/image75.png"/><Relationship Id="rId73" Type="http://schemas.openxmlformats.org/officeDocument/2006/relationships/image" Target="media/image92.png"/><Relationship Id="rId78" Type="http://schemas.openxmlformats.org/officeDocument/2006/relationships/image" Target="media/image67.png"/><Relationship Id="rId65" Type="http://schemas.openxmlformats.org/officeDocument/2006/relationships/image" Target="media/image63.png"/><Relationship Id="rId60" Type="http://schemas.openxmlformats.org/officeDocument/2006/relationships/image" Target="media/image49.png"/><Relationship Id="rId52" Type="http://schemas.openxmlformats.org/officeDocument/2006/relationships/image" Target="media/image86.png"/><Relationship Id="rId99" Type="http://schemas.openxmlformats.org/officeDocument/2006/relationships/customXml" Target="../customXml/item1.xml"/><Relationship Id="rId101" Type="http://schemas.openxmlformats.org/officeDocument/2006/relationships/customXml" Target="../customXml/item3.xml"/><Relationship Id="rId4" Type="http://schemas.openxmlformats.org/officeDocument/2006/relationships/numbering" Target="numbering.xml"/><Relationship Id="rId9" Type="http://schemas.openxmlformats.org/officeDocument/2006/relationships/image" Target="media/image47.png"/><Relationship Id="rId39" Type="http://schemas.openxmlformats.org/officeDocument/2006/relationships/image" Target="media/image8.png"/><Relationship Id="rId13" Type="http://schemas.openxmlformats.org/officeDocument/2006/relationships/image" Target="media/image32.jpg"/><Relationship Id="rId18" Type="http://schemas.openxmlformats.org/officeDocument/2006/relationships/image" Target="media/image2.jpg"/><Relationship Id="rId34" Type="http://schemas.openxmlformats.org/officeDocument/2006/relationships/image" Target="media/image82.png"/><Relationship Id="rId97" Type="http://schemas.openxmlformats.org/officeDocument/2006/relationships/image" Target="media/image14.jpg"/><Relationship Id="rId76" Type="http://schemas.openxmlformats.org/officeDocument/2006/relationships/image" Target="media/image18.png"/><Relationship Id="rId50" Type="http://schemas.openxmlformats.org/officeDocument/2006/relationships/image" Target="media/image83.png"/><Relationship Id="rId55" Type="http://schemas.openxmlformats.org/officeDocument/2006/relationships/image" Target="media/image60.png"/><Relationship Id="rId92" Type="http://schemas.openxmlformats.org/officeDocument/2006/relationships/image" Target="media/image68.png"/><Relationship Id="rId7" Type="http://schemas.openxmlformats.org/officeDocument/2006/relationships/image" Target="media/image3.png"/><Relationship Id="rId71" Type="http://schemas.openxmlformats.org/officeDocument/2006/relationships/image" Target="media/image17.png"/><Relationship Id="rId29" Type="http://schemas.openxmlformats.org/officeDocument/2006/relationships/image" Target="media/image72.png"/><Relationship Id="rId2" Type="http://schemas.openxmlformats.org/officeDocument/2006/relationships/settings" Target="settings.xml"/><Relationship Id="rId40" Type="http://schemas.openxmlformats.org/officeDocument/2006/relationships/image" Target="media/image65.png"/><Relationship Id="rId45" Type="http://schemas.openxmlformats.org/officeDocument/2006/relationships/image" Target="media/image9.png"/><Relationship Id="rId24" Type="http://schemas.openxmlformats.org/officeDocument/2006/relationships/image" Target="media/image89.png"/><Relationship Id="rId87" Type="http://schemas.openxmlformats.org/officeDocument/2006/relationships/image" Target="media/image58.png"/><Relationship Id="rId66" Type="http://schemas.openxmlformats.org/officeDocument/2006/relationships/image" Target="media/image69.png"/><Relationship Id="rId82" Type="http://schemas.openxmlformats.org/officeDocument/2006/relationships/image" Target="media/image19.png"/><Relationship Id="rId61" Type="http://schemas.openxmlformats.org/officeDocument/2006/relationships/image" Target="media/image23.png"/><Relationship Id="rId19" Type="http://schemas.openxmlformats.org/officeDocument/2006/relationships/footer" Target="footer1.xml"/><Relationship Id="rId30" Type="http://schemas.openxmlformats.org/officeDocument/2006/relationships/image" Target="media/image90.png"/><Relationship Id="rId35" Type="http://schemas.openxmlformats.org/officeDocument/2006/relationships/image" Target="media/image88.png"/><Relationship Id="rId14" Type="http://schemas.openxmlformats.org/officeDocument/2006/relationships/image" Target="media/image1.jpg"/><Relationship Id="rId77" Type="http://schemas.openxmlformats.org/officeDocument/2006/relationships/image" Target="media/image59.png"/><Relationship Id="rId56" Type="http://schemas.openxmlformats.org/officeDocument/2006/relationships/image" Target="media/image78.png"/><Relationship Id="rId100" Type="http://schemas.openxmlformats.org/officeDocument/2006/relationships/customXml" Target="../customXml/item2.xml"/><Relationship Id="rId98" Type="http://schemas.openxmlformats.org/officeDocument/2006/relationships/image" Target="media/image12.png"/><Relationship Id="rId93" Type="http://schemas.openxmlformats.org/officeDocument/2006/relationships/image" Target="media/image85.png"/><Relationship Id="rId8" Type="http://schemas.openxmlformats.org/officeDocument/2006/relationships/image" Target="media/image73.png"/><Relationship Id="rId72" Type="http://schemas.openxmlformats.org/officeDocument/2006/relationships/image" Target="media/image25.png"/><Relationship Id="rId51" Type="http://schemas.openxmlformats.org/officeDocument/2006/relationships/image" Target="media/image26.png"/><Relationship Id="rId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RK Document" ma:contentTypeID="0x010100BAF7254234723E48BEAA5279D19E83B800EBB4AA2DC59ED041BFD0D8CBDBF3954F" ma:contentTypeVersion="33" ma:contentTypeDescription="Create a new document." ma:contentTypeScope="" ma:versionID="2da5aa059379aa7e45f1ae85439771e2">
  <xsd:schema xmlns:xsd="http://www.w3.org/2001/XMLSchema" xmlns:xs="http://www.w3.org/2001/XMLSchema" xmlns:p="http://schemas.microsoft.com/office/2006/metadata/properties" xmlns:ns2="d04ac8df-6fd2-482f-b819-b97b1136af7f" xmlns:ns3="9a29e298-6711-4c2e-b998-25b6d616e0da" xmlns:ns4="abbeec68-b05e-4e2e-88e5-2ac3e13fe809" xmlns:ns5="25a70923-3bf2-47cf-8b1f-69f36b134e00" xmlns:ns6="14bfd2bb-3d4a-4549-9197-f3410a8da64b" xmlns:ns7="74131ee8-6c2d-4140-b0ca-c2efcac0b45d" targetNamespace="http://schemas.microsoft.com/office/2006/metadata/properties" ma:root="true" ma:fieldsID="901eab1688bd018caad6231468834362" ns2:_="" ns3:_="" ns4:_="" ns5:_="" ns6:_="" ns7:_="">
    <xsd:import namespace="d04ac8df-6fd2-482f-b819-b97b1136af7f"/>
    <xsd:import namespace="9a29e298-6711-4c2e-b998-25b6d616e0da"/>
    <xsd:import namespace="abbeec68-b05e-4e2e-88e5-2ac3e13fe809"/>
    <xsd:import namespace="25a70923-3bf2-47cf-8b1f-69f36b134e00"/>
    <xsd:import namespace="14bfd2bb-3d4a-4549-9197-f3410a8da64b"/>
    <xsd:import namespace="74131ee8-6c2d-4140-b0ca-c2efcac0b45d"/>
    <xsd:element name="properties">
      <xsd:complexType>
        <xsd:sequence>
          <xsd:element name="documentManagement">
            <xsd:complexType>
              <xsd:all>
                <xsd:element ref="ns2:rkActDate" minOccurs="0"/>
                <xsd:element ref="ns2:rkDeletionDate" minOccurs="0"/>
                <xsd:element ref="ns2:rkYellowNoteDoc" minOccurs="0"/>
                <xsd:element ref="ns2:rkDocumentAdvis" minOccurs="0"/>
                <xsd:element ref="ns2:rkArchivingPeriod" minOccurs="0"/>
                <xsd:element ref="ns4:wp_tag" minOccurs="0"/>
                <xsd:element ref="ns4:wpDocumentId" minOccurs="0"/>
                <xsd:element ref="ns5:wp_entitynamefield" minOccurs="0"/>
                <xsd:element ref="ns2:wpBusinessModule" minOccurs="0"/>
                <xsd:element ref="ns2:rkProjectNumber" minOccurs="0"/>
                <xsd:element ref="ns2:rkCaseID" minOccurs="0"/>
                <xsd:element ref="ns5:rkParentCase" minOccurs="0"/>
                <xsd:element ref="ns5:rkParentCase_x003a_Name" minOccurs="0"/>
                <xsd:element ref="ns6:wpItemlocation" minOccurs="0"/>
                <xsd:element ref="ns7:rkRelatedDoc" minOccurs="0"/>
                <xsd:element ref="ns2:rkConfidential" minOccurs="0"/>
                <xsd:element ref="ns5:a132bdfb546f423c8c75fff6759d8c9c" minOccurs="0"/>
                <xsd:element ref="ns2:e5404abefda04403849637b8b186ca8b" minOccurs="0"/>
                <xsd:element ref="ns5:gd7dee90b1cc499f93481f7afe283926" minOccurs="0"/>
                <xsd:element ref="ns2:p8b010f7df5842dca681a0912c2bcab2" minOccurs="0"/>
                <xsd:element ref="ns3:TaxCatchAllLabel" minOccurs="0"/>
                <xsd:element ref="ns3:TaxCatchAll" minOccurs="0"/>
                <xsd:element ref="ns5:k2087b9f0eae462ba79b39e95b5da6c1" minOccurs="0"/>
                <xsd:element ref="ns2:a30301ec14f1485491da311a88d487d0" minOccurs="0"/>
                <xsd:element ref="ns5:MediaServiceMetadata" minOccurs="0"/>
                <xsd:element ref="ns5:MediaServiceFastMetadata" minOccurs="0"/>
                <xsd:element ref="ns5:MediaServiceAutoKeyPoints" minOccurs="0"/>
                <xsd:element ref="ns5:MediaServiceKeyPoints" minOccurs="0"/>
                <xsd:element ref="ns5:lcf76f155ced4ddcb4097134ff3c332f" minOccurs="0"/>
                <xsd:element ref="ns5:MediaServiceDateTaken" minOccurs="0"/>
                <xsd:element ref="ns5:MediaLengthInSeconds" minOccurs="0"/>
                <xsd:element ref="ns5:MediaServiceGenerationTime" minOccurs="0"/>
                <xsd:element ref="ns5:MediaServiceEventHashCode" minOccurs="0"/>
                <xsd:element ref="ns5:MediaServiceSearchProperties" minOccurs="0"/>
                <xsd:element ref="ns5:zpaGDPR_Sag_Beregnet" minOccurs="0"/>
                <xsd:element ref="ns7:SharedWithUsers" minOccurs="0"/>
                <xsd:element ref="ns7:SharedWithDetails" minOccurs="0"/>
                <xsd:element ref="ns5: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4ac8df-6fd2-482f-b819-b97b1136af7f" elementFormDefault="qualified">
    <xsd:import namespace="http://schemas.microsoft.com/office/2006/documentManagement/types"/>
    <xsd:import namespace="http://schemas.microsoft.com/office/infopath/2007/PartnerControls"/>
    <xsd:element name="rkActDate" ma:index="2" nillable="true" ma:displayName="Date of document creation" ma:description="If you upload an already existing document, you can use this field to note the original date of creating the document." ma:format="DateOnly" ma:internalName="rkActDate" ma:readOnly="false">
      <xsd:simpleType>
        <xsd:restriction base="dms:DateTime"/>
      </xsd:simpleType>
    </xsd:element>
    <xsd:element name="rkDeletionDate" ma:index="3" nillable="true" ma:displayName="Deletion Date" ma:description="" ma:format="DateOnly" ma:internalName="rkDeletionDate" ma:readOnly="false">
      <xsd:simpleType>
        <xsd:restriction base="dms:DateTime"/>
      </xsd:simpleType>
    </xsd:element>
    <xsd:element name="rkYellowNoteDoc" ma:index="4" nillable="true" ma:displayName="Yellow Note Doc" ma:internalName="rkYellowNoteDoc" ma:readOnly="false">
      <xsd:simpleType>
        <xsd:restriction base="dms:Note">
          <xsd:maxLength value="255"/>
        </xsd:restriction>
      </xsd:simpleType>
    </xsd:element>
    <xsd:element name="rkDocumentAdvis" ma:index="7" nillable="true" ma:displayName="Document Advis" ma:hidden="true" ma:internalName="rkDocumentAdvis" ma:readOnly="false">
      <xsd:simpleType>
        <xsd:restriction base="dms:Note"/>
      </xsd:simpleType>
    </xsd:element>
    <xsd:element name="rkArchivingPeriod" ma:index="8" nillable="true" ma:displayName="Archiving Period" ma:default="2019-2024" ma:hidden="true" ma:internalName="rkArchivingPeriod" ma:readOnly="false">
      <xsd:simpleType>
        <xsd:restriction base="dms:Text">
          <xsd:maxLength value="255"/>
        </xsd:restriction>
      </xsd:simpleType>
    </xsd:element>
    <xsd:element name="wpBusinessModule" ma:index="12" nillable="true" ma:displayName="Business Module" ma:default="LK Sager" ma:hidden="true" ma:internalName="wpBusinessModule" ma:readOnly="false">
      <xsd:simpleType>
        <xsd:restriction base="dms:Text"/>
      </xsd:simpleType>
    </xsd:element>
    <xsd:element name="rkProjectNumber" ma:index="13" nillable="true" ma:displayName="Project Number" ma:default="" ma:hidden="true" ma:internalName="rkProjectNumber" ma:readOnly="false">
      <xsd:simpleType>
        <xsd:restriction base="dms:Text">
          <xsd:maxLength value="255"/>
        </xsd:restriction>
      </xsd:simpleType>
    </xsd:element>
    <xsd:element name="rkCaseID" ma:index="16" nillable="true" ma:displayName="Case ID" ma:default="LK-2022-000402" ma:hidden="true" ma:internalName="rkCaseID" ma:readOnly="false">
      <xsd:simpleType>
        <xsd:restriction base="dms:Text">
          <xsd:maxLength value="255"/>
        </xsd:restriction>
      </xsd:simpleType>
    </xsd:element>
    <xsd:element name="rkConfidential" ma:index="26" nillable="true" ma:displayName="Confidential" ma:default="False" ma:description="" ma:internalName="rkConfidential" ma:readOnly="false">
      <xsd:simpleType>
        <xsd:restriction base="dms:Boolean"/>
      </xsd:simpleType>
    </xsd:element>
    <xsd:element name="e5404abefda04403849637b8b186ca8b" ma:index="28" nillable="true" ma:taxonomy="true" ma:internalName="e5404abefda04403849637b8b186ca8b" ma:taxonomyFieldName="rkDocumentStatus" ma:displayName="Document Status" ma:readOnly="false" ma:default="2;#Final|9ae6fcd9-b451-46c0-9019-188a10b11456" ma:fieldId="{e5404abe-fda0-4403-8496-37b8b186ca8b}" ma:sspId="a6bba7c3-5107-49f1-abb3-1b46ebc15f72" ma:termSetId="78361e7a-d923-40e8-a730-0048d23b6454" ma:anchorId="a29111a7-f711-4224-8350-0bd8393b3a0f" ma:open="false" ma:isKeyword="false">
      <xsd:complexType>
        <xsd:sequence>
          <xsd:element ref="pc:Terms" minOccurs="0" maxOccurs="1"/>
        </xsd:sequence>
      </xsd:complexType>
    </xsd:element>
    <xsd:element name="p8b010f7df5842dca681a0912c2bcab2" ma:index="31" nillable="true" ma:taxonomy="true" ma:internalName="p8b010f7df5842dca681a0912c2bcab2" ma:taxonomyFieldName="rkDocDirection" ma:displayName="Document Direction" ma:readOnly="false" ma:default="1;#Internal|bf6bc60c-60b7-4f48-b412-c18e1ee58d20" ma:fieldId="{98b010f7-df58-42dc-a681-a0912c2bcab2}" ma:sspId="a6bba7c3-5107-49f1-abb3-1b46ebc15f72" ma:termSetId="79fb452f-4e81-49d7-bc6b-6702f6ca3880" ma:anchorId="ff9dba2f-780a-414f-8471-20c97a51bfc6" ma:open="false" ma:isKeyword="false">
      <xsd:complexType>
        <xsd:sequence>
          <xsd:element ref="pc:Terms" minOccurs="0" maxOccurs="1"/>
        </xsd:sequence>
      </xsd:complexType>
    </xsd:element>
    <xsd:element name="a30301ec14f1485491da311a88d487d0" ma:index="37" nillable="true" ma:taxonomy="true" ma:internalName="a30301ec14f1485491da311a88d487d0" ma:taxonomyFieldName="rkOpenConfidential" ma:displayName="Open/Confidential" ma:readOnly="false" ma:default="" ma:fieldId="{a30301ec-14f1-4854-91da-311a88d487d0}" ma:sspId="a6bba7c3-5107-49f1-abb3-1b46ebc15f72" ma:termSetId="a89445e1-73f4-4940-9c6c-20c6e19149d6" ma:anchorId="38c548bf-e54a-488a-9205-2631695ae108"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a29e298-6711-4c2e-b998-25b6d616e0da" elementFormDefault="qualified">
    <xsd:import namespace="http://schemas.microsoft.com/office/2006/documentManagement/types"/>
    <xsd:import namespace="http://schemas.microsoft.com/office/infopath/2007/PartnerControls"/>
    <xsd:element name="TaxCatchAllLabel" ma:index="32" nillable="true" ma:displayName="Taxonomy Catch All Column1" ma:hidden="true" ma:list="{23018d78-2d73-4d4e-a452-5c0405b59f4b}" ma:internalName="TaxCatchAllLabel" ma:readOnly="true" ma:showField="CatchAllDataLabel" ma:web="9a29e298-6711-4c2e-b998-25b6d616e0da">
      <xsd:complexType>
        <xsd:complexContent>
          <xsd:extension base="dms:MultiChoiceLookup">
            <xsd:sequence>
              <xsd:element name="Value" type="dms:Lookup" maxOccurs="unbounded" minOccurs="0" nillable="true"/>
            </xsd:sequence>
          </xsd:extension>
        </xsd:complexContent>
      </xsd:complexType>
    </xsd:element>
    <xsd:element name="TaxCatchAll" ma:index="33" nillable="true" ma:displayName="Taxonomy Catch All Column" ma:hidden="true" ma:list="{23018d78-2d73-4d4e-a452-5c0405b59f4b}" ma:internalName="TaxCatchAll" ma:showField="CatchAllData" ma:web="9a29e298-6711-4c2e-b998-25b6d616e0d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bbeec68-b05e-4e2e-88e5-2ac3e13fe809" elementFormDefault="qualified">
    <xsd:import namespace="http://schemas.microsoft.com/office/2006/documentManagement/types"/>
    <xsd:import namespace="http://schemas.microsoft.com/office/infopath/2007/PartnerControls"/>
    <xsd:element name="wp_tag" ma:index="9" nillable="true" ma:displayName="Stage tag" ma:default="Open" ma:internalName="wp_tag" ma:readOnly="false">
      <xsd:simpleType>
        <xsd:restriction base="dms:Text"/>
      </xsd:simpleType>
    </xsd:element>
    <xsd:element name="wpDocumentId" ma:index="10" nillable="true" ma:displayName="Document ID" ma:description="This field is can be used as a unique Document ID set by the WorkPoint Numerator Service" ma:hidden="true" ma:internalName="wpDocumentId"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5a70923-3bf2-47cf-8b1f-69f36b134e00" elementFormDefault="qualified">
    <xsd:import namespace="http://schemas.microsoft.com/office/2006/documentManagement/types"/>
    <xsd:import namespace="http://schemas.microsoft.com/office/infopath/2007/PartnerControls"/>
    <xsd:element name="wp_entitynamefield" ma:index="11" nillable="true" ma:displayName="Case name" ma:default="PS Centre Training Curriculum" ma:hidden="true" ma:internalName="wp_entitynamefield" ma:readOnly="false">
      <xsd:simpleType>
        <xsd:restriction base="dms:Text"/>
      </xsd:simpleType>
    </xsd:element>
    <xsd:element name="rkParentCase" ma:index="18" nillable="true" ma:displayName="Parent Case ID" ma:default="" ma:hidden="true" ma:internalName="rkParentCase" ma:readOnly="false">
      <xsd:simpleType>
        <xsd:restriction base="dms:Text"/>
      </xsd:simpleType>
    </xsd:element>
    <xsd:element name="rkParentCase_x003a_Name" ma:index="19" nillable="true" ma:displayName="Parent Case" ma:default="" ma:hidden="true" ma:internalName="rkParentCase_x003a_Name" ma:readOnly="false">
      <xsd:simpleType>
        <xsd:restriction base="dms:Text"/>
      </xsd:simpleType>
    </xsd:element>
    <xsd:element name="a132bdfb546f423c8c75fff6759d8c9c" ma:index="27" nillable="true" ma:taxonomy="true" ma:internalName="a132bdfb546f423c8c75fff6759d8c9c" ma:taxonomyFieldName="rkProcess" ma:displayName="Process" ma:readOnly="false" ma:default="" ma:fieldId="{a132bdfb-546f-423c-8c75-fff6759d8c9c}" ma:sspId="a6bba7c3-5107-49f1-abb3-1b46ebc15f72" ma:termSetId="00571633-8780-43e7-b6b1-637829dbeb78" ma:anchorId="22bfe7ec-e31c-43a5-822a-3141cd045829" ma:open="false" ma:isKeyword="false">
      <xsd:complexType>
        <xsd:sequence>
          <xsd:element ref="pc:Terms" minOccurs="0" maxOccurs="1"/>
        </xsd:sequence>
      </xsd:complexType>
    </xsd:element>
    <xsd:element name="gd7dee90b1cc499f93481f7afe283926" ma:index="30" nillable="true" ma:taxonomy="true" ma:internalName="gd7dee90b1cc499f93481f7afe283926" ma:taxonomyFieldName="rkCaseRespUnit" ma:displayName="Case Responsible Unit" ma:readOnly="false" ma:default="201;#Psykosociale Referencecenter:PSP Operations|64f39463-cbcd-4306-81e0-8c9d43d647f9" ma:fieldId="{0d7dee90-b1cc-499f-9348-1f7afe283926}" ma:sspId="a6bba7c3-5107-49f1-abb3-1b46ebc15f72" ma:termSetId="8e0c7b93-44db-40e5-8783-45b8f0433ae4" ma:anchorId="00000000-0000-0000-0000-000000000000" ma:open="false" ma:isKeyword="false">
      <xsd:complexType>
        <xsd:sequence>
          <xsd:element ref="pc:Terms" minOccurs="0" maxOccurs="1"/>
        </xsd:sequence>
      </xsd:complexType>
    </xsd:element>
    <xsd:element name="k2087b9f0eae462ba79b39e95b5da6c1" ma:index="34" nillable="true" ma:taxonomy="true" ma:internalName="k2087b9f0eae462ba79b39e95b5da6c1" ma:taxonomyFieldName="rkSubject" ma:displayName="Subject" ma:readOnly="false" ma:default="58;#Mental Health and Psychosocial Support|c3d237ec-4728-4433-8c55-55bdd81b6d7c;#1;##Internal administration|612d00ef-247d-434e-82e1-015cd6d837a0" ma:fieldId="{42087b9f-0eae-462b-a79b-39e95b5da6c1}" ma:taxonomyMulti="true" ma:sspId="a6bba7c3-5107-49f1-abb3-1b46ebc15f72" ma:termSetId="c39bd6dd-8752-448c-817a-60b94217b09a" ma:anchorId="877d3b0b-78a5-436d-b780-b7d2507d4384" ma:open="false" ma:isKeyword="false">
      <xsd:complexType>
        <xsd:sequence>
          <xsd:element ref="pc:Terms" minOccurs="0" maxOccurs="1"/>
        </xsd:sequence>
      </xsd:complexType>
    </xsd:element>
    <xsd:element name="MediaServiceMetadata" ma:index="38" nillable="true" ma:displayName="MediaServiceMetadata" ma:hidden="true" ma:internalName="MediaServiceMetadata" ma:readOnly="true">
      <xsd:simpleType>
        <xsd:restriction base="dms:Note"/>
      </xsd:simpleType>
    </xsd:element>
    <xsd:element name="MediaServiceFastMetadata" ma:index="39" nillable="true" ma:displayName="MediaServiceFastMetadata" ma:hidden="true" ma:internalName="MediaServiceFastMetadata" ma:readOnly="true">
      <xsd:simpleType>
        <xsd:restriction base="dms:Note"/>
      </xsd:simpleType>
    </xsd:element>
    <xsd:element name="MediaServiceAutoKeyPoints" ma:index="40" nillable="true" ma:displayName="MediaServiceAutoKeyPoints" ma:hidden="true" ma:internalName="MediaServiceAutoKeyPoints" ma:readOnly="true">
      <xsd:simpleType>
        <xsd:restriction base="dms:Note"/>
      </xsd:simpleType>
    </xsd:element>
    <xsd:element name="MediaServiceKeyPoints" ma:index="41" nillable="true" ma:displayName="KeyPoints" ma:internalName="MediaServiceKeyPoints" ma:readOnly="true">
      <xsd:simpleType>
        <xsd:restriction base="dms:Note">
          <xsd:maxLength value="255"/>
        </xsd:restriction>
      </xsd:simpleType>
    </xsd:element>
    <xsd:element name="lcf76f155ced4ddcb4097134ff3c332f" ma:index="43" nillable="true" ma:taxonomy="true" ma:internalName="lcf76f155ced4ddcb4097134ff3c332f" ma:taxonomyFieldName="MediaServiceImageTags" ma:displayName="Image Tags" ma:readOnly="false" ma:fieldId="{5cf76f15-5ced-4ddc-b409-7134ff3c332f}" ma:taxonomyMulti="true" ma:sspId="a6bba7c3-5107-49f1-abb3-1b46ebc15f72" ma:termSetId="09814cd3-568e-fe90-9814-8d621ff8fb84" ma:anchorId="fba54fb3-c3e1-fe81-a776-ca4b69148c4d" ma:open="true" ma:isKeyword="false">
      <xsd:complexType>
        <xsd:sequence>
          <xsd:element ref="pc:Terms" minOccurs="0" maxOccurs="1"/>
        </xsd:sequence>
      </xsd:complexType>
    </xsd:element>
    <xsd:element name="MediaServiceDateTaken" ma:index="44" nillable="true" ma:displayName="MediaServiceDateTaken" ma:hidden="true" ma:internalName="MediaServiceDateTaken" ma:readOnly="true">
      <xsd:simpleType>
        <xsd:restriction base="dms:Text"/>
      </xsd:simpleType>
    </xsd:element>
    <xsd:element name="MediaLengthInSeconds" ma:index="45" nillable="true" ma:displayName="MediaLengthInSeconds" ma:hidden="true" ma:internalName="MediaLengthInSeconds" ma:readOnly="true">
      <xsd:simpleType>
        <xsd:restriction base="dms:Unknow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SearchProperties" ma:index="48" nillable="true" ma:displayName="MediaServiceSearchProperties" ma:hidden="true" ma:internalName="MediaServiceSearchProperties" ma:readOnly="true">
      <xsd:simpleType>
        <xsd:restriction base="dms:Note"/>
      </xsd:simpleType>
    </xsd:element>
    <xsd:element name="zpaGDPR_Sag_Beregnet" ma:index="49" nillable="true" ma:displayName="GDPR_Sag_Beregnet" ma:default="" ma:internalName="zpaGDPR_Sag_Beregnet" ma:readOnly="false">
      <xsd:simpleType>
        <xsd:restriction base="dms:Text"/>
      </xsd:simpleType>
    </xsd:element>
    <xsd:element name="MediaServiceObjectDetectorVersions" ma:index="5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4bfd2bb-3d4a-4549-9197-f3410a8da64b" elementFormDefault="qualified">
    <xsd:import namespace="http://schemas.microsoft.com/office/2006/documentManagement/types"/>
    <xsd:import namespace="http://schemas.microsoft.com/office/infopath/2007/PartnerControls"/>
    <xsd:element name="wpItemlocation" ma:index="22" nillable="true" ma:displayName="wpItemLocation" ma:default="52f89f3b39354c7c9851847cb57fcabb;4a4729547dea44959d8bce78817e3c8e;8557;" ma:internalName="wpItem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131ee8-6c2d-4140-b0ca-c2efcac0b45d" elementFormDefault="qualified">
    <xsd:import namespace="http://schemas.microsoft.com/office/2006/documentManagement/types"/>
    <xsd:import namespace="http://schemas.microsoft.com/office/infopath/2007/PartnerControls"/>
    <xsd:element name="rkRelatedDoc" ma:index="25" nillable="true" ma:displayName="Related document" ma:hidden="true" ma:list="{25a70923-3bf2-47cf-8b1f-69f36b134e00}" ma:internalName="rkRelatedDoc" ma:readOnly="false" ma:showField="Title">
      <xsd:simpleType>
        <xsd:restriction base="dms:Lookup"/>
      </xsd:simpleType>
    </xsd:element>
    <xsd:element name="SharedWithUsers" ma:index="5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5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kYellowNoteDoc xmlns="d04ac8df-6fd2-482f-b819-b97b1136af7f" xsi:nil="true"/>
    <rkParentCase xmlns="25a70923-3bf2-47cf-8b1f-69f36b134e00" xsi:nil="true"/>
    <gd7dee90b1cc499f93481f7afe283926 xmlns="25a70923-3bf2-47cf-8b1f-69f36b134e00">
      <Terms xmlns="http://schemas.microsoft.com/office/infopath/2007/PartnerControls">
        <TermInfo xmlns="http://schemas.microsoft.com/office/infopath/2007/PartnerControls">
          <TermName xmlns="http://schemas.microsoft.com/office/infopath/2007/PartnerControls">Psykosociale Referencecenter:PSP Operations</TermName>
          <TermId xmlns="http://schemas.microsoft.com/office/infopath/2007/PartnerControls">64f39463-cbcd-4306-81e0-8c9d43d647f9</TermId>
        </TermInfo>
      </Terms>
    </gd7dee90b1cc499f93481f7afe283926>
    <rkDocumentAdvis xmlns="d04ac8df-6fd2-482f-b819-b97b1136af7f" xsi:nil="true"/>
    <p8b010f7df5842dca681a0912c2bcab2 xmlns="d04ac8df-6fd2-482f-b819-b97b1136af7f">
      <Terms xmlns="http://schemas.microsoft.com/office/infopath/2007/PartnerControls">
        <TermInfo xmlns="http://schemas.microsoft.com/office/infopath/2007/PartnerControls">
          <TermName xmlns="http://schemas.microsoft.com/office/infopath/2007/PartnerControls">Internal</TermName>
          <TermId xmlns="http://schemas.microsoft.com/office/infopath/2007/PartnerControls">bf6bc60c-60b7-4f48-b412-c18e1ee58d20</TermId>
        </TermInfo>
      </Terms>
    </p8b010f7df5842dca681a0912c2bcab2>
    <lcf76f155ced4ddcb4097134ff3c332f xmlns="25a70923-3bf2-47cf-8b1f-69f36b134e00">
      <Terms xmlns="http://schemas.microsoft.com/office/infopath/2007/PartnerControls"/>
    </lcf76f155ced4ddcb4097134ff3c332f>
    <zpaGDPR_Sag_Beregnet xmlns="25a70923-3bf2-47cf-8b1f-69f36b134e00" xsi:nil="true"/>
    <a132bdfb546f423c8c75fff6759d8c9c xmlns="25a70923-3bf2-47cf-8b1f-69f36b134e00">
      <Terms xmlns="http://schemas.microsoft.com/office/infopath/2007/PartnerControls"/>
    </a132bdfb546f423c8c75fff6759d8c9c>
    <wpBusinessModule xmlns="d04ac8df-6fd2-482f-b819-b97b1136af7f">LK Sager</wpBusinessModule>
    <rkConfidential xmlns="d04ac8df-6fd2-482f-b819-b97b1136af7f">false</rkConfidential>
    <wp_tag xmlns="abbeec68-b05e-4e2e-88e5-2ac3e13fe809">Open</wp_tag>
    <rkCaseID xmlns="d04ac8df-6fd2-482f-b819-b97b1136af7f">LK-2022-000402</rkCaseID>
    <wpDocumentId xmlns="abbeec68-b05e-4e2e-88e5-2ac3e13fe809">2024-193172</wpDocumentId>
    <e5404abefda04403849637b8b186ca8b xmlns="d04ac8df-6fd2-482f-b819-b97b1136af7f">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9ae6fcd9-b451-46c0-9019-188a10b11456</TermId>
        </TermInfo>
      </Terms>
    </e5404abefda04403849637b8b186ca8b>
    <rkActDate xmlns="d04ac8df-6fd2-482f-b819-b97b1136af7f" xsi:nil="true"/>
    <rkRelatedDoc xmlns="74131ee8-6c2d-4140-b0ca-c2efcac0b45d" xsi:nil="true"/>
    <rkProjectNumber xmlns="d04ac8df-6fd2-482f-b819-b97b1136af7f" xsi:nil="true"/>
    <k2087b9f0eae462ba79b39e95b5da6c1 xmlns="25a70923-3bf2-47cf-8b1f-69f36b134e00">
      <Terms xmlns="http://schemas.microsoft.com/office/infopath/2007/PartnerControls">
        <TermInfo xmlns="http://schemas.microsoft.com/office/infopath/2007/PartnerControls">
          <TermName xmlns="http://schemas.microsoft.com/office/infopath/2007/PartnerControls">Mental Health and Psychosocial Support</TermName>
          <TermId xmlns="http://schemas.microsoft.com/office/infopath/2007/PartnerControls">c3d237ec-4728-4433-8c55-55bdd81b6d7c</TermId>
        </TermInfo>
        <TermInfo xmlns="http://schemas.microsoft.com/office/infopath/2007/PartnerControls">
          <TermName xmlns="http://schemas.microsoft.com/office/infopath/2007/PartnerControls">#Internal administration</TermName>
          <TermId xmlns="http://schemas.microsoft.com/office/infopath/2007/PartnerControls">612d00ef-247d-434e-82e1-015cd6d837a0</TermId>
        </TermInfo>
      </Terms>
    </k2087b9f0eae462ba79b39e95b5da6c1>
    <rkArchivingPeriod xmlns="d04ac8df-6fd2-482f-b819-b97b1136af7f">2019-2024</rkArchivingPeriod>
    <wp_entitynamefield xmlns="25a70923-3bf2-47cf-8b1f-69f36b134e00">PS Centre Training Curriculum</wp_entitynamefield>
    <rkDeletionDate xmlns="d04ac8df-6fd2-482f-b819-b97b1136af7f" xsi:nil="true"/>
    <TaxCatchAll xmlns="9a29e298-6711-4c2e-b998-25b6d616e0da">
      <Value>201</Value>
      <Value>11</Value>
      <Value>10</Value>
      <Value>9</Value>
      <Value>58</Value>
      <Value>1</Value>
    </TaxCatchAll>
    <a30301ec14f1485491da311a88d487d0 xmlns="d04ac8df-6fd2-482f-b819-b97b1136af7f">
      <Terms xmlns="http://schemas.microsoft.com/office/infopath/2007/PartnerControls">
        <TermInfo xmlns="http://schemas.microsoft.com/office/infopath/2007/PartnerControls">
          <TermName xmlns="http://schemas.microsoft.com/office/infopath/2007/PartnerControls">Open</TermName>
          <TermId xmlns="http://schemas.microsoft.com/office/infopath/2007/PartnerControls">5b634c15-81a0-4474-a1b9-c7fcf95d35c4</TermId>
        </TermInfo>
      </Terms>
    </a30301ec14f1485491da311a88d487d0>
    <rkParentCase_x003a_Name xmlns="25a70923-3bf2-47cf-8b1f-69f36b134e00" xsi:nil="true"/>
    <wpItemlocation xmlns="14bfd2bb-3d4a-4549-9197-f3410a8da64b">52f89f3b39354c7c9851847cb57fcabb;4a4729547dea44959d8bce78817e3c8e;8557;</wpItemlocation>
  </documentManagement>
</p:properties>
</file>

<file path=customXml/itemProps1.xml><?xml version="1.0" encoding="utf-8"?>
<ds:datastoreItem xmlns:ds="http://schemas.openxmlformats.org/officeDocument/2006/customXml" ds:itemID="{403C83CF-5BFB-44CF-A2DE-7BF11E99C4CB}"/>
</file>

<file path=customXml/itemProps2.xml><?xml version="1.0" encoding="utf-8"?>
<ds:datastoreItem xmlns:ds="http://schemas.openxmlformats.org/officeDocument/2006/customXml" ds:itemID="{B9371D3E-1BE2-4A77-8C4F-EB9F80FE53BC}"/>
</file>

<file path=customXml/itemProps3.xml><?xml version="1.0" encoding="utf-8"?>
<ds:datastoreItem xmlns:ds="http://schemas.openxmlformats.org/officeDocument/2006/customXml" ds:itemID="{666ED0A2-576B-4239-91C9-872F257C549A}"/>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0x010100BAF7254234723E48BEAA5279D19E83B800EBB4AA2DC59ED041BFD0D8CBDBF3954F</vt:lpwstr>
  </property>
  <property fmtid="{D5CDD505-2E9C-101B-9397-08002B2CF9AE}" pid="3" name="rkSubject">
    <vt:lpwstr>58;#Mental Health and Psychosocial Support|c3d237ec-4728-4433-8c55-55bdd81b6d7c;#1;##Internal administration|612d00ef-247d-434e-82e1-015cd6d837a0</vt:lpwstr>
  </property>
  <property fmtid="{D5CDD505-2E9C-101B-9397-08002B2CF9AE}" pid="4" name="MediaServiceImageTags">
    <vt:lpwstr/>
  </property>
  <property fmtid="{D5CDD505-2E9C-101B-9397-08002B2CF9AE}" pid="5" name="rkCaseRespUnit">
    <vt:lpwstr>201;#Psykosociale Referencecenter:PSP Operations|64f39463-cbcd-4306-81e0-8c9d43d647f9</vt:lpwstr>
  </property>
  <property fmtid="{D5CDD505-2E9C-101B-9397-08002B2CF9AE}" pid="6" name="rkOpenConfidential">
    <vt:lpwstr>9;#Open|5b634c15-81a0-4474-a1b9-c7fcf95d35c4</vt:lpwstr>
  </property>
  <property fmtid="{D5CDD505-2E9C-101B-9397-08002B2CF9AE}" pid="7" name="rkDocDirection">
    <vt:lpwstr>10;#Internal|bf6bc60c-60b7-4f48-b412-c18e1ee58d20</vt:lpwstr>
  </property>
  <property fmtid="{D5CDD505-2E9C-101B-9397-08002B2CF9AE}" pid="8" name="rkDocumentStatus">
    <vt:lpwstr>11;#Final|9ae6fcd9-b451-46c0-9019-188a10b11456</vt:lpwstr>
  </property>
  <property fmtid="{D5CDD505-2E9C-101B-9397-08002B2CF9AE}" pid="9" name="rkProcess">
    <vt:lpwstr/>
  </property>
</Properties>
</file>